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2DE" w:rsidRPr="00E35D11" w:rsidRDefault="008D52DE" w:rsidP="00E35D1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35D11">
        <w:rPr>
          <w:rFonts w:ascii="Times New Roman" w:hAnsi="Times New Roman" w:cs="Times New Roman"/>
        </w:rPr>
        <w:t xml:space="preserve">Приложение № 2 </w:t>
      </w:r>
    </w:p>
    <w:p w:rsidR="00AE43CF" w:rsidRPr="00E35D11" w:rsidRDefault="008D52DE" w:rsidP="00E35D1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35D11">
        <w:rPr>
          <w:rFonts w:ascii="Times New Roman" w:hAnsi="Times New Roman" w:cs="Times New Roman"/>
        </w:rPr>
        <w:t>к приказу МКУ УО ГО г. Якутск</w:t>
      </w:r>
    </w:p>
    <w:p w:rsidR="008D52DE" w:rsidRPr="00E35D11" w:rsidRDefault="00C0466D" w:rsidP="00E35D1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«15» июля </w:t>
      </w:r>
      <w:r w:rsidR="008D52DE" w:rsidRPr="00E35D11">
        <w:rPr>
          <w:rFonts w:ascii="Times New Roman" w:hAnsi="Times New Roman" w:cs="Times New Roman"/>
        </w:rPr>
        <w:t>2025 г. №</w:t>
      </w:r>
      <w:r>
        <w:rPr>
          <w:rFonts w:ascii="Times New Roman" w:hAnsi="Times New Roman" w:cs="Times New Roman"/>
        </w:rPr>
        <w:t xml:space="preserve"> 01-10/100</w:t>
      </w:r>
    </w:p>
    <w:p w:rsidR="00E35D11" w:rsidRDefault="00E35D11" w:rsidP="00E35D1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11DE0" w:rsidRDefault="00911DE0" w:rsidP="00911DE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</w:t>
      </w:r>
    </w:p>
    <w:p w:rsidR="00911DE0" w:rsidRDefault="00911DE0" w:rsidP="00911D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Комиссии по оценке последствий заключения договоров аренды, передачи в безвозмездное пользование муниципального имущества, закрепленного за муниципальными образовательными учреждениями городского округа «город Якутск» на праве оперативного управления</w:t>
      </w:r>
    </w:p>
    <w:p w:rsidR="00E35D11" w:rsidRDefault="00E35D11" w:rsidP="00E35D1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B52B7" w:rsidRPr="000A6E1B" w:rsidRDefault="00AB52B7" w:rsidP="000B0AEA">
      <w:pPr>
        <w:pStyle w:val="a5"/>
        <w:widowControl w:val="0"/>
        <w:numPr>
          <w:ilvl w:val="0"/>
          <w:numId w:val="6"/>
        </w:numPr>
        <w:tabs>
          <w:tab w:val="left" w:pos="1639"/>
        </w:tabs>
        <w:autoSpaceDE w:val="0"/>
        <w:autoSpaceDN w:val="0"/>
        <w:spacing w:after="0" w:line="240" w:lineRule="auto"/>
        <w:ind w:left="0" w:right="219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A6E1B">
        <w:rPr>
          <w:rFonts w:ascii="Times New Roman" w:hAnsi="Times New Roman" w:cs="Times New Roman"/>
          <w:sz w:val="26"/>
          <w:szCs w:val="26"/>
        </w:rPr>
        <w:t>Настоящее положение устанавливает процедуру соз</w:t>
      </w:r>
      <w:r w:rsidR="009B2CD8" w:rsidRPr="000A6E1B">
        <w:rPr>
          <w:rFonts w:ascii="Times New Roman" w:hAnsi="Times New Roman" w:cs="Times New Roman"/>
          <w:sz w:val="26"/>
          <w:szCs w:val="26"/>
        </w:rPr>
        <w:t>д</w:t>
      </w:r>
      <w:r w:rsidRPr="000A6E1B">
        <w:rPr>
          <w:rFonts w:ascii="Times New Roman" w:hAnsi="Times New Roman" w:cs="Times New Roman"/>
          <w:sz w:val="26"/>
          <w:szCs w:val="26"/>
        </w:rPr>
        <w:t>ания комисси</w:t>
      </w:r>
      <w:r w:rsidR="00B7163B" w:rsidRPr="000A6E1B">
        <w:rPr>
          <w:rFonts w:ascii="Times New Roman" w:hAnsi="Times New Roman" w:cs="Times New Roman"/>
          <w:sz w:val="26"/>
          <w:szCs w:val="26"/>
        </w:rPr>
        <w:t>и</w:t>
      </w:r>
      <w:r w:rsidRPr="000A6E1B">
        <w:rPr>
          <w:rFonts w:ascii="Times New Roman" w:hAnsi="Times New Roman" w:cs="Times New Roman"/>
          <w:sz w:val="26"/>
          <w:szCs w:val="26"/>
        </w:rPr>
        <w:t xml:space="preserve"> по проведению</w:t>
      </w:r>
      <w:r w:rsidRPr="000A6E1B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0A6E1B">
        <w:rPr>
          <w:rFonts w:ascii="Times New Roman" w:hAnsi="Times New Roman" w:cs="Times New Roman"/>
          <w:sz w:val="26"/>
          <w:szCs w:val="26"/>
        </w:rPr>
        <w:t>оценки</w:t>
      </w:r>
      <w:r w:rsidRPr="000A6E1B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0A6E1B">
        <w:rPr>
          <w:rFonts w:ascii="Times New Roman" w:hAnsi="Times New Roman" w:cs="Times New Roman"/>
          <w:sz w:val="26"/>
          <w:szCs w:val="26"/>
        </w:rPr>
        <w:t>последствий</w:t>
      </w:r>
      <w:r w:rsidRPr="000A6E1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A6E1B">
        <w:rPr>
          <w:rFonts w:ascii="Times New Roman" w:hAnsi="Times New Roman" w:cs="Times New Roman"/>
          <w:sz w:val="26"/>
          <w:szCs w:val="26"/>
        </w:rPr>
        <w:t>заключения</w:t>
      </w:r>
      <w:r w:rsidRPr="000A6E1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B2CD8" w:rsidRPr="000A6E1B">
        <w:rPr>
          <w:rFonts w:ascii="Times New Roman" w:hAnsi="Times New Roman" w:cs="Times New Roman"/>
          <w:sz w:val="26"/>
          <w:szCs w:val="26"/>
        </w:rPr>
        <w:t>договоров</w:t>
      </w:r>
      <w:r w:rsidRPr="000A6E1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A6E1B">
        <w:rPr>
          <w:rFonts w:ascii="Times New Roman" w:hAnsi="Times New Roman" w:cs="Times New Roman"/>
          <w:sz w:val="26"/>
          <w:szCs w:val="26"/>
        </w:rPr>
        <w:t>аренды,</w:t>
      </w:r>
      <w:r w:rsidRPr="000A6E1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A6E1B">
        <w:rPr>
          <w:rFonts w:ascii="Times New Roman" w:hAnsi="Times New Roman" w:cs="Times New Roman"/>
          <w:sz w:val="26"/>
          <w:szCs w:val="26"/>
        </w:rPr>
        <w:t>передачи</w:t>
      </w:r>
      <w:r w:rsidRPr="000A6E1B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0A6E1B">
        <w:rPr>
          <w:rFonts w:ascii="Times New Roman" w:hAnsi="Times New Roman" w:cs="Times New Roman"/>
          <w:sz w:val="26"/>
          <w:szCs w:val="26"/>
        </w:rPr>
        <w:t>в</w:t>
      </w:r>
      <w:r w:rsidRPr="000A6E1B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0A6E1B">
        <w:rPr>
          <w:rFonts w:ascii="Times New Roman" w:hAnsi="Times New Roman" w:cs="Times New Roman"/>
          <w:sz w:val="26"/>
          <w:szCs w:val="26"/>
        </w:rPr>
        <w:t>безво</w:t>
      </w:r>
      <w:r w:rsidR="009B2CD8" w:rsidRPr="000A6E1B">
        <w:rPr>
          <w:rFonts w:ascii="Times New Roman" w:hAnsi="Times New Roman" w:cs="Times New Roman"/>
          <w:sz w:val="26"/>
          <w:szCs w:val="26"/>
        </w:rPr>
        <w:t>з</w:t>
      </w:r>
      <w:r w:rsidRPr="000A6E1B">
        <w:rPr>
          <w:rFonts w:ascii="Times New Roman" w:hAnsi="Times New Roman" w:cs="Times New Roman"/>
          <w:sz w:val="26"/>
          <w:szCs w:val="26"/>
        </w:rPr>
        <w:t>ме</w:t>
      </w:r>
      <w:r w:rsidR="009B2CD8" w:rsidRPr="000A6E1B">
        <w:rPr>
          <w:rFonts w:ascii="Times New Roman" w:hAnsi="Times New Roman" w:cs="Times New Roman"/>
          <w:sz w:val="26"/>
          <w:szCs w:val="26"/>
        </w:rPr>
        <w:t>з</w:t>
      </w:r>
      <w:r w:rsidRPr="000A6E1B">
        <w:rPr>
          <w:rFonts w:ascii="Times New Roman" w:hAnsi="Times New Roman" w:cs="Times New Roman"/>
          <w:sz w:val="26"/>
          <w:szCs w:val="26"/>
        </w:rPr>
        <w:t>дное пользов</w:t>
      </w:r>
      <w:r w:rsidR="009B2CD8" w:rsidRPr="000A6E1B">
        <w:rPr>
          <w:rFonts w:ascii="Times New Roman" w:hAnsi="Times New Roman" w:cs="Times New Roman"/>
          <w:sz w:val="26"/>
          <w:szCs w:val="26"/>
        </w:rPr>
        <w:t>ание</w:t>
      </w:r>
      <w:r w:rsidRPr="000A6E1B">
        <w:rPr>
          <w:rFonts w:ascii="Times New Roman" w:hAnsi="Times New Roman" w:cs="Times New Roman"/>
          <w:sz w:val="26"/>
          <w:szCs w:val="26"/>
        </w:rPr>
        <w:t xml:space="preserve"> му</w:t>
      </w:r>
      <w:r w:rsidR="009B2CD8" w:rsidRPr="000A6E1B">
        <w:rPr>
          <w:rFonts w:ascii="Times New Roman" w:hAnsi="Times New Roman" w:cs="Times New Roman"/>
          <w:sz w:val="26"/>
          <w:szCs w:val="26"/>
        </w:rPr>
        <w:t>ниц</w:t>
      </w:r>
      <w:r w:rsidRPr="000A6E1B">
        <w:rPr>
          <w:rFonts w:ascii="Times New Roman" w:hAnsi="Times New Roman" w:cs="Times New Roman"/>
          <w:sz w:val="26"/>
          <w:szCs w:val="26"/>
        </w:rPr>
        <w:t>ипального имущ</w:t>
      </w:r>
      <w:r w:rsidR="009B2CD8" w:rsidRPr="000A6E1B">
        <w:rPr>
          <w:rFonts w:ascii="Times New Roman" w:hAnsi="Times New Roman" w:cs="Times New Roman"/>
          <w:sz w:val="26"/>
          <w:szCs w:val="26"/>
        </w:rPr>
        <w:t>ества,</w:t>
      </w:r>
      <w:r w:rsidRPr="000A6E1B">
        <w:rPr>
          <w:rFonts w:ascii="Times New Roman" w:hAnsi="Times New Roman" w:cs="Times New Roman"/>
          <w:sz w:val="26"/>
          <w:szCs w:val="26"/>
        </w:rPr>
        <w:t xml:space="preserve"> з</w:t>
      </w:r>
      <w:r w:rsidR="009B2CD8" w:rsidRPr="000A6E1B">
        <w:rPr>
          <w:rFonts w:ascii="Times New Roman" w:hAnsi="Times New Roman" w:cs="Times New Roman"/>
          <w:sz w:val="26"/>
          <w:szCs w:val="26"/>
        </w:rPr>
        <w:t>акр</w:t>
      </w:r>
      <w:r w:rsidRPr="000A6E1B">
        <w:rPr>
          <w:rFonts w:ascii="Times New Roman" w:hAnsi="Times New Roman" w:cs="Times New Roman"/>
          <w:sz w:val="26"/>
          <w:szCs w:val="26"/>
        </w:rPr>
        <w:t xml:space="preserve">епленного за </w:t>
      </w:r>
      <w:r w:rsidR="00B7163B" w:rsidRPr="000A6E1B">
        <w:rPr>
          <w:rFonts w:ascii="Times New Roman" w:hAnsi="Times New Roman" w:cs="Times New Roman"/>
          <w:sz w:val="26"/>
          <w:szCs w:val="26"/>
        </w:rPr>
        <w:t>муниципальными</w:t>
      </w:r>
      <w:r w:rsidRPr="000A6E1B">
        <w:rPr>
          <w:rFonts w:ascii="Times New Roman" w:hAnsi="Times New Roman" w:cs="Times New Roman"/>
          <w:sz w:val="26"/>
          <w:szCs w:val="26"/>
        </w:rPr>
        <w:t xml:space="preserve"> о</w:t>
      </w:r>
      <w:r w:rsidR="00B7163B" w:rsidRPr="000A6E1B">
        <w:rPr>
          <w:rFonts w:ascii="Times New Roman" w:hAnsi="Times New Roman" w:cs="Times New Roman"/>
          <w:sz w:val="26"/>
          <w:szCs w:val="26"/>
        </w:rPr>
        <w:t>б</w:t>
      </w:r>
      <w:r w:rsidRPr="000A6E1B">
        <w:rPr>
          <w:rFonts w:ascii="Times New Roman" w:hAnsi="Times New Roman" w:cs="Times New Roman"/>
          <w:sz w:val="26"/>
          <w:szCs w:val="26"/>
        </w:rPr>
        <w:t>разовательн</w:t>
      </w:r>
      <w:r w:rsidR="00B7163B" w:rsidRPr="000A6E1B">
        <w:rPr>
          <w:rFonts w:ascii="Times New Roman" w:hAnsi="Times New Roman" w:cs="Times New Roman"/>
          <w:sz w:val="26"/>
          <w:szCs w:val="26"/>
        </w:rPr>
        <w:t>ыми</w:t>
      </w:r>
      <w:r w:rsidRPr="000A6E1B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B7163B" w:rsidRPr="000A6E1B">
        <w:rPr>
          <w:rFonts w:ascii="Times New Roman" w:hAnsi="Times New Roman" w:cs="Times New Roman"/>
          <w:sz w:val="26"/>
          <w:szCs w:val="26"/>
        </w:rPr>
        <w:t>ями</w:t>
      </w:r>
      <w:r w:rsidRPr="000A6E1B">
        <w:rPr>
          <w:rFonts w:ascii="Times New Roman" w:hAnsi="Times New Roman" w:cs="Times New Roman"/>
          <w:sz w:val="26"/>
          <w:szCs w:val="26"/>
        </w:rPr>
        <w:t xml:space="preserve"> </w:t>
      </w:r>
      <w:r w:rsidR="00B7163B" w:rsidRPr="000A6E1B"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0A6E1B">
        <w:rPr>
          <w:rFonts w:ascii="Times New Roman" w:hAnsi="Times New Roman" w:cs="Times New Roman"/>
          <w:sz w:val="26"/>
          <w:szCs w:val="26"/>
        </w:rPr>
        <w:t xml:space="preserve"> «город Якутс</w:t>
      </w:r>
      <w:r w:rsidR="00B7163B" w:rsidRPr="000A6E1B">
        <w:rPr>
          <w:rFonts w:ascii="Times New Roman" w:hAnsi="Times New Roman" w:cs="Times New Roman"/>
          <w:sz w:val="26"/>
          <w:szCs w:val="26"/>
        </w:rPr>
        <w:t>к»</w:t>
      </w:r>
      <w:r w:rsidRPr="000A6E1B">
        <w:rPr>
          <w:rFonts w:ascii="Times New Roman" w:hAnsi="Times New Roman" w:cs="Times New Roman"/>
          <w:sz w:val="26"/>
          <w:szCs w:val="26"/>
        </w:rPr>
        <w:t xml:space="preserve"> на праве оперативного</w:t>
      </w:r>
      <w:r w:rsidRPr="000A6E1B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="00B7163B" w:rsidRPr="000A6E1B">
        <w:rPr>
          <w:rFonts w:ascii="Times New Roman" w:hAnsi="Times New Roman" w:cs="Times New Roman"/>
          <w:sz w:val="26"/>
          <w:szCs w:val="26"/>
        </w:rPr>
        <w:t>управления</w:t>
      </w:r>
      <w:r w:rsidRPr="000A6E1B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0A6E1B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B7163B" w:rsidRPr="000A6E1B">
        <w:rPr>
          <w:rFonts w:ascii="Times New Roman" w:hAnsi="Times New Roman" w:cs="Times New Roman"/>
          <w:sz w:val="26"/>
          <w:szCs w:val="26"/>
        </w:rPr>
        <w:t>–</w:t>
      </w:r>
      <w:r w:rsidRPr="000A6E1B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B7163B" w:rsidRPr="000A6E1B">
        <w:rPr>
          <w:rFonts w:ascii="Times New Roman" w:hAnsi="Times New Roman" w:cs="Times New Roman"/>
          <w:sz w:val="26"/>
          <w:szCs w:val="26"/>
        </w:rPr>
        <w:t xml:space="preserve">оценка) а </w:t>
      </w:r>
      <w:r w:rsidRPr="000A6E1B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5945EB" w:rsidRPr="000A6E1B">
        <w:rPr>
          <w:rFonts w:ascii="Times New Roman" w:hAnsi="Times New Roman" w:cs="Times New Roman"/>
          <w:sz w:val="26"/>
          <w:szCs w:val="26"/>
        </w:rPr>
        <w:t>процедуру проведения такой оценки.</w:t>
      </w:r>
    </w:p>
    <w:p w:rsidR="000B0AEA" w:rsidRPr="000B0AEA" w:rsidRDefault="00AB52B7" w:rsidP="000B0AEA">
      <w:pPr>
        <w:pStyle w:val="a5"/>
        <w:widowControl w:val="0"/>
        <w:numPr>
          <w:ilvl w:val="0"/>
          <w:numId w:val="6"/>
        </w:numPr>
        <w:tabs>
          <w:tab w:val="left" w:pos="1643"/>
          <w:tab w:val="left" w:pos="6420"/>
        </w:tabs>
        <w:autoSpaceDE w:val="0"/>
        <w:autoSpaceDN w:val="0"/>
        <w:spacing w:after="0" w:line="240" w:lineRule="auto"/>
        <w:ind w:left="0" w:right="203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B0AEA">
        <w:rPr>
          <w:rFonts w:ascii="Times New Roman" w:hAnsi="Times New Roman" w:cs="Times New Roman"/>
          <w:sz w:val="26"/>
          <w:szCs w:val="26"/>
        </w:rPr>
        <w:t xml:space="preserve">Комиссия по оценке </w:t>
      </w:r>
      <w:r w:rsidR="005945EB" w:rsidRPr="000B0AEA">
        <w:rPr>
          <w:rFonts w:ascii="Times New Roman" w:hAnsi="Times New Roman" w:cs="Times New Roman"/>
          <w:sz w:val="26"/>
          <w:szCs w:val="26"/>
        </w:rPr>
        <w:t>оценки</w:t>
      </w:r>
      <w:r w:rsidR="005945EB" w:rsidRPr="000B0AEA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="005945EB" w:rsidRPr="000B0AEA">
        <w:rPr>
          <w:rFonts w:ascii="Times New Roman" w:hAnsi="Times New Roman" w:cs="Times New Roman"/>
          <w:sz w:val="26"/>
          <w:szCs w:val="26"/>
        </w:rPr>
        <w:t>последствий</w:t>
      </w:r>
      <w:r w:rsidR="005945EB" w:rsidRPr="000B0AE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5945EB" w:rsidRPr="000B0AEA">
        <w:rPr>
          <w:rFonts w:ascii="Times New Roman" w:hAnsi="Times New Roman" w:cs="Times New Roman"/>
          <w:sz w:val="26"/>
          <w:szCs w:val="26"/>
        </w:rPr>
        <w:t>заключения</w:t>
      </w:r>
      <w:r w:rsidR="005945EB" w:rsidRPr="000B0AE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5945EB" w:rsidRPr="000B0AEA">
        <w:rPr>
          <w:rFonts w:ascii="Times New Roman" w:hAnsi="Times New Roman" w:cs="Times New Roman"/>
          <w:sz w:val="26"/>
          <w:szCs w:val="26"/>
        </w:rPr>
        <w:t>договоров</w:t>
      </w:r>
      <w:r w:rsidR="005945EB" w:rsidRPr="000B0AE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5945EB" w:rsidRPr="000B0AEA">
        <w:rPr>
          <w:rFonts w:ascii="Times New Roman" w:hAnsi="Times New Roman" w:cs="Times New Roman"/>
          <w:sz w:val="26"/>
          <w:szCs w:val="26"/>
        </w:rPr>
        <w:t>аренды,</w:t>
      </w:r>
      <w:r w:rsidR="005945EB" w:rsidRPr="000B0AE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5945EB" w:rsidRPr="000B0AEA">
        <w:rPr>
          <w:rFonts w:ascii="Times New Roman" w:hAnsi="Times New Roman" w:cs="Times New Roman"/>
          <w:sz w:val="26"/>
          <w:szCs w:val="26"/>
        </w:rPr>
        <w:t>передачи</w:t>
      </w:r>
      <w:r w:rsidR="005945EB" w:rsidRPr="000B0AEA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5945EB" w:rsidRPr="000B0AEA">
        <w:rPr>
          <w:rFonts w:ascii="Times New Roman" w:hAnsi="Times New Roman" w:cs="Times New Roman"/>
          <w:sz w:val="26"/>
          <w:szCs w:val="26"/>
        </w:rPr>
        <w:t>в</w:t>
      </w:r>
      <w:r w:rsidR="005945EB" w:rsidRPr="000B0AEA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="005945EB" w:rsidRPr="000B0AEA">
        <w:rPr>
          <w:rFonts w:ascii="Times New Roman" w:hAnsi="Times New Roman" w:cs="Times New Roman"/>
          <w:sz w:val="26"/>
          <w:szCs w:val="26"/>
        </w:rPr>
        <w:t>безвозмездное пользование муниципального имущества, закрепленного за муниципальными образовательными учреждениями городского округа «город Якутск» на праве оперативного</w:t>
      </w:r>
      <w:r w:rsidR="005945EB" w:rsidRPr="000B0AEA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="005945EB" w:rsidRPr="000B0AEA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Pr="000B0AEA">
        <w:rPr>
          <w:rFonts w:ascii="Times New Roman" w:hAnsi="Times New Roman" w:cs="Times New Roman"/>
          <w:sz w:val="26"/>
          <w:szCs w:val="26"/>
        </w:rPr>
        <w:t>(далее</w:t>
      </w:r>
      <w:r w:rsidRPr="000B0AE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B0AEA">
        <w:rPr>
          <w:rFonts w:ascii="Times New Roman" w:hAnsi="Times New Roman" w:cs="Times New Roman"/>
          <w:w w:val="70"/>
          <w:sz w:val="26"/>
          <w:szCs w:val="26"/>
        </w:rPr>
        <w:t>—</w:t>
      </w:r>
      <w:r w:rsidRPr="000B0AEA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0B0AEA">
        <w:rPr>
          <w:rFonts w:ascii="Times New Roman" w:hAnsi="Times New Roman" w:cs="Times New Roman"/>
          <w:sz w:val="26"/>
          <w:szCs w:val="26"/>
        </w:rPr>
        <w:t>Ко</w:t>
      </w:r>
      <w:r w:rsidR="005945EB" w:rsidRPr="000B0AEA">
        <w:rPr>
          <w:rFonts w:ascii="Times New Roman" w:hAnsi="Times New Roman" w:cs="Times New Roman"/>
          <w:sz w:val="26"/>
          <w:szCs w:val="26"/>
        </w:rPr>
        <w:t>миссия)</w:t>
      </w:r>
      <w:r w:rsidRPr="000B0AEA">
        <w:rPr>
          <w:rFonts w:ascii="Times New Roman" w:hAnsi="Times New Roman" w:cs="Times New Roman"/>
          <w:sz w:val="26"/>
          <w:szCs w:val="26"/>
        </w:rPr>
        <w:t xml:space="preserve"> создается</w:t>
      </w:r>
      <w:r w:rsidRPr="000B0AE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B0AEA">
        <w:rPr>
          <w:rFonts w:ascii="Times New Roman" w:hAnsi="Times New Roman" w:cs="Times New Roman"/>
          <w:sz w:val="26"/>
          <w:szCs w:val="26"/>
        </w:rPr>
        <w:t>в</w:t>
      </w:r>
      <w:r w:rsidRPr="000B0AEA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5945EB" w:rsidRPr="000B0AEA">
        <w:rPr>
          <w:rFonts w:ascii="Times New Roman" w:hAnsi="Times New Roman" w:cs="Times New Roman"/>
          <w:spacing w:val="-10"/>
          <w:sz w:val="26"/>
          <w:szCs w:val="26"/>
        </w:rPr>
        <w:t>ц</w:t>
      </w:r>
      <w:r w:rsidR="005945EB" w:rsidRPr="000B0AEA">
        <w:rPr>
          <w:rFonts w:ascii="Times New Roman" w:hAnsi="Times New Roman" w:cs="Times New Roman"/>
          <w:sz w:val="26"/>
          <w:szCs w:val="26"/>
        </w:rPr>
        <w:t>елях</w:t>
      </w:r>
      <w:r w:rsidRPr="000B0AE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B0AEA">
        <w:rPr>
          <w:rFonts w:ascii="Times New Roman" w:hAnsi="Times New Roman" w:cs="Times New Roman"/>
          <w:sz w:val="26"/>
          <w:szCs w:val="26"/>
        </w:rPr>
        <w:t>проведе</w:t>
      </w:r>
      <w:r w:rsidR="005945EB" w:rsidRPr="000B0AEA">
        <w:rPr>
          <w:rFonts w:ascii="Times New Roman" w:hAnsi="Times New Roman" w:cs="Times New Roman"/>
          <w:sz w:val="26"/>
          <w:szCs w:val="26"/>
        </w:rPr>
        <w:t>ни</w:t>
      </w:r>
      <w:r w:rsidRPr="000B0AEA">
        <w:rPr>
          <w:rFonts w:ascii="Times New Roman" w:hAnsi="Times New Roman" w:cs="Times New Roman"/>
          <w:sz w:val="26"/>
          <w:szCs w:val="26"/>
        </w:rPr>
        <w:t>я тако</w:t>
      </w:r>
      <w:r w:rsidR="005945EB" w:rsidRPr="000B0AEA">
        <w:rPr>
          <w:rFonts w:ascii="Times New Roman" w:hAnsi="Times New Roman" w:cs="Times New Roman"/>
          <w:sz w:val="26"/>
          <w:szCs w:val="26"/>
        </w:rPr>
        <w:t>й</w:t>
      </w:r>
      <w:r w:rsidRPr="000B0AEA">
        <w:rPr>
          <w:rFonts w:ascii="Times New Roman" w:hAnsi="Times New Roman" w:cs="Times New Roman"/>
          <w:sz w:val="26"/>
          <w:szCs w:val="26"/>
        </w:rPr>
        <w:t xml:space="preserve"> </w:t>
      </w:r>
      <w:r w:rsidRPr="000B0AEA">
        <w:rPr>
          <w:rFonts w:ascii="Times New Roman" w:hAnsi="Times New Roman" w:cs="Times New Roman"/>
          <w:spacing w:val="-2"/>
          <w:sz w:val="26"/>
          <w:szCs w:val="26"/>
        </w:rPr>
        <w:t>оце</w:t>
      </w:r>
      <w:r w:rsidR="005945EB" w:rsidRPr="000B0AEA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0B0AEA">
        <w:rPr>
          <w:rFonts w:ascii="Times New Roman" w:hAnsi="Times New Roman" w:cs="Times New Roman"/>
          <w:spacing w:val="-2"/>
          <w:sz w:val="26"/>
          <w:szCs w:val="26"/>
        </w:rPr>
        <w:t>ки.</w:t>
      </w:r>
    </w:p>
    <w:p w:rsidR="00AB52B7" w:rsidRPr="000B0AEA" w:rsidRDefault="00431316" w:rsidP="000B0AEA">
      <w:pPr>
        <w:pStyle w:val="a5"/>
        <w:widowControl w:val="0"/>
        <w:numPr>
          <w:ilvl w:val="0"/>
          <w:numId w:val="6"/>
        </w:numPr>
        <w:tabs>
          <w:tab w:val="left" w:pos="1643"/>
          <w:tab w:val="left" w:pos="6420"/>
        </w:tabs>
        <w:autoSpaceDE w:val="0"/>
        <w:autoSpaceDN w:val="0"/>
        <w:spacing w:after="0" w:line="240" w:lineRule="auto"/>
        <w:ind w:left="0" w:right="203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B0AEA">
        <w:rPr>
          <w:rFonts w:ascii="Times New Roman" w:hAnsi="Times New Roman" w:cs="Times New Roman"/>
          <w:spacing w:val="-2"/>
          <w:sz w:val="26"/>
          <w:szCs w:val="26"/>
        </w:rPr>
        <w:t>Комиссия</w:t>
      </w:r>
      <w:r w:rsidR="00AB52B7" w:rsidRPr="000B0AEA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AB52B7" w:rsidRPr="000B0AEA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2"/>
          <w:sz w:val="26"/>
          <w:szCs w:val="26"/>
        </w:rPr>
        <w:t>своей</w:t>
      </w:r>
      <w:r w:rsidR="00AB52B7" w:rsidRPr="000B0AEA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0B0AEA">
        <w:rPr>
          <w:rFonts w:ascii="Times New Roman" w:hAnsi="Times New Roman" w:cs="Times New Roman"/>
          <w:spacing w:val="-2"/>
          <w:sz w:val="26"/>
          <w:szCs w:val="26"/>
        </w:rPr>
        <w:t>деятельности</w:t>
      </w:r>
      <w:r w:rsidR="00AB52B7" w:rsidRPr="000B0AEA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2"/>
          <w:sz w:val="26"/>
          <w:szCs w:val="26"/>
        </w:rPr>
        <w:t>руководствуется</w:t>
      </w:r>
      <w:r w:rsidR="00AB52B7" w:rsidRPr="000B0AEA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0B0AEA">
        <w:rPr>
          <w:rFonts w:ascii="Times New Roman" w:hAnsi="Times New Roman" w:cs="Times New Roman"/>
          <w:spacing w:val="-2"/>
          <w:sz w:val="26"/>
          <w:szCs w:val="26"/>
        </w:rPr>
        <w:t xml:space="preserve">Конституцией </w:t>
      </w:r>
      <w:r w:rsidR="00AB52B7" w:rsidRPr="000B0AEA">
        <w:rPr>
          <w:rFonts w:ascii="Times New Roman" w:hAnsi="Times New Roman" w:cs="Times New Roman"/>
          <w:spacing w:val="-2"/>
          <w:sz w:val="26"/>
          <w:szCs w:val="26"/>
        </w:rPr>
        <w:t xml:space="preserve">Российской </w:t>
      </w:r>
      <w:r w:rsidR="00AB52B7" w:rsidRPr="000B0AEA">
        <w:rPr>
          <w:rFonts w:ascii="Times New Roman" w:hAnsi="Times New Roman" w:cs="Times New Roman"/>
          <w:spacing w:val="-4"/>
          <w:sz w:val="26"/>
          <w:szCs w:val="26"/>
        </w:rPr>
        <w:t>Федер</w:t>
      </w:r>
      <w:r w:rsidRPr="000B0AEA">
        <w:rPr>
          <w:rFonts w:ascii="Times New Roman" w:hAnsi="Times New Roman" w:cs="Times New Roman"/>
          <w:spacing w:val="-4"/>
          <w:sz w:val="26"/>
          <w:szCs w:val="26"/>
        </w:rPr>
        <w:t>ации</w:t>
      </w:r>
      <w:r w:rsidR="00AB52B7" w:rsidRPr="000B0AEA">
        <w:rPr>
          <w:rFonts w:ascii="Times New Roman" w:hAnsi="Times New Roman" w:cs="Times New Roman"/>
          <w:spacing w:val="-4"/>
          <w:sz w:val="26"/>
          <w:szCs w:val="26"/>
        </w:rPr>
        <w:t>,</w:t>
      </w:r>
      <w:r w:rsidR="00AB52B7" w:rsidRPr="000B0AEA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4"/>
          <w:sz w:val="26"/>
          <w:szCs w:val="26"/>
        </w:rPr>
        <w:t>Федерал</w:t>
      </w:r>
      <w:r w:rsidR="002838A2" w:rsidRPr="000B0AEA">
        <w:rPr>
          <w:rFonts w:ascii="Times New Roman" w:hAnsi="Times New Roman" w:cs="Times New Roman"/>
          <w:spacing w:val="-4"/>
          <w:sz w:val="26"/>
          <w:szCs w:val="26"/>
        </w:rPr>
        <w:t>ь</w:t>
      </w:r>
      <w:r w:rsidR="00AB52B7" w:rsidRPr="000B0AEA">
        <w:rPr>
          <w:rFonts w:ascii="Times New Roman" w:hAnsi="Times New Roman" w:cs="Times New Roman"/>
          <w:spacing w:val="-4"/>
          <w:sz w:val="26"/>
          <w:szCs w:val="26"/>
        </w:rPr>
        <w:t>н</w:t>
      </w:r>
      <w:r w:rsidRPr="000B0AEA">
        <w:rPr>
          <w:rFonts w:ascii="Times New Roman" w:hAnsi="Times New Roman" w:cs="Times New Roman"/>
          <w:spacing w:val="-4"/>
          <w:sz w:val="26"/>
          <w:szCs w:val="26"/>
        </w:rPr>
        <w:t>ы</w:t>
      </w:r>
      <w:r w:rsidR="00AB52B7" w:rsidRPr="000B0AEA">
        <w:rPr>
          <w:rFonts w:ascii="Times New Roman" w:hAnsi="Times New Roman" w:cs="Times New Roman"/>
          <w:spacing w:val="-4"/>
          <w:sz w:val="26"/>
          <w:szCs w:val="26"/>
        </w:rPr>
        <w:t>м</w:t>
      </w:r>
      <w:r w:rsidR="00AB52B7" w:rsidRPr="000B0AEA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2838A2" w:rsidRPr="000B0AEA">
        <w:rPr>
          <w:rFonts w:ascii="Times New Roman" w:hAnsi="Times New Roman" w:cs="Times New Roman"/>
          <w:spacing w:val="-4"/>
          <w:sz w:val="26"/>
          <w:szCs w:val="26"/>
        </w:rPr>
        <w:t xml:space="preserve">законом РФ </w:t>
      </w:r>
      <w:r w:rsidR="00AB52B7" w:rsidRPr="000B0AEA">
        <w:rPr>
          <w:rFonts w:ascii="Times New Roman" w:hAnsi="Times New Roman" w:cs="Times New Roman"/>
          <w:spacing w:val="-4"/>
          <w:sz w:val="26"/>
          <w:szCs w:val="26"/>
        </w:rPr>
        <w:t>от</w:t>
      </w:r>
      <w:r w:rsidR="00AB52B7" w:rsidRPr="000B0AEA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4"/>
          <w:sz w:val="26"/>
          <w:szCs w:val="26"/>
        </w:rPr>
        <w:t>29</w:t>
      </w:r>
      <w:r w:rsidR="00AB52B7" w:rsidRPr="000B0AEA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4"/>
          <w:sz w:val="26"/>
          <w:szCs w:val="26"/>
        </w:rPr>
        <w:t>де</w:t>
      </w:r>
      <w:r w:rsidR="002838A2" w:rsidRPr="000B0AEA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AB52B7" w:rsidRPr="000B0AEA">
        <w:rPr>
          <w:rFonts w:ascii="Times New Roman" w:hAnsi="Times New Roman" w:cs="Times New Roman"/>
          <w:spacing w:val="-4"/>
          <w:sz w:val="26"/>
          <w:szCs w:val="26"/>
        </w:rPr>
        <w:t>абря</w:t>
      </w:r>
      <w:r w:rsidR="00AB52B7" w:rsidRPr="000B0AEA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4"/>
          <w:sz w:val="26"/>
          <w:szCs w:val="26"/>
        </w:rPr>
        <w:t>2012</w:t>
      </w:r>
      <w:r w:rsidR="00AB52B7" w:rsidRPr="000B0AEA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4"/>
          <w:sz w:val="26"/>
          <w:szCs w:val="26"/>
        </w:rPr>
        <w:t>года</w:t>
      </w:r>
      <w:r w:rsidR="00AB52B7" w:rsidRPr="000B0AEA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4"/>
          <w:sz w:val="26"/>
          <w:szCs w:val="26"/>
        </w:rPr>
        <w:t>№</w:t>
      </w:r>
      <w:r w:rsidR="00AB52B7" w:rsidRPr="000B0AEA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4"/>
          <w:sz w:val="26"/>
          <w:szCs w:val="26"/>
        </w:rPr>
        <w:t xml:space="preserve">273-ФЗ </w:t>
      </w:r>
      <w:r w:rsidR="002838A2" w:rsidRPr="000B0AEA">
        <w:rPr>
          <w:rFonts w:ascii="Times New Roman" w:hAnsi="Times New Roman" w:cs="Times New Roman"/>
          <w:spacing w:val="-4"/>
          <w:sz w:val="26"/>
          <w:szCs w:val="26"/>
        </w:rPr>
        <w:t>«Об образовании</w:t>
      </w:r>
      <w:r w:rsidR="00AB52B7" w:rsidRPr="000B0AEA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4"/>
          <w:sz w:val="26"/>
          <w:szCs w:val="26"/>
        </w:rPr>
        <w:t xml:space="preserve">в </w:t>
      </w:r>
      <w:r w:rsidR="00AB52B7" w:rsidRPr="000B0AEA">
        <w:rPr>
          <w:rFonts w:ascii="Times New Roman" w:hAnsi="Times New Roman" w:cs="Times New Roman"/>
          <w:spacing w:val="-6"/>
          <w:sz w:val="26"/>
          <w:szCs w:val="26"/>
        </w:rPr>
        <w:t>Российс</w:t>
      </w:r>
      <w:r w:rsidR="002838A2" w:rsidRPr="000B0AEA">
        <w:rPr>
          <w:rFonts w:ascii="Times New Roman" w:hAnsi="Times New Roman" w:cs="Times New Roman"/>
          <w:spacing w:val="-6"/>
          <w:sz w:val="26"/>
          <w:szCs w:val="26"/>
        </w:rPr>
        <w:t>кой</w:t>
      </w:r>
      <w:r w:rsidR="00AB52B7" w:rsidRPr="000B0AE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6"/>
          <w:sz w:val="26"/>
          <w:szCs w:val="26"/>
        </w:rPr>
        <w:t>Федерации»,</w:t>
      </w:r>
      <w:r w:rsidR="00AB52B7" w:rsidRPr="000B0AEA">
        <w:rPr>
          <w:rFonts w:ascii="Times New Roman" w:hAnsi="Times New Roman" w:cs="Times New Roman"/>
          <w:sz w:val="26"/>
          <w:szCs w:val="26"/>
        </w:rPr>
        <w:t xml:space="preserve"> </w:t>
      </w:r>
      <w:r w:rsidR="002838A2" w:rsidRPr="000B0AEA">
        <w:rPr>
          <w:rFonts w:ascii="Times New Roman" w:hAnsi="Times New Roman" w:cs="Times New Roman"/>
          <w:spacing w:val="-6"/>
          <w:sz w:val="26"/>
          <w:szCs w:val="26"/>
        </w:rPr>
        <w:t xml:space="preserve">Положением </w:t>
      </w:r>
      <w:r w:rsidR="00AB52B7" w:rsidRPr="000B0AEA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="00AB52B7" w:rsidRPr="000B0AE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6"/>
          <w:sz w:val="26"/>
          <w:szCs w:val="26"/>
        </w:rPr>
        <w:t>порядке</w:t>
      </w:r>
      <w:r w:rsidR="00AB52B7" w:rsidRPr="000B0AEA">
        <w:rPr>
          <w:rFonts w:ascii="Times New Roman" w:hAnsi="Times New Roman" w:cs="Times New Roman"/>
          <w:sz w:val="26"/>
          <w:szCs w:val="26"/>
        </w:rPr>
        <w:t xml:space="preserve"> </w:t>
      </w:r>
      <w:r w:rsidR="002838A2" w:rsidRPr="000B0AEA">
        <w:rPr>
          <w:rFonts w:ascii="Times New Roman" w:hAnsi="Times New Roman" w:cs="Times New Roman"/>
          <w:spacing w:val="-6"/>
          <w:sz w:val="26"/>
          <w:szCs w:val="26"/>
        </w:rPr>
        <w:t>предо</w:t>
      </w:r>
      <w:r w:rsidR="00AB52B7" w:rsidRPr="000B0AEA">
        <w:rPr>
          <w:rFonts w:ascii="Times New Roman" w:hAnsi="Times New Roman" w:cs="Times New Roman"/>
          <w:spacing w:val="-6"/>
          <w:sz w:val="26"/>
          <w:szCs w:val="26"/>
        </w:rPr>
        <w:t>ставления</w:t>
      </w:r>
      <w:r w:rsidR="00AB52B7" w:rsidRPr="000B0AE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6"/>
          <w:sz w:val="26"/>
          <w:szCs w:val="26"/>
        </w:rPr>
        <w:t>в</w:t>
      </w:r>
      <w:r w:rsidR="00AB52B7" w:rsidRPr="000B0AE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6"/>
          <w:sz w:val="26"/>
          <w:szCs w:val="26"/>
        </w:rPr>
        <w:t>аренду,</w:t>
      </w:r>
      <w:r w:rsidR="00AB52B7" w:rsidRPr="000B0AE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6"/>
          <w:sz w:val="26"/>
          <w:szCs w:val="26"/>
        </w:rPr>
        <w:t>безвозмезд</w:t>
      </w:r>
      <w:r w:rsidR="002838A2" w:rsidRPr="000B0AEA">
        <w:rPr>
          <w:rFonts w:ascii="Times New Roman" w:hAnsi="Times New Roman" w:cs="Times New Roman"/>
          <w:spacing w:val="-6"/>
          <w:sz w:val="26"/>
          <w:szCs w:val="26"/>
        </w:rPr>
        <w:t>н</w:t>
      </w:r>
      <w:r w:rsidR="00AB52B7" w:rsidRPr="000B0AEA">
        <w:rPr>
          <w:rFonts w:ascii="Times New Roman" w:hAnsi="Times New Roman" w:cs="Times New Roman"/>
          <w:spacing w:val="-6"/>
          <w:sz w:val="26"/>
          <w:szCs w:val="26"/>
        </w:rPr>
        <w:t xml:space="preserve">ое </w:t>
      </w:r>
      <w:r w:rsidR="00F71296" w:rsidRPr="000B0AEA">
        <w:rPr>
          <w:rFonts w:ascii="Times New Roman" w:hAnsi="Times New Roman" w:cs="Times New Roman"/>
          <w:sz w:val="26"/>
          <w:szCs w:val="26"/>
        </w:rPr>
        <w:t>пользование муниципального имущества, закрепленного за муниципальными образовательными учреждениями городского округа «город Якутск» на праве оперативного</w:t>
      </w:r>
      <w:r w:rsidR="00F71296" w:rsidRPr="000B0AEA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="00F71296" w:rsidRPr="000B0AEA">
        <w:rPr>
          <w:rFonts w:ascii="Times New Roman" w:hAnsi="Times New Roman" w:cs="Times New Roman"/>
          <w:sz w:val="26"/>
          <w:szCs w:val="26"/>
        </w:rPr>
        <w:t>управления</w:t>
      </w:r>
      <w:r w:rsidR="00AB52B7" w:rsidRPr="000B0AEA">
        <w:rPr>
          <w:rFonts w:ascii="Times New Roman" w:hAnsi="Times New Roman" w:cs="Times New Roman"/>
          <w:spacing w:val="-6"/>
          <w:sz w:val="26"/>
          <w:szCs w:val="26"/>
        </w:rPr>
        <w:t>,</w:t>
      </w:r>
      <w:r w:rsidR="00AB52B7" w:rsidRPr="000B0AE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6"/>
          <w:sz w:val="26"/>
          <w:szCs w:val="26"/>
        </w:rPr>
        <w:t>утвержденного</w:t>
      </w:r>
      <w:r w:rsidR="00AB52B7" w:rsidRPr="000B0AEA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="00F71296" w:rsidRPr="000B0AEA">
        <w:rPr>
          <w:rFonts w:ascii="Times New Roman" w:hAnsi="Times New Roman" w:cs="Times New Roman"/>
          <w:spacing w:val="26"/>
          <w:sz w:val="26"/>
          <w:szCs w:val="26"/>
        </w:rPr>
        <w:t>р</w:t>
      </w:r>
      <w:r w:rsidR="00AB52B7" w:rsidRPr="000B0AEA">
        <w:rPr>
          <w:rFonts w:ascii="Times New Roman" w:hAnsi="Times New Roman" w:cs="Times New Roman"/>
          <w:spacing w:val="-6"/>
          <w:sz w:val="26"/>
          <w:szCs w:val="26"/>
        </w:rPr>
        <w:t>ешением</w:t>
      </w:r>
      <w:r w:rsidR="00F71296" w:rsidRPr="000B0AE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6"/>
          <w:sz w:val="26"/>
          <w:szCs w:val="26"/>
        </w:rPr>
        <w:t>Якутско</w:t>
      </w:r>
      <w:r w:rsidR="00F71296" w:rsidRPr="000B0AEA">
        <w:rPr>
          <w:rFonts w:ascii="Times New Roman" w:hAnsi="Times New Roman" w:cs="Times New Roman"/>
          <w:spacing w:val="-6"/>
          <w:sz w:val="26"/>
          <w:szCs w:val="26"/>
        </w:rPr>
        <w:t>й г</w:t>
      </w:r>
      <w:r w:rsidR="00AB52B7" w:rsidRPr="000B0AEA">
        <w:rPr>
          <w:rFonts w:ascii="Times New Roman" w:hAnsi="Times New Roman" w:cs="Times New Roman"/>
          <w:spacing w:val="-6"/>
          <w:sz w:val="26"/>
          <w:szCs w:val="26"/>
        </w:rPr>
        <w:t>ородской</w:t>
      </w:r>
      <w:r w:rsidR="00AB52B7" w:rsidRPr="000B0AEA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6"/>
          <w:sz w:val="26"/>
          <w:szCs w:val="26"/>
        </w:rPr>
        <w:t>Думы</w:t>
      </w:r>
      <w:r w:rsidR="00AB52B7" w:rsidRPr="000B0AE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6"/>
          <w:sz w:val="26"/>
          <w:szCs w:val="26"/>
        </w:rPr>
        <w:t>от</w:t>
      </w:r>
      <w:r w:rsidR="00AB52B7" w:rsidRPr="000B0AE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6"/>
          <w:sz w:val="26"/>
          <w:szCs w:val="26"/>
        </w:rPr>
        <w:t>26</w:t>
      </w:r>
      <w:r w:rsidR="00AB52B7" w:rsidRPr="000B0AE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F71296" w:rsidRPr="000B0AEA">
        <w:rPr>
          <w:rFonts w:ascii="Times New Roman" w:hAnsi="Times New Roman" w:cs="Times New Roman"/>
          <w:spacing w:val="5"/>
          <w:sz w:val="26"/>
          <w:szCs w:val="26"/>
        </w:rPr>
        <w:t>мая 2</w:t>
      </w:r>
      <w:r w:rsidR="00AB52B7" w:rsidRPr="000B0AEA">
        <w:rPr>
          <w:rFonts w:ascii="Times New Roman" w:hAnsi="Times New Roman" w:cs="Times New Roman"/>
          <w:spacing w:val="-6"/>
          <w:sz w:val="26"/>
          <w:szCs w:val="26"/>
        </w:rPr>
        <w:t>011</w:t>
      </w:r>
      <w:r w:rsidR="00AB52B7" w:rsidRPr="000B0AEA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6"/>
          <w:sz w:val="26"/>
          <w:szCs w:val="26"/>
        </w:rPr>
        <w:t>год</w:t>
      </w:r>
      <w:r w:rsidR="00F71296" w:rsidRPr="000B0AEA">
        <w:rPr>
          <w:rFonts w:ascii="Times New Roman" w:hAnsi="Times New Roman" w:cs="Times New Roman"/>
          <w:spacing w:val="-6"/>
          <w:sz w:val="26"/>
          <w:szCs w:val="26"/>
        </w:rPr>
        <w:t xml:space="preserve">а </w:t>
      </w:r>
      <w:r w:rsidR="00AB52B7" w:rsidRPr="000B0AEA">
        <w:rPr>
          <w:rFonts w:ascii="Times New Roman" w:hAnsi="Times New Roman" w:cs="Times New Roman"/>
          <w:spacing w:val="-10"/>
          <w:sz w:val="26"/>
          <w:szCs w:val="26"/>
        </w:rPr>
        <w:t>№</w:t>
      </w:r>
      <w:r w:rsidR="003B5249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w w:val="90"/>
          <w:sz w:val="26"/>
          <w:szCs w:val="26"/>
        </w:rPr>
        <w:t>Р</w:t>
      </w:r>
      <w:r w:rsidR="00291EBA" w:rsidRPr="000B0AEA">
        <w:rPr>
          <w:rFonts w:ascii="Times New Roman" w:hAnsi="Times New Roman" w:cs="Times New Roman"/>
          <w:w w:val="90"/>
          <w:sz w:val="26"/>
          <w:szCs w:val="26"/>
        </w:rPr>
        <w:t>ЯГД</w:t>
      </w:r>
      <w:r w:rsidR="00AB52B7" w:rsidRPr="000B0AEA">
        <w:rPr>
          <w:rFonts w:ascii="Times New Roman" w:hAnsi="Times New Roman" w:cs="Times New Roman"/>
          <w:w w:val="90"/>
          <w:sz w:val="26"/>
          <w:szCs w:val="26"/>
        </w:rPr>
        <w:t>-34-</w:t>
      </w:r>
      <w:r w:rsidR="00291EBA" w:rsidRPr="000B0AEA">
        <w:rPr>
          <w:rFonts w:ascii="Times New Roman" w:hAnsi="Times New Roman" w:cs="Times New Roman"/>
          <w:w w:val="90"/>
          <w:sz w:val="26"/>
          <w:szCs w:val="26"/>
        </w:rPr>
        <w:t>6</w:t>
      </w:r>
      <w:r w:rsidR="00AB52B7" w:rsidRPr="000B0AEA">
        <w:rPr>
          <w:rFonts w:ascii="Times New Roman" w:hAnsi="Times New Roman" w:cs="Times New Roman"/>
          <w:spacing w:val="-5"/>
          <w:w w:val="90"/>
          <w:sz w:val="26"/>
          <w:szCs w:val="26"/>
        </w:rPr>
        <w:t>,</w:t>
      </w:r>
      <w:r w:rsidR="003B5249">
        <w:rPr>
          <w:rFonts w:ascii="Times New Roman" w:hAnsi="Times New Roman" w:cs="Times New Roman"/>
          <w:spacing w:val="-5"/>
          <w:w w:val="90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4"/>
          <w:sz w:val="26"/>
          <w:szCs w:val="26"/>
        </w:rPr>
        <w:t>иным</w:t>
      </w:r>
      <w:r w:rsidR="007E451F" w:rsidRPr="000B0AE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91EBA" w:rsidRPr="000B0AEA">
        <w:rPr>
          <w:rFonts w:ascii="Times New Roman" w:hAnsi="Times New Roman" w:cs="Times New Roman"/>
          <w:sz w:val="26"/>
          <w:szCs w:val="26"/>
        </w:rPr>
        <w:t>законо</w:t>
      </w:r>
      <w:r w:rsidR="00AB52B7" w:rsidRPr="000B0AEA">
        <w:rPr>
          <w:rFonts w:ascii="Times New Roman" w:hAnsi="Times New Roman" w:cs="Times New Roman"/>
          <w:w w:val="90"/>
          <w:sz w:val="26"/>
          <w:szCs w:val="26"/>
        </w:rPr>
        <w:t>дате</w:t>
      </w:r>
      <w:r w:rsidR="00291EBA" w:rsidRPr="000B0AEA">
        <w:rPr>
          <w:rFonts w:ascii="Times New Roman" w:hAnsi="Times New Roman" w:cs="Times New Roman"/>
          <w:w w:val="90"/>
          <w:sz w:val="26"/>
          <w:szCs w:val="26"/>
        </w:rPr>
        <w:t>л</w:t>
      </w:r>
      <w:r w:rsidR="00AB52B7" w:rsidRPr="000B0AEA">
        <w:rPr>
          <w:rFonts w:ascii="Times New Roman" w:hAnsi="Times New Roman" w:cs="Times New Roman"/>
          <w:w w:val="90"/>
          <w:sz w:val="26"/>
          <w:szCs w:val="26"/>
        </w:rPr>
        <w:t>ьством</w:t>
      </w:r>
      <w:r w:rsidR="007E451F" w:rsidRPr="000B0AEA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="00291EBA" w:rsidRPr="000B0AEA">
        <w:rPr>
          <w:rFonts w:ascii="Times New Roman" w:hAnsi="Times New Roman" w:cs="Times New Roman"/>
          <w:w w:val="90"/>
          <w:sz w:val="26"/>
          <w:szCs w:val="26"/>
        </w:rPr>
        <w:t>РФ</w:t>
      </w:r>
      <w:r w:rsidR="00AB52B7" w:rsidRPr="000B0AEA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291EBA" w:rsidRPr="000B0AE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E451F" w:rsidRPr="000B0AEA">
        <w:rPr>
          <w:rFonts w:ascii="Times New Roman" w:hAnsi="Times New Roman" w:cs="Times New Roman"/>
          <w:spacing w:val="-2"/>
          <w:sz w:val="26"/>
          <w:szCs w:val="26"/>
        </w:rPr>
        <w:t>законодательством</w:t>
      </w:r>
      <w:r w:rsidR="00291EBA" w:rsidRPr="000B0AE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8"/>
          <w:sz w:val="26"/>
          <w:szCs w:val="26"/>
        </w:rPr>
        <w:t>Республики</w:t>
      </w:r>
      <w:r w:rsidR="00AB52B7" w:rsidRPr="000B0AE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8"/>
          <w:sz w:val="26"/>
          <w:szCs w:val="26"/>
        </w:rPr>
        <w:t>С</w:t>
      </w:r>
      <w:r w:rsidR="007E451F" w:rsidRPr="000B0AEA">
        <w:rPr>
          <w:rFonts w:ascii="Times New Roman" w:hAnsi="Times New Roman" w:cs="Times New Roman"/>
          <w:spacing w:val="-8"/>
          <w:sz w:val="26"/>
          <w:szCs w:val="26"/>
        </w:rPr>
        <w:t>аха</w:t>
      </w:r>
      <w:r w:rsidR="00AB52B7" w:rsidRPr="000B0AEA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="007E451F" w:rsidRPr="000B0AEA">
        <w:rPr>
          <w:rFonts w:ascii="Times New Roman" w:hAnsi="Times New Roman" w:cs="Times New Roman"/>
          <w:spacing w:val="-8"/>
          <w:sz w:val="26"/>
          <w:szCs w:val="26"/>
        </w:rPr>
        <w:t>(Я</w:t>
      </w:r>
      <w:r w:rsidR="00AB52B7" w:rsidRPr="000B0AEA">
        <w:rPr>
          <w:rFonts w:ascii="Times New Roman" w:hAnsi="Times New Roman" w:cs="Times New Roman"/>
          <w:spacing w:val="-8"/>
          <w:sz w:val="26"/>
          <w:szCs w:val="26"/>
        </w:rPr>
        <w:t>кутия),</w:t>
      </w:r>
      <w:r w:rsidR="00AB52B7" w:rsidRPr="000B0AE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7E451F" w:rsidRPr="000B0AEA">
        <w:rPr>
          <w:rFonts w:ascii="Times New Roman" w:hAnsi="Times New Roman" w:cs="Times New Roman"/>
          <w:spacing w:val="-8"/>
          <w:sz w:val="26"/>
          <w:szCs w:val="26"/>
        </w:rPr>
        <w:t xml:space="preserve">муниципальными правовыми актами городского округа </w:t>
      </w:r>
      <w:r w:rsidR="00AB52B7" w:rsidRPr="000B0AEA">
        <w:rPr>
          <w:rFonts w:ascii="Times New Roman" w:hAnsi="Times New Roman" w:cs="Times New Roman"/>
          <w:spacing w:val="-8"/>
          <w:sz w:val="26"/>
          <w:szCs w:val="26"/>
        </w:rPr>
        <w:t xml:space="preserve">«город </w:t>
      </w:r>
      <w:r w:rsidR="00AB52B7" w:rsidRPr="000B0AEA">
        <w:rPr>
          <w:rFonts w:ascii="Times New Roman" w:hAnsi="Times New Roman" w:cs="Times New Roman"/>
          <w:spacing w:val="-4"/>
          <w:sz w:val="26"/>
          <w:szCs w:val="26"/>
        </w:rPr>
        <w:t>Яку</w:t>
      </w:r>
      <w:r w:rsidR="007E451F" w:rsidRPr="000B0AEA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="00AB52B7" w:rsidRPr="000B0AEA">
        <w:rPr>
          <w:rFonts w:ascii="Times New Roman" w:hAnsi="Times New Roman" w:cs="Times New Roman"/>
          <w:spacing w:val="-4"/>
          <w:sz w:val="26"/>
          <w:szCs w:val="26"/>
        </w:rPr>
        <w:t>ск»,</w:t>
      </w:r>
      <w:r w:rsidR="00AB52B7" w:rsidRPr="000B0AE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="00AB52B7" w:rsidRPr="000B0AEA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AB52B7" w:rsidRPr="000B0AEA">
        <w:rPr>
          <w:rFonts w:ascii="Times New Roman" w:hAnsi="Times New Roman" w:cs="Times New Roman"/>
          <w:spacing w:val="-4"/>
          <w:sz w:val="26"/>
          <w:szCs w:val="26"/>
        </w:rPr>
        <w:t>также настоящим</w:t>
      </w:r>
      <w:r w:rsidR="00AB52B7" w:rsidRPr="000B0AEA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="007E451F" w:rsidRPr="000B0AEA">
        <w:rPr>
          <w:rFonts w:ascii="Times New Roman" w:hAnsi="Times New Roman" w:cs="Times New Roman"/>
          <w:spacing w:val="-4"/>
          <w:sz w:val="26"/>
          <w:szCs w:val="26"/>
        </w:rPr>
        <w:t>Положен</w:t>
      </w:r>
      <w:r w:rsidR="00AB52B7" w:rsidRPr="000B0AEA">
        <w:rPr>
          <w:rFonts w:ascii="Times New Roman" w:hAnsi="Times New Roman" w:cs="Times New Roman"/>
          <w:spacing w:val="-4"/>
          <w:sz w:val="26"/>
          <w:szCs w:val="26"/>
        </w:rPr>
        <w:t>ием.</w:t>
      </w:r>
    </w:p>
    <w:p w:rsidR="00FA7592" w:rsidRPr="006A69EA" w:rsidRDefault="007E451F" w:rsidP="000B0AEA">
      <w:pPr>
        <w:pStyle w:val="a5"/>
        <w:widowControl w:val="0"/>
        <w:numPr>
          <w:ilvl w:val="0"/>
          <w:numId w:val="6"/>
        </w:numPr>
        <w:tabs>
          <w:tab w:val="left" w:pos="166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6"/>
          <w:szCs w:val="26"/>
        </w:rPr>
      </w:pPr>
      <w:r w:rsidRPr="006A69EA">
        <w:rPr>
          <w:rFonts w:ascii="Times New Roman" w:hAnsi="Times New Roman" w:cs="Times New Roman"/>
          <w:w w:val="90"/>
          <w:sz w:val="26"/>
          <w:szCs w:val="26"/>
        </w:rPr>
        <w:t xml:space="preserve">Комиссия осуществляет </w:t>
      </w:r>
      <w:r w:rsidR="000A6E1B" w:rsidRPr="006A69EA">
        <w:rPr>
          <w:rFonts w:ascii="Times New Roman" w:hAnsi="Times New Roman" w:cs="Times New Roman"/>
          <w:w w:val="90"/>
          <w:sz w:val="26"/>
          <w:szCs w:val="26"/>
        </w:rPr>
        <w:t>следующие функции</w:t>
      </w:r>
      <w:r w:rsidR="00AB52B7" w:rsidRPr="006A69EA">
        <w:rPr>
          <w:rFonts w:ascii="Times New Roman" w:hAnsi="Times New Roman" w:cs="Times New Roman"/>
          <w:spacing w:val="-2"/>
          <w:w w:val="90"/>
          <w:sz w:val="26"/>
          <w:szCs w:val="26"/>
        </w:rPr>
        <w:t>:</w:t>
      </w:r>
    </w:p>
    <w:p w:rsidR="00AB52B7" w:rsidRPr="006A69EA" w:rsidRDefault="00AB52B7" w:rsidP="000B0AEA">
      <w:pPr>
        <w:pStyle w:val="a5"/>
        <w:widowControl w:val="0"/>
        <w:numPr>
          <w:ilvl w:val="1"/>
          <w:numId w:val="7"/>
        </w:numPr>
        <w:tabs>
          <w:tab w:val="left" w:pos="1660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6A69EA">
        <w:rPr>
          <w:rFonts w:ascii="Times New Roman" w:hAnsi="Times New Roman" w:cs="Times New Roman"/>
          <w:w w:val="90"/>
          <w:sz w:val="26"/>
          <w:szCs w:val="26"/>
        </w:rPr>
        <w:t>проводит</w:t>
      </w:r>
      <w:r w:rsidRPr="006A69EA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6A69EA">
        <w:rPr>
          <w:rFonts w:ascii="Times New Roman" w:hAnsi="Times New Roman" w:cs="Times New Roman"/>
          <w:w w:val="90"/>
          <w:sz w:val="26"/>
          <w:szCs w:val="26"/>
        </w:rPr>
        <w:t>оценку</w:t>
      </w:r>
      <w:r w:rsidRPr="006A69EA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6A69EA">
        <w:rPr>
          <w:rFonts w:ascii="Times New Roman" w:hAnsi="Times New Roman" w:cs="Times New Roman"/>
          <w:w w:val="90"/>
          <w:sz w:val="26"/>
          <w:szCs w:val="26"/>
        </w:rPr>
        <w:t>н</w:t>
      </w:r>
      <w:r w:rsidR="00FA7592" w:rsidRPr="006A69EA">
        <w:rPr>
          <w:rFonts w:ascii="Times New Roman" w:hAnsi="Times New Roman" w:cs="Times New Roman"/>
          <w:w w:val="90"/>
          <w:sz w:val="26"/>
          <w:szCs w:val="26"/>
        </w:rPr>
        <w:t>а</w:t>
      </w:r>
      <w:r w:rsidRPr="006A69EA">
        <w:rPr>
          <w:rFonts w:ascii="Times New Roman" w:hAnsi="Times New Roman" w:cs="Times New Roman"/>
          <w:spacing w:val="-8"/>
          <w:w w:val="90"/>
          <w:sz w:val="26"/>
          <w:szCs w:val="26"/>
        </w:rPr>
        <w:t xml:space="preserve"> </w:t>
      </w:r>
      <w:r w:rsidRPr="006A69EA">
        <w:rPr>
          <w:rFonts w:ascii="Times New Roman" w:hAnsi="Times New Roman" w:cs="Times New Roman"/>
          <w:w w:val="90"/>
          <w:sz w:val="26"/>
          <w:szCs w:val="26"/>
        </w:rPr>
        <w:t>основан</w:t>
      </w:r>
      <w:r w:rsidR="00FA7592" w:rsidRPr="006A69EA">
        <w:rPr>
          <w:rFonts w:ascii="Times New Roman" w:hAnsi="Times New Roman" w:cs="Times New Roman"/>
          <w:w w:val="90"/>
          <w:sz w:val="26"/>
          <w:szCs w:val="26"/>
        </w:rPr>
        <w:t>ии</w:t>
      </w:r>
      <w:r w:rsidRPr="006A69EA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6A69EA">
        <w:rPr>
          <w:rFonts w:ascii="Times New Roman" w:hAnsi="Times New Roman" w:cs="Times New Roman"/>
          <w:w w:val="90"/>
          <w:sz w:val="26"/>
          <w:szCs w:val="26"/>
        </w:rPr>
        <w:t>крите</w:t>
      </w:r>
      <w:r w:rsidR="00FA7592" w:rsidRPr="006A69EA">
        <w:rPr>
          <w:rFonts w:ascii="Times New Roman" w:hAnsi="Times New Roman" w:cs="Times New Roman"/>
          <w:w w:val="90"/>
          <w:sz w:val="26"/>
          <w:szCs w:val="26"/>
        </w:rPr>
        <w:t>риев</w:t>
      </w:r>
      <w:r w:rsidRPr="006A69EA">
        <w:rPr>
          <w:rFonts w:ascii="Times New Roman" w:hAnsi="Times New Roman" w:cs="Times New Roman"/>
          <w:w w:val="90"/>
          <w:sz w:val="26"/>
          <w:szCs w:val="26"/>
        </w:rPr>
        <w:t>,</w:t>
      </w:r>
      <w:r w:rsidRPr="006A69EA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="00FA7592" w:rsidRPr="006A69EA">
        <w:rPr>
          <w:rFonts w:ascii="Times New Roman" w:hAnsi="Times New Roman" w:cs="Times New Roman"/>
          <w:w w:val="90"/>
          <w:sz w:val="26"/>
          <w:szCs w:val="26"/>
        </w:rPr>
        <w:t xml:space="preserve">установленных пунктом </w:t>
      </w:r>
      <w:r w:rsidRPr="006A69EA">
        <w:rPr>
          <w:rFonts w:ascii="Times New Roman" w:hAnsi="Times New Roman" w:cs="Times New Roman"/>
          <w:w w:val="90"/>
          <w:sz w:val="26"/>
          <w:szCs w:val="26"/>
        </w:rPr>
        <w:t>11</w:t>
      </w:r>
      <w:r w:rsidRPr="006A69EA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0A6E1B" w:rsidRPr="006A69EA">
        <w:rPr>
          <w:rFonts w:ascii="Times New Roman" w:hAnsi="Times New Roman" w:cs="Times New Roman"/>
          <w:spacing w:val="-2"/>
          <w:w w:val="90"/>
          <w:sz w:val="26"/>
          <w:szCs w:val="26"/>
        </w:rPr>
        <w:t>настоящего</w:t>
      </w:r>
      <w:r w:rsidR="00FA7592" w:rsidRPr="006A69EA">
        <w:rPr>
          <w:rFonts w:ascii="Times New Roman" w:hAnsi="Times New Roman" w:cs="Times New Roman"/>
          <w:spacing w:val="-2"/>
          <w:w w:val="90"/>
          <w:sz w:val="26"/>
          <w:szCs w:val="26"/>
        </w:rPr>
        <w:t xml:space="preserve"> Положения;</w:t>
      </w:r>
    </w:p>
    <w:p w:rsidR="000A6E1B" w:rsidRDefault="000A6E1B" w:rsidP="000B0AEA">
      <w:pPr>
        <w:pStyle w:val="a5"/>
        <w:widowControl w:val="0"/>
        <w:numPr>
          <w:ilvl w:val="1"/>
          <w:numId w:val="7"/>
        </w:numPr>
        <w:tabs>
          <w:tab w:val="left" w:pos="16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9EA">
        <w:rPr>
          <w:rFonts w:ascii="Times New Roman" w:hAnsi="Times New Roman" w:cs="Times New Roman"/>
          <w:spacing w:val="-2"/>
          <w:w w:val="90"/>
          <w:sz w:val="26"/>
          <w:szCs w:val="26"/>
        </w:rPr>
        <w:t xml:space="preserve">готовит заключение по оценке последствий заключения договоров аренды, передачи в </w:t>
      </w:r>
      <w:r w:rsidR="006A69EA" w:rsidRPr="006A69EA">
        <w:rPr>
          <w:rFonts w:ascii="Times New Roman" w:hAnsi="Times New Roman" w:cs="Times New Roman"/>
          <w:spacing w:val="-2"/>
          <w:w w:val="90"/>
          <w:sz w:val="26"/>
          <w:szCs w:val="26"/>
        </w:rPr>
        <w:t>безвозмездное</w:t>
      </w:r>
      <w:r w:rsidRPr="006A69EA">
        <w:rPr>
          <w:rFonts w:ascii="Times New Roman" w:hAnsi="Times New Roman" w:cs="Times New Roman"/>
          <w:spacing w:val="-2"/>
          <w:w w:val="90"/>
          <w:sz w:val="26"/>
          <w:szCs w:val="26"/>
        </w:rPr>
        <w:t xml:space="preserve"> </w:t>
      </w:r>
      <w:r w:rsidR="006A69EA" w:rsidRPr="006A69EA">
        <w:rPr>
          <w:rFonts w:ascii="Times New Roman" w:hAnsi="Times New Roman" w:cs="Times New Roman"/>
          <w:sz w:val="26"/>
          <w:szCs w:val="26"/>
        </w:rPr>
        <w:t>пользование муниципального имущества, закрепленного за муниципальными образовательными учреждениями городского округа «город Якутск» на праве</w:t>
      </w:r>
      <w:r w:rsidR="006A69EA" w:rsidRPr="000A6E1B">
        <w:rPr>
          <w:rFonts w:ascii="Times New Roman" w:hAnsi="Times New Roman" w:cs="Times New Roman"/>
          <w:sz w:val="26"/>
          <w:szCs w:val="26"/>
        </w:rPr>
        <w:t xml:space="preserve"> оперативного</w:t>
      </w:r>
      <w:r w:rsidR="006A69EA" w:rsidRPr="000A6E1B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="006A69EA" w:rsidRPr="000A6E1B">
        <w:rPr>
          <w:rFonts w:ascii="Times New Roman" w:hAnsi="Times New Roman" w:cs="Times New Roman"/>
          <w:sz w:val="26"/>
          <w:szCs w:val="26"/>
        </w:rPr>
        <w:t>управления</w:t>
      </w:r>
      <w:r w:rsidR="006A69EA">
        <w:rPr>
          <w:rFonts w:ascii="Times New Roman" w:hAnsi="Times New Roman" w:cs="Times New Roman"/>
          <w:sz w:val="26"/>
          <w:szCs w:val="26"/>
        </w:rPr>
        <w:t xml:space="preserve"> (далее- заключение).</w:t>
      </w:r>
    </w:p>
    <w:p w:rsidR="00026ADB" w:rsidRDefault="00026ADB" w:rsidP="000B0AEA">
      <w:pPr>
        <w:pStyle w:val="a5"/>
        <w:widowControl w:val="0"/>
        <w:numPr>
          <w:ilvl w:val="0"/>
          <w:numId w:val="7"/>
        </w:numPr>
        <w:tabs>
          <w:tab w:val="left" w:pos="16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0B0AEA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и и ее Положения утверждается приказом.</w:t>
      </w:r>
    </w:p>
    <w:p w:rsidR="00172034" w:rsidRDefault="00172034" w:rsidP="00172034">
      <w:pPr>
        <w:pStyle w:val="a5"/>
        <w:widowControl w:val="0"/>
        <w:tabs>
          <w:tab w:val="left" w:pos="166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состав Комиссии включаются заместитель</w:t>
      </w:r>
    </w:p>
    <w:p w:rsidR="00C670B2" w:rsidRDefault="00026ADB" w:rsidP="000B0AEA">
      <w:pPr>
        <w:pStyle w:val="a5"/>
        <w:widowControl w:val="0"/>
        <w:numPr>
          <w:ilvl w:val="0"/>
          <w:numId w:val="7"/>
        </w:numPr>
        <w:tabs>
          <w:tab w:val="left" w:pos="16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состав Комиссии включа</w:t>
      </w:r>
      <w:r w:rsidR="00F93BB4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тся </w:t>
      </w:r>
      <w:r w:rsidR="00F93BB4">
        <w:rPr>
          <w:rFonts w:ascii="Times New Roman" w:hAnsi="Times New Roman" w:cs="Times New Roman"/>
          <w:sz w:val="26"/>
          <w:szCs w:val="26"/>
        </w:rPr>
        <w:t xml:space="preserve">заместители начальника, начальники отделов </w:t>
      </w:r>
      <w:r w:rsidR="008D7556">
        <w:rPr>
          <w:rFonts w:ascii="Times New Roman" w:hAnsi="Times New Roman" w:cs="Times New Roman"/>
          <w:sz w:val="26"/>
          <w:szCs w:val="26"/>
        </w:rPr>
        <w:t>МКУ Управление о</w:t>
      </w:r>
      <w:r w:rsidR="003808B6">
        <w:rPr>
          <w:rFonts w:ascii="Times New Roman" w:hAnsi="Times New Roman" w:cs="Times New Roman"/>
          <w:sz w:val="26"/>
          <w:szCs w:val="26"/>
        </w:rPr>
        <w:t>бразования городского округа</w:t>
      </w:r>
      <w:r w:rsidR="008D7556">
        <w:rPr>
          <w:rFonts w:ascii="Times New Roman" w:hAnsi="Times New Roman" w:cs="Times New Roman"/>
          <w:sz w:val="26"/>
          <w:szCs w:val="26"/>
        </w:rPr>
        <w:t xml:space="preserve"> «город Якутск»</w:t>
      </w:r>
      <w:r w:rsidR="00C670B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34267" w:rsidRDefault="00965724" w:rsidP="00234267">
      <w:pPr>
        <w:pStyle w:val="a5"/>
        <w:widowControl w:val="0"/>
        <w:tabs>
          <w:tab w:val="left" w:pos="16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Комиссии руководит деятельностью Комиссии, обеспечивает коллегиальность в обсуждении спорных вопросов, распределяет обязанности и дает поручения членам Комиссии. </w:t>
      </w:r>
    </w:p>
    <w:p w:rsidR="000B0AEA" w:rsidRDefault="00C670B2" w:rsidP="00234267">
      <w:pPr>
        <w:pStyle w:val="a5"/>
        <w:widowControl w:val="0"/>
        <w:tabs>
          <w:tab w:val="left" w:pos="16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период отсутствия председателя</w:t>
      </w:r>
      <w:r w:rsidR="00234267">
        <w:rPr>
          <w:rFonts w:ascii="Times New Roman" w:hAnsi="Times New Roman" w:cs="Times New Roman"/>
          <w:sz w:val="26"/>
          <w:szCs w:val="26"/>
        </w:rPr>
        <w:t xml:space="preserve"> Комиссии его функции осуществляет заместитель председателя Комиссии.</w:t>
      </w:r>
    </w:p>
    <w:p w:rsidR="00415B63" w:rsidRPr="007A1589" w:rsidRDefault="00415B63" w:rsidP="00AF7A3D">
      <w:pPr>
        <w:pStyle w:val="a5"/>
        <w:widowControl w:val="0"/>
        <w:tabs>
          <w:tab w:val="left" w:pos="16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Комиссии обеспечивает организацию </w:t>
      </w:r>
      <w:r w:rsidR="00F148D8">
        <w:rPr>
          <w:rFonts w:ascii="Times New Roman" w:hAnsi="Times New Roman" w:cs="Times New Roman"/>
          <w:sz w:val="26"/>
          <w:szCs w:val="26"/>
        </w:rPr>
        <w:t>делопроизводства</w:t>
      </w:r>
      <w:r w:rsidR="002A1D04">
        <w:rPr>
          <w:rFonts w:ascii="Times New Roman" w:hAnsi="Times New Roman" w:cs="Times New Roman"/>
          <w:sz w:val="26"/>
          <w:szCs w:val="26"/>
        </w:rPr>
        <w:t xml:space="preserve"> Комиссии, уведомляет членов Комиссии о проведении заседания, готовит материалы к </w:t>
      </w:r>
      <w:r w:rsidR="002A1D04" w:rsidRPr="007A1589">
        <w:rPr>
          <w:rFonts w:ascii="Times New Roman" w:hAnsi="Times New Roman" w:cs="Times New Roman"/>
          <w:sz w:val="26"/>
          <w:szCs w:val="26"/>
        </w:rPr>
        <w:lastRenderedPageBreak/>
        <w:t>заседанию Комиссии и заключение Комиссии.</w:t>
      </w:r>
    </w:p>
    <w:p w:rsidR="007A1589" w:rsidRPr="007A1589" w:rsidRDefault="008B5DDB" w:rsidP="00AF7A3D">
      <w:pPr>
        <w:pStyle w:val="a5"/>
        <w:widowControl w:val="0"/>
        <w:numPr>
          <w:ilvl w:val="0"/>
          <w:numId w:val="7"/>
        </w:numPr>
        <w:tabs>
          <w:tab w:val="left" w:pos="16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589">
        <w:rPr>
          <w:rFonts w:ascii="Times New Roman" w:hAnsi="Times New Roman" w:cs="Times New Roman"/>
          <w:sz w:val="26"/>
        </w:rPr>
        <w:t xml:space="preserve">Основной формой деятельности Комиссии </w:t>
      </w:r>
      <w:r w:rsidR="00537BB4" w:rsidRPr="007A1589">
        <w:rPr>
          <w:rFonts w:ascii="Times New Roman" w:hAnsi="Times New Roman" w:cs="Times New Roman"/>
          <w:sz w:val="26"/>
        </w:rPr>
        <w:t>являются заседания. Заседания Комиссии проводятся по мере необходимости и являются правомочными при н</w:t>
      </w:r>
      <w:r w:rsidR="00433946" w:rsidRPr="007A1589">
        <w:rPr>
          <w:rFonts w:ascii="Times New Roman" w:hAnsi="Times New Roman" w:cs="Times New Roman"/>
          <w:sz w:val="26"/>
        </w:rPr>
        <w:t>аличии на заседании кворума, который составляет</w:t>
      </w:r>
      <w:r w:rsidRPr="007A1589">
        <w:rPr>
          <w:rFonts w:ascii="Times New Roman" w:hAnsi="Times New Roman" w:cs="Times New Roman"/>
          <w:spacing w:val="-2"/>
          <w:sz w:val="26"/>
        </w:rPr>
        <w:t xml:space="preserve"> не</w:t>
      </w:r>
      <w:r w:rsidRPr="007A1589">
        <w:rPr>
          <w:rFonts w:ascii="Times New Roman" w:hAnsi="Times New Roman" w:cs="Times New Roman"/>
          <w:spacing w:val="-15"/>
          <w:sz w:val="26"/>
        </w:rPr>
        <w:t xml:space="preserve"> </w:t>
      </w:r>
      <w:r w:rsidRPr="007A1589">
        <w:rPr>
          <w:rFonts w:ascii="Times New Roman" w:hAnsi="Times New Roman" w:cs="Times New Roman"/>
          <w:spacing w:val="-2"/>
          <w:sz w:val="26"/>
        </w:rPr>
        <w:t>менее</w:t>
      </w:r>
      <w:r w:rsidRPr="007A1589">
        <w:rPr>
          <w:rFonts w:ascii="Times New Roman" w:hAnsi="Times New Roman" w:cs="Times New Roman"/>
          <w:spacing w:val="-9"/>
          <w:sz w:val="26"/>
        </w:rPr>
        <w:t xml:space="preserve"> </w:t>
      </w:r>
      <w:r w:rsidRPr="007A1589">
        <w:rPr>
          <w:rFonts w:ascii="Times New Roman" w:hAnsi="Times New Roman" w:cs="Times New Roman"/>
          <w:spacing w:val="-2"/>
          <w:sz w:val="26"/>
        </w:rPr>
        <w:t>двух</w:t>
      </w:r>
      <w:r w:rsidRPr="007A1589">
        <w:rPr>
          <w:rFonts w:ascii="Times New Roman" w:hAnsi="Times New Roman" w:cs="Times New Roman"/>
          <w:spacing w:val="-10"/>
          <w:sz w:val="26"/>
        </w:rPr>
        <w:t xml:space="preserve"> </w:t>
      </w:r>
      <w:r w:rsidR="00433946" w:rsidRPr="007A1589">
        <w:rPr>
          <w:rFonts w:ascii="Times New Roman" w:hAnsi="Times New Roman" w:cs="Times New Roman"/>
          <w:spacing w:val="-2"/>
          <w:sz w:val="26"/>
        </w:rPr>
        <w:t>третей членов состав</w:t>
      </w:r>
      <w:r w:rsidRPr="007A1589">
        <w:rPr>
          <w:rFonts w:ascii="Times New Roman" w:hAnsi="Times New Roman" w:cs="Times New Roman"/>
          <w:spacing w:val="-2"/>
          <w:sz w:val="26"/>
        </w:rPr>
        <w:t>а</w:t>
      </w:r>
      <w:r w:rsidRPr="007A1589">
        <w:rPr>
          <w:rFonts w:ascii="Times New Roman" w:hAnsi="Times New Roman" w:cs="Times New Roman"/>
          <w:spacing w:val="-15"/>
          <w:sz w:val="26"/>
        </w:rPr>
        <w:t xml:space="preserve"> </w:t>
      </w:r>
      <w:r w:rsidRPr="007A1589">
        <w:rPr>
          <w:rFonts w:ascii="Times New Roman" w:hAnsi="Times New Roman" w:cs="Times New Roman"/>
          <w:spacing w:val="-2"/>
          <w:sz w:val="26"/>
        </w:rPr>
        <w:t>Ком</w:t>
      </w:r>
      <w:r w:rsidR="00433946" w:rsidRPr="007A1589">
        <w:rPr>
          <w:rFonts w:ascii="Times New Roman" w:hAnsi="Times New Roman" w:cs="Times New Roman"/>
          <w:spacing w:val="-2"/>
          <w:sz w:val="26"/>
        </w:rPr>
        <w:t>и</w:t>
      </w:r>
      <w:r w:rsidRPr="007A1589">
        <w:rPr>
          <w:rFonts w:ascii="Times New Roman" w:hAnsi="Times New Roman" w:cs="Times New Roman"/>
          <w:spacing w:val="-2"/>
          <w:sz w:val="26"/>
        </w:rPr>
        <w:t>сс</w:t>
      </w:r>
      <w:r w:rsidR="00433946" w:rsidRPr="007A1589">
        <w:rPr>
          <w:rFonts w:ascii="Times New Roman" w:hAnsi="Times New Roman" w:cs="Times New Roman"/>
          <w:spacing w:val="-2"/>
          <w:sz w:val="26"/>
        </w:rPr>
        <w:t>и</w:t>
      </w:r>
      <w:r w:rsidRPr="007A1589">
        <w:rPr>
          <w:rFonts w:ascii="Times New Roman" w:hAnsi="Times New Roman" w:cs="Times New Roman"/>
          <w:spacing w:val="-2"/>
          <w:sz w:val="26"/>
        </w:rPr>
        <w:t>и.</w:t>
      </w:r>
    </w:p>
    <w:p w:rsidR="00BD4C8F" w:rsidRDefault="007A1589" w:rsidP="00AF7A3D">
      <w:pPr>
        <w:pStyle w:val="a5"/>
        <w:widowControl w:val="0"/>
        <w:tabs>
          <w:tab w:val="left" w:pos="16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1"/>
          <w:sz w:val="26"/>
          <w:szCs w:val="26"/>
        </w:rPr>
      </w:pPr>
      <w:r w:rsidRPr="007A1589">
        <w:rPr>
          <w:rFonts w:ascii="Times New Roman" w:hAnsi="Times New Roman" w:cs="Times New Roman"/>
          <w:spacing w:val="-2"/>
          <w:sz w:val="26"/>
          <w:szCs w:val="26"/>
        </w:rPr>
        <w:t>Комиссия принимает</w:t>
      </w:r>
      <w:r w:rsidRPr="007A158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7A1589">
        <w:rPr>
          <w:rFonts w:ascii="Times New Roman" w:hAnsi="Times New Roman" w:cs="Times New Roman"/>
          <w:spacing w:val="-2"/>
          <w:sz w:val="26"/>
          <w:szCs w:val="26"/>
        </w:rPr>
        <w:t>решение</w:t>
      </w:r>
      <w:r w:rsidRPr="007A158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="00BD4C8F">
        <w:rPr>
          <w:rFonts w:ascii="Times New Roman" w:hAnsi="Times New Roman" w:cs="Times New Roman"/>
          <w:spacing w:val="-12"/>
          <w:sz w:val="26"/>
          <w:szCs w:val="26"/>
        </w:rPr>
        <w:t>п</w:t>
      </w:r>
      <w:r w:rsidRPr="007A1589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7A158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7A1589">
        <w:rPr>
          <w:rFonts w:ascii="Times New Roman" w:hAnsi="Times New Roman" w:cs="Times New Roman"/>
          <w:spacing w:val="-2"/>
          <w:sz w:val="26"/>
          <w:szCs w:val="26"/>
        </w:rPr>
        <w:t>рас</w:t>
      </w:r>
      <w:r w:rsidR="00BD4C8F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7A1589">
        <w:rPr>
          <w:rFonts w:ascii="Times New Roman" w:hAnsi="Times New Roman" w:cs="Times New Roman"/>
          <w:spacing w:val="-2"/>
          <w:sz w:val="26"/>
          <w:szCs w:val="26"/>
        </w:rPr>
        <w:t>матриваемому</w:t>
      </w:r>
      <w:r w:rsidRPr="007A158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7A1589">
        <w:rPr>
          <w:rFonts w:ascii="Times New Roman" w:hAnsi="Times New Roman" w:cs="Times New Roman"/>
          <w:spacing w:val="-2"/>
          <w:sz w:val="26"/>
          <w:szCs w:val="26"/>
        </w:rPr>
        <w:t>вопросу</w:t>
      </w:r>
      <w:r w:rsidRPr="007A158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="00BD4C8F">
        <w:rPr>
          <w:rFonts w:ascii="Times New Roman" w:hAnsi="Times New Roman" w:cs="Times New Roman"/>
          <w:spacing w:val="-11"/>
          <w:sz w:val="26"/>
          <w:szCs w:val="26"/>
        </w:rPr>
        <w:t>путем открытого голосования простым большинст</w:t>
      </w:r>
      <w:r w:rsidR="00DE3415">
        <w:rPr>
          <w:rFonts w:ascii="Times New Roman" w:hAnsi="Times New Roman" w:cs="Times New Roman"/>
          <w:spacing w:val="-11"/>
          <w:sz w:val="26"/>
          <w:szCs w:val="26"/>
        </w:rPr>
        <w:t>вом голосов присутствующих на з</w:t>
      </w:r>
      <w:r w:rsidR="00BD4C8F">
        <w:rPr>
          <w:rFonts w:ascii="Times New Roman" w:hAnsi="Times New Roman" w:cs="Times New Roman"/>
          <w:spacing w:val="-11"/>
          <w:sz w:val="26"/>
          <w:szCs w:val="26"/>
        </w:rPr>
        <w:t>аседании членов Комиссии. В случае равенства голосов, решающим является голос председательствующего на заседании Комиссии.</w:t>
      </w:r>
    </w:p>
    <w:p w:rsidR="007A1589" w:rsidRPr="0015174D" w:rsidRDefault="00AF7A3D" w:rsidP="00AF7A3D">
      <w:pPr>
        <w:pStyle w:val="a6"/>
        <w:numPr>
          <w:ilvl w:val="0"/>
          <w:numId w:val="7"/>
        </w:numPr>
        <w:spacing w:line="232" w:lineRule="auto"/>
        <w:ind w:left="0" w:firstLine="567"/>
        <w:jc w:val="both"/>
        <w:rPr>
          <w:rFonts w:ascii="Times New Roman" w:hAnsi="Times New Roman" w:cs="Times New Roman"/>
        </w:rPr>
      </w:pPr>
      <w:r w:rsidRPr="0015174D">
        <w:rPr>
          <w:rFonts w:ascii="Times New Roman" w:hAnsi="Times New Roman" w:cs="Times New Roman"/>
        </w:rPr>
        <w:t>Для проведения оценки, руководители образовательных учреждений представляют в Комиссию следующие документы:</w:t>
      </w:r>
    </w:p>
    <w:p w:rsidR="00AF7A3D" w:rsidRPr="0015174D" w:rsidRDefault="00AF7A3D" w:rsidP="00AF7A3D">
      <w:pPr>
        <w:pStyle w:val="a6"/>
        <w:spacing w:line="232" w:lineRule="auto"/>
        <w:ind w:left="567"/>
        <w:jc w:val="both"/>
        <w:rPr>
          <w:rFonts w:ascii="Times New Roman" w:hAnsi="Times New Roman" w:cs="Times New Roman"/>
        </w:rPr>
      </w:pPr>
      <w:r w:rsidRPr="0015174D">
        <w:rPr>
          <w:rFonts w:ascii="Times New Roman" w:hAnsi="Times New Roman" w:cs="Times New Roman"/>
        </w:rPr>
        <w:t xml:space="preserve">- </w:t>
      </w:r>
      <w:r w:rsidR="001A4FC3" w:rsidRPr="0015174D">
        <w:rPr>
          <w:rFonts w:ascii="Times New Roman" w:hAnsi="Times New Roman" w:cs="Times New Roman"/>
        </w:rPr>
        <w:t>заявление (письмо) о проведении оценки;</w:t>
      </w:r>
    </w:p>
    <w:p w:rsidR="001A4FC3" w:rsidRPr="0015174D" w:rsidRDefault="001A4FC3" w:rsidP="00AF7A3D">
      <w:pPr>
        <w:pStyle w:val="a6"/>
        <w:spacing w:line="232" w:lineRule="auto"/>
        <w:ind w:left="567"/>
        <w:jc w:val="both"/>
        <w:rPr>
          <w:rFonts w:ascii="Times New Roman" w:hAnsi="Times New Roman" w:cs="Times New Roman"/>
        </w:rPr>
      </w:pPr>
      <w:r w:rsidRPr="0015174D">
        <w:rPr>
          <w:rFonts w:ascii="Times New Roman" w:hAnsi="Times New Roman" w:cs="Times New Roman"/>
        </w:rPr>
        <w:t>- проект договора аренды или передачи в безвозмездное пользование;</w:t>
      </w:r>
    </w:p>
    <w:p w:rsidR="001A4FC3" w:rsidRPr="0015174D" w:rsidRDefault="001A4FC3" w:rsidP="00AF7A3D">
      <w:pPr>
        <w:pStyle w:val="a6"/>
        <w:spacing w:line="232" w:lineRule="auto"/>
        <w:ind w:left="567"/>
        <w:jc w:val="both"/>
        <w:rPr>
          <w:rFonts w:ascii="Times New Roman" w:hAnsi="Times New Roman" w:cs="Times New Roman"/>
        </w:rPr>
      </w:pPr>
      <w:r w:rsidRPr="0015174D">
        <w:rPr>
          <w:rFonts w:ascii="Times New Roman" w:hAnsi="Times New Roman" w:cs="Times New Roman"/>
        </w:rPr>
        <w:t xml:space="preserve">- отчет об оценке рыночной стоимости права аренды имущества </w:t>
      </w:r>
      <w:r w:rsidR="00064B4B" w:rsidRPr="0015174D">
        <w:rPr>
          <w:rFonts w:ascii="Times New Roman" w:hAnsi="Times New Roman" w:cs="Times New Roman"/>
        </w:rPr>
        <w:t>(при возмездной аренде);</w:t>
      </w:r>
    </w:p>
    <w:p w:rsidR="00064B4B" w:rsidRPr="0015174D" w:rsidRDefault="00064B4B" w:rsidP="00AF7A3D">
      <w:pPr>
        <w:pStyle w:val="a6"/>
        <w:spacing w:line="232" w:lineRule="auto"/>
        <w:ind w:left="567"/>
        <w:jc w:val="both"/>
        <w:rPr>
          <w:rFonts w:ascii="Times New Roman" w:hAnsi="Times New Roman" w:cs="Times New Roman"/>
        </w:rPr>
      </w:pPr>
      <w:r w:rsidRPr="0015174D">
        <w:rPr>
          <w:rFonts w:ascii="Times New Roman" w:hAnsi="Times New Roman" w:cs="Times New Roman"/>
        </w:rPr>
        <w:t>- и иные документы, подтверждающие выполнение критериев, установленных пунктом 10 настоящего Положения</w:t>
      </w:r>
      <w:r w:rsidR="00851B0C" w:rsidRPr="0015174D">
        <w:rPr>
          <w:rFonts w:ascii="Times New Roman" w:hAnsi="Times New Roman" w:cs="Times New Roman"/>
        </w:rPr>
        <w:t>.</w:t>
      </w:r>
    </w:p>
    <w:p w:rsidR="00AF7A3D" w:rsidRPr="0015174D" w:rsidRDefault="00851B0C" w:rsidP="00AF7A3D">
      <w:pPr>
        <w:pStyle w:val="a6"/>
        <w:numPr>
          <w:ilvl w:val="0"/>
          <w:numId w:val="7"/>
        </w:numPr>
        <w:spacing w:line="232" w:lineRule="auto"/>
        <w:ind w:left="0" w:firstLine="567"/>
        <w:jc w:val="both"/>
        <w:rPr>
          <w:rFonts w:ascii="Times New Roman" w:hAnsi="Times New Roman" w:cs="Times New Roman"/>
        </w:rPr>
      </w:pPr>
      <w:r w:rsidRPr="0015174D">
        <w:rPr>
          <w:rFonts w:ascii="Times New Roman" w:hAnsi="Times New Roman" w:cs="Times New Roman"/>
        </w:rPr>
        <w:t>Комиссия не позднее 7 рабочих дней со дня поступления всех документов (сведений), указанных в пункте 8</w:t>
      </w:r>
      <w:r w:rsidR="00A062E2" w:rsidRPr="0015174D">
        <w:rPr>
          <w:rFonts w:ascii="Times New Roman" w:hAnsi="Times New Roman" w:cs="Times New Roman"/>
        </w:rPr>
        <w:t xml:space="preserve"> настоящего Положения, проводит оценку на основании следующих критериев:</w:t>
      </w:r>
    </w:p>
    <w:p w:rsidR="00A062E2" w:rsidRPr="0015174D" w:rsidRDefault="00A062E2" w:rsidP="000A3901">
      <w:pPr>
        <w:pStyle w:val="a6"/>
        <w:numPr>
          <w:ilvl w:val="1"/>
          <w:numId w:val="7"/>
        </w:numPr>
        <w:spacing w:line="232" w:lineRule="auto"/>
        <w:ind w:left="0" w:firstLine="567"/>
        <w:jc w:val="both"/>
        <w:rPr>
          <w:rFonts w:ascii="Times New Roman" w:hAnsi="Times New Roman" w:cs="Times New Roman"/>
          <w:spacing w:val="-2"/>
        </w:rPr>
      </w:pPr>
      <w:r w:rsidRPr="0015174D">
        <w:rPr>
          <w:rFonts w:ascii="Times New Roman" w:hAnsi="Times New Roman" w:cs="Times New Roman"/>
        </w:rPr>
        <w:t>обе</w:t>
      </w:r>
      <w:r w:rsidR="00261E6C" w:rsidRPr="0015174D">
        <w:rPr>
          <w:rFonts w:ascii="Times New Roman" w:hAnsi="Times New Roman" w:cs="Times New Roman"/>
        </w:rPr>
        <w:t>с</w:t>
      </w:r>
      <w:r w:rsidRPr="0015174D">
        <w:rPr>
          <w:rFonts w:ascii="Times New Roman" w:hAnsi="Times New Roman" w:cs="Times New Roman"/>
        </w:rPr>
        <w:t>пе</w:t>
      </w:r>
      <w:r w:rsidR="00261E6C" w:rsidRPr="0015174D">
        <w:rPr>
          <w:rFonts w:ascii="Times New Roman" w:hAnsi="Times New Roman" w:cs="Times New Roman"/>
        </w:rPr>
        <w:t>ч</w:t>
      </w:r>
      <w:r w:rsidRPr="0015174D">
        <w:rPr>
          <w:rFonts w:ascii="Times New Roman" w:hAnsi="Times New Roman" w:cs="Times New Roman"/>
        </w:rPr>
        <w:t>ение продолжения</w:t>
      </w:r>
      <w:r w:rsidR="00261E6C" w:rsidRPr="0015174D">
        <w:rPr>
          <w:rFonts w:ascii="Times New Roman" w:hAnsi="Times New Roman" w:cs="Times New Roman"/>
        </w:rPr>
        <w:t xml:space="preserve"> качественного предоставления образования </w:t>
      </w:r>
      <w:r w:rsidR="00261E6C" w:rsidRPr="0015174D">
        <w:rPr>
          <w:rFonts w:ascii="Times New Roman" w:hAnsi="Times New Roman" w:cs="Times New Roman"/>
          <w:w w:val="90"/>
        </w:rPr>
        <w:t>вос</w:t>
      </w:r>
      <w:r w:rsidR="00C0349D" w:rsidRPr="0015174D">
        <w:rPr>
          <w:rFonts w:ascii="Times New Roman" w:hAnsi="Times New Roman" w:cs="Times New Roman"/>
          <w:w w:val="90"/>
        </w:rPr>
        <w:t xml:space="preserve">питанникам (обучающимся) </w:t>
      </w:r>
      <w:r w:rsidR="00261E6C" w:rsidRPr="0015174D">
        <w:rPr>
          <w:rFonts w:ascii="Times New Roman" w:hAnsi="Times New Roman" w:cs="Times New Roman"/>
          <w:w w:val="90"/>
        </w:rPr>
        <w:t xml:space="preserve">после </w:t>
      </w:r>
      <w:r w:rsidR="00C0349D" w:rsidRPr="0015174D">
        <w:rPr>
          <w:rFonts w:ascii="Times New Roman" w:hAnsi="Times New Roman" w:cs="Times New Roman"/>
          <w:w w:val="90"/>
        </w:rPr>
        <w:t>заключения</w:t>
      </w:r>
      <w:r w:rsidR="00261E6C" w:rsidRPr="0015174D">
        <w:rPr>
          <w:rFonts w:ascii="Times New Roman" w:hAnsi="Times New Roman" w:cs="Times New Roman"/>
          <w:w w:val="90"/>
        </w:rPr>
        <w:t xml:space="preserve"> </w:t>
      </w:r>
      <w:r w:rsidR="00C0349D" w:rsidRPr="0015174D">
        <w:rPr>
          <w:rFonts w:ascii="Times New Roman" w:hAnsi="Times New Roman" w:cs="Times New Roman"/>
          <w:w w:val="90"/>
        </w:rPr>
        <w:t>договора</w:t>
      </w:r>
      <w:r w:rsidR="00261E6C" w:rsidRPr="0015174D">
        <w:rPr>
          <w:rFonts w:ascii="Times New Roman" w:hAnsi="Times New Roman" w:cs="Times New Roman"/>
          <w:w w:val="90"/>
        </w:rPr>
        <w:t xml:space="preserve"> аренды </w:t>
      </w:r>
      <w:r w:rsidR="00C0349D" w:rsidRPr="0015174D">
        <w:rPr>
          <w:rFonts w:ascii="Times New Roman" w:hAnsi="Times New Roman" w:cs="Times New Roman"/>
          <w:w w:val="90"/>
        </w:rPr>
        <w:t>или безвоз</w:t>
      </w:r>
      <w:r w:rsidR="00261E6C" w:rsidRPr="0015174D">
        <w:rPr>
          <w:rFonts w:ascii="Times New Roman" w:hAnsi="Times New Roman" w:cs="Times New Roman"/>
          <w:w w:val="90"/>
        </w:rPr>
        <w:t>мездн</w:t>
      </w:r>
      <w:r w:rsidR="00C0349D" w:rsidRPr="0015174D">
        <w:rPr>
          <w:rFonts w:ascii="Times New Roman" w:hAnsi="Times New Roman" w:cs="Times New Roman"/>
          <w:w w:val="90"/>
        </w:rPr>
        <w:t>о</w:t>
      </w:r>
      <w:r w:rsidR="00261E6C" w:rsidRPr="0015174D">
        <w:rPr>
          <w:rFonts w:ascii="Times New Roman" w:hAnsi="Times New Roman" w:cs="Times New Roman"/>
          <w:w w:val="90"/>
        </w:rPr>
        <w:t xml:space="preserve">го </w:t>
      </w:r>
      <w:r w:rsidR="00261E6C" w:rsidRPr="0015174D">
        <w:rPr>
          <w:rFonts w:ascii="Times New Roman" w:hAnsi="Times New Roman" w:cs="Times New Roman"/>
          <w:spacing w:val="-2"/>
        </w:rPr>
        <w:t>по</w:t>
      </w:r>
      <w:r w:rsidR="00C0349D" w:rsidRPr="0015174D">
        <w:rPr>
          <w:rFonts w:ascii="Times New Roman" w:hAnsi="Times New Roman" w:cs="Times New Roman"/>
          <w:spacing w:val="-2"/>
        </w:rPr>
        <w:t xml:space="preserve">льзования </w:t>
      </w:r>
      <w:r w:rsidR="00261E6C" w:rsidRPr="0015174D">
        <w:rPr>
          <w:rFonts w:ascii="Times New Roman" w:hAnsi="Times New Roman" w:cs="Times New Roman"/>
          <w:spacing w:val="-2"/>
        </w:rPr>
        <w:t>(далее</w:t>
      </w:r>
      <w:r w:rsidR="00261E6C" w:rsidRPr="0015174D">
        <w:rPr>
          <w:rFonts w:ascii="Times New Roman" w:hAnsi="Times New Roman" w:cs="Times New Roman"/>
          <w:spacing w:val="-12"/>
        </w:rPr>
        <w:t xml:space="preserve"> </w:t>
      </w:r>
      <w:r w:rsidR="00261E6C" w:rsidRPr="0015174D">
        <w:rPr>
          <w:rFonts w:ascii="Times New Roman" w:hAnsi="Times New Roman" w:cs="Times New Roman"/>
          <w:spacing w:val="-2"/>
        </w:rPr>
        <w:t>-</w:t>
      </w:r>
      <w:r w:rsidR="00261E6C" w:rsidRPr="0015174D">
        <w:rPr>
          <w:rFonts w:ascii="Times New Roman" w:hAnsi="Times New Roman" w:cs="Times New Roman"/>
          <w:spacing w:val="40"/>
        </w:rPr>
        <w:t xml:space="preserve"> </w:t>
      </w:r>
      <w:r w:rsidR="00261E6C" w:rsidRPr="0015174D">
        <w:rPr>
          <w:rFonts w:ascii="Times New Roman" w:hAnsi="Times New Roman" w:cs="Times New Roman"/>
          <w:spacing w:val="-2"/>
        </w:rPr>
        <w:t>догов</w:t>
      </w:r>
      <w:r w:rsidR="00C0349D" w:rsidRPr="0015174D">
        <w:rPr>
          <w:rFonts w:ascii="Times New Roman" w:hAnsi="Times New Roman" w:cs="Times New Roman"/>
          <w:spacing w:val="-2"/>
        </w:rPr>
        <w:t>о</w:t>
      </w:r>
      <w:r w:rsidR="00261E6C" w:rsidRPr="0015174D">
        <w:rPr>
          <w:rFonts w:ascii="Times New Roman" w:hAnsi="Times New Roman" w:cs="Times New Roman"/>
          <w:spacing w:val="-2"/>
        </w:rPr>
        <w:t>р)</w:t>
      </w:r>
      <w:r w:rsidR="000A3901" w:rsidRPr="0015174D">
        <w:rPr>
          <w:rFonts w:ascii="Times New Roman" w:hAnsi="Times New Roman" w:cs="Times New Roman"/>
          <w:spacing w:val="-2"/>
        </w:rPr>
        <w:t>;</w:t>
      </w:r>
    </w:p>
    <w:p w:rsidR="000A3901" w:rsidRPr="0015174D" w:rsidRDefault="000A3901" w:rsidP="000A3901">
      <w:pPr>
        <w:pStyle w:val="a6"/>
        <w:numPr>
          <w:ilvl w:val="1"/>
          <w:numId w:val="7"/>
        </w:numPr>
        <w:spacing w:line="232" w:lineRule="auto"/>
        <w:ind w:left="0" w:firstLine="567"/>
        <w:jc w:val="both"/>
        <w:rPr>
          <w:rFonts w:ascii="Times New Roman" w:hAnsi="Times New Roman" w:cs="Times New Roman"/>
        </w:rPr>
      </w:pPr>
      <w:r w:rsidRPr="0015174D">
        <w:rPr>
          <w:rFonts w:ascii="Times New Roman" w:hAnsi="Times New Roman" w:cs="Times New Roman"/>
        </w:rPr>
        <w:t xml:space="preserve">отсутствие негативного воздействия на образовательный процесс в </w:t>
      </w:r>
      <w:r w:rsidRPr="0015174D">
        <w:rPr>
          <w:rFonts w:ascii="Times New Roman" w:hAnsi="Times New Roman" w:cs="Times New Roman"/>
          <w:spacing w:val="-8"/>
        </w:rPr>
        <w:t>образовательном</w:t>
      </w:r>
      <w:r w:rsidRPr="0015174D">
        <w:rPr>
          <w:rFonts w:ascii="Times New Roman" w:hAnsi="Times New Roman" w:cs="Times New Roman"/>
          <w:spacing w:val="-7"/>
        </w:rPr>
        <w:t xml:space="preserve"> </w:t>
      </w:r>
      <w:r w:rsidRPr="0015174D">
        <w:rPr>
          <w:rFonts w:ascii="Times New Roman" w:hAnsi="Times New Roman" w:cs="Times New Roman"/>
          <w:spacing w:val="-8"/>
        </w:rPr>
        <w:t>учреждении</w:t>
      </w:r>
      <w:r w:rsidRPr="0015174D">
        <w:rPr>
          <w:rFonts w:ascii="Times New Roman" w:hAnsi="Times New Roman" w:cs="Times New Roman"/>
          <w:spacing w:val="-6"/>
        </w:rPr>
        <w:t xml:space="preserve"> после </w:t>
      </w:r>
      <w:r w:rsidR="00EF134D" w:rsidRPr="0015174D">
        <w:rPr>
          <w:rFonts w:ascii="Times New Roman" w:hAnsi="Times New Roman" w:cs="Times New Roman"/>
          <w:spacing w:val="-8"/>
        </w:rPr>
        <w:t>заключения</w:t>
      </w:r>
      <w:r w:rsidRPr="0015174D">
        <w:rPr>
          <w:rFonts w:ascii="Times New Roman" w:hAnsi="Times New Roman" w:cs="Times New Roman"/>
          <w:spacing w:val="-1"/>
        </w:rPr>
        <w:t xml:space="preserve"> </w:t>
      </w:r>
      <w:r w:rsidRPr="0015174D">
        <w:rPr>
          <w:rFonts w:ascii="Times New Roman" w:hAnsi="Times New Roman" w:cs="Times New Roman"/>
          <w:spacing w:val="-8"/>
        </w:rPr>
        <w:t>договора</w:t>
      </w:r>
      <w:r w:rsidR="00EF134D" w:rsidRPr="0015174D">
        <w:rPr>
          <w:rFonts w:ascii="Times New Roman" w:hAnsi="Times New Roman" w:cs="Times New Roman"/>
          <w:spacing w:val="-8"/>
        </w:rPr>
        <w:t>;</w:t>
      </w:r>
    </w:p>
    <w:p w:rsidR="00597396" w:rsidRPr="0015174D" w:rsidRDefault="00EF134D" w:rsidP="002C5CFB">
      <w:pPr>
        <w:pStyle w:val="a6"/>
        <w:numPr>
          <w:ilvl w:val="1"/>
          <w:numId w:val="7"/>
        </w:numPr>
        <w:spacing w:line="232" w:lineRule="auto"/>
        <w:ind w:left="0" w:firstLine="567"/>
        <w:jc w:val="both"/>
        <w:rPr>
          <w:rFonts w:ascii="Times New Roman" w:hAnsi="Times New Roman" w:cs="Times New Roman"/>
        </w:rPr>
      </w:pPr>
      <w:r w:rsidRPr="0015174D">
        <w:rPr>
          <w:rFonts w:ascii="Times New Roman" w:hAnsi="Times New Roman" w:cs="Times New Roman"/>
          <w:w w:val="90"/>
        </w:rPr>
        <w:t>отсутствие</w:t>
      </w:r>
      <w:r w:rsidRPr="0015174D">
        <w:rPr>
          <w:rFonts w:ascii="Times New Roman" w:hAnsi="Times New Roman" w:cs="Times New Roman"/>
          <w:spacing w:val="33"/>
        </w:rPr>
        <w:t xml:space="preserve"> </w:t>
      </w:r>
      <w:r w:rsidRPr="0015174D">
        <w:rPr>
          <w:rFonts w:ascii="Times New Roman" w:hAnsi="Times New Roman" w:cs="Times New Roman"/>
          <w:w w:val="90"/>
        </w:rPr>
        <w:t>отрицательных последствий</w:t>
      </w:r>
      <w:r w:rsidRPr="0015174D">
        <w:rPr>
          <w:rFonts w:ascii="Times New Roman" w:hAnsi="Times New Roman" w:cs="Times New Roman"/>
          <w:spacing w:val="33"/>
        </w:rPr>
        <w:t xml:space="preserve"> </w:t>
      </w:r>
      <w:r w:rsidRPr="0015174D">
        <w:rPr>
          <w:rFonts w:ascii="Times New Roman" w:hAnsi="Times New Roman" w:cs="Times New Roman"/>
          <w:w w:val="90"/>
        </w:rPr>
        <w:t>в результате</w:t>
      </w:r>
      <w:r w:rsidRPr="0015174D">
        <w:rPr>
          <w:rFonts w:ascii="Times New Roman" w:hAnsi="Times New Roman" w:cs="Times New Roman"/>
          <w:spacing w:val="37"/>
        </w:rPr>
        <w:t xml:space="preserve"> </w:t>
      </w:r>
      <w:r w:rsidRPr="0015174D">
        <w:rPr>
          <w:rFonts w:ascii="Times New Roman" w:hAnsi="Times New Roman" w:cs="Times New Roman"/>
          <w:w w:val="90"/>
        </w:rPr>
        <w:t>заключения договора по санитарно-гигиенического, технического,</w:t>
      </w:r>
      <w:r w:rsidRPr="0015174D">
        <w:rPr>
          <w:rFonts w:ascii="Times New Roman" w:hAnsi="Times New Roman" w:cs="Times New Roman"/>
          <w:spacing w:val="80"/>
        </w:rPr>
        <w:t xml:space="preserve"> </w:t>
      </w:r>
      <w:r w:rsidRPr="0015174D">
        <w:rPr>
          <w:rFonts w:ascii="Times New Roman" w:hAnsi="Times New Roman" w:cs="Times New Roman"/>
          <w:w w:val="90"/>
        </w:rPr>
        <w:t>прот</w:t>
      </w:r>
      <w:r w:rsidR="00597396" w:rsidRPr="0015174D">
        <w:rPr>
          <w:rFonts w:ascii="Times New Roman" w:hAnsi="Times New Roman" w:cs="Times New Roman"/>
          <w:w w:val="90"/>
        </w:rPr>
        <w:t>ивопо</w:t>
      </w:r>
      <w:r w:rsidRPr="0015174D">
        <w:rPr>
          <w:rFonts w:ascii="Times New Roman" w:hAnsi="Times New Roman" w:cs="Times New Roman"/>
          <w:w w:val="90"/>
        </w:rPr>
        <w:t>жар</w:t>
      </w:r>
      <w:r w:rsidR="00597396" w:rsidRPr="0015174D">
        <w:rPr>
          <w:rFonts w:ascii="Times New Roman" w:hAnsi="Times New Roman" w:cs="Times New Roman"/>
          <w:w w:val="90"/>
        </w:rPr>
        <w:t>ного</w:t>
      </w:r>
      <w:r w:rsidRPr="0015174D">
        <w:rPr>
          <w:rFonts w:ascii="Times New Roman" w:hAnsi="Times New Roman" w:cs="Times New Roman"/>
          <w:spacing w:val="80"/>
        </w:rPr>
        <w:t xml:space="preserve"> </w:t>
      </w:r>
      <w:r w:rsidRPr="0015174D">
        <w:rPr>
          <w:rFonts w:ascii="Times New Roman" w:hAnsi="Times New Roman" w:cs="Times New Roman"/>
          <w:w w:val="90"/>
        </w:rPr>
        <w:t>и</w:t>
      </w:r>
      <w:r w:rsidRPr="0015174D">
        <w:rPr>
          <w:rFonts w:ascii="Times New Roman" w:hAnsi="Times New Roman" w:cs="Times New Roman"/>
          <w:spacing w:val="80"/>
        </w:rPr>
        <w:t xml:space="preserve"> </w:t>
      </w:r>
      <w:r w:rsidR="00597396" w:rsidRPr="0015174D">
        <w:rPr>
          <w:rFonts w:ascii="Times New Roman" w:hAnsi="Times New Roman" w:cs="Times New Roman"/>
          <w:w w:val="90"/>
        </w:rPr>
        <w:t>антитеррористического состояния имущества, в</w:t>
      </w:r>
      <w:r w:rsidRPr="0015174D">
        <w:rPr>
          <w:rFonts w:ascii="Times New Roman" w:hAnsi="Times New Roman" w:cs="Times New Roman"/>
          <w:w w:val="90"/>
        </w:rPr>
        <w:t xml:space="preserve"> котором </w:t>
      </w:r>
      <w:r w:rsidR="00597396" w:rsidRPr="0015174D">
        <w:rPr>
          <w:rFonts w:ascii="Times New Roman" w:hAnsi="Times New Roman" w:cs="Times New Roman"/>
          <w:w w:val="90"/>
        </w:rPr>
        <w:t>находится образовательное учреждение.</w:t>
      </w:r>
    </w:p>
    <w:p w:rsidR="00AF7A3D" w:rsidRPr="0015174D" w:rsidRDefault="00B7199C" w:rsidP="00AF7A3D">
      <w:pPr>
        <w:pStyle w:val="a6"/>
        <w:numPr>
          <w:ilvl w:val="0"/>
          <w:numId w:val="7"/>
        </w:numPr>
        <w:spacing w:line="232" w:lineRule="auto"/>
        <w:ind w:left="0" w:firstLine="567"/>
        <w:jc w:val="both"/>
        <w:rPr>
          <w:rFonts w:ascii="Times New Roman" w:hAnsi="Times New Roman" w:cs="Times New Roman"/>
        </w:rPr>
      </w:pPr>
      <w:r w:rsidRPr="0015174D">
        <w:rPr>
          <w:rFonts w:ascii="Times New Roman" w:hAnsi="Times New Roman" w:cs="Times New Roman"/>
        </w:rPr>
        <w:t xml:space="preserve">Для выполнения возложенных функций, Комиссия по вопросам, входящим в ее компетенцию, имеет право: </w:t>
      </w:r>
    </w:p>
    <w:p w:rsidR="0031213E" w:rsidRPr="0015174D" w:rsidRDefault="0031213E" w:rsidP="0031213E">
      <w:pPr>
        <w:pStyle w:val="a6"/>
        <w:spacing w:line="232" w:lineRule="auto"/>
        <w:ind w:left="567"/>
        <w:jc w:val="both"/>
        <w:rPr>
          <w:rFonts w:ascii="Times New Roman" w:hAnsi="Times New Roman" w:cs="Times New Roman"/>
        </w:rPr>
      </w:pPr>
      <w:r w:rsidRPr="0015174D">
        <w:rPr>
          <w:rFonts w:ascii="Times New Roman" w:hAnsi="Times New Roman" w:cs="Times New Roman"/>
        </w:rPr>
        <w:t>- запрашивать необходимые для ее деятельности документы, материалы и информацию;</w:t>
      </w:r>
    </w:p>
    <w:p w:rsidR="0031213E" w:rsidRPr="0015174D" w:rsidRDefault="0031213E" w:rsidP="0031213E">
      <w:pPr>
        <w:pStyle w:val="a6"/>
        <w:spacing w:line="232" w:lineRule="auto"/>
        <w:ind w:left="567"/>
        <w:jc w:val="both"/>
        <w:rPr>
          <w:rFonts w:ascii="Times New Roman" w:hAnsi="Times New Roman" w:cs="Times New Roman"/>
        </w:rPr>
      </w:pPr>
      <w:r w:rsidRPr="0015174D">
        <w:rPr>
          <w:rFonts w:ascii="Times New Roman" w:hAnsi="Times New Roman" w:cs="Times New Roman"/>
        </w:rPr>
        <w:t xml:space="preserve">- </w:t>
      </w:r>
      <w:r w:rsidR="00E9427B" w:rsidRPr="0015174D">
        <w:rPr>
          <w:rFonts w:ascii="Times New Roman" w:hAnsi="Times New Roman" w:cs="Times New Roman"/>
        </w:rPr>
        <w:t>у</w:t>
      </w:r>
      <w:r w:rsidRPr="0015174D">
        <w:rPr>
          <w:rFonts w:ascii="Times New Roman" w:hAnsi="Times New Roman" w:cs="Times New Roman"/>
        </w:rPr>
        <w:t>станавливать сроки представления запрашиваемых документов, материалов и информации.</w:t>
      </w:r>
    </w:p>
    <w:p w:rsidR="00E9427B" w:rsidRPr="0015174D" w:rsidRDefault="00E9427B" w:rsidP="009E5F3F">
      <w:pPr>
        <w:pStyle w:val="a5"/>
        <w:widowControl w:val="0"/>
        <w:numPr>
          <w:ilvl w:val="0"/>
          <w:numId w:val="7"/>
        </w:numPr>
        <w:tabs>
          <w:tab w:val="left" w:pos="1671"/>
        </w:tabs>
        <w:autoSpaceDE w:val="0"/>
        <w:autoSpaceDN w:val="0"/>
        <w:spacing w:after="0" w:line="218" w:lineRule="auto"/>
        <w:ind w:left="0" w:right="234" w:firstLine="567"/>
        <w:contextualSpacing w:val="0"/>
        <w:jc w:val="both"/>
        <w:rPr>
          <w:rFonts w:ascii="Times New Roman" w:hAnsi="Times New Roman" w:cs="Times New Roman"/>
          <w:sz w:val="26"/>
        </w:rPr>
      </w:pPr>
      <w:r w:rsidRPr="0015174D">
        <w:rPr>
          <w:rFonts w:ascii="Times New Roman" w:hAnsi="Times New Roman" w:cs="Times New Roman"/>
          <w:sz w:val="26"/>
        </w:rPr>
        <w:t>При рассмотрени</w:t>
      </w:r>
      <w:r w:rsidR="009E5F3F" w:rsidRPr="0015174D">
        <w:rPr>
          <w:rFonts w:ascii="Times New Roman" w:hAnsi="Times New Roman" w:cs="Times New Roman"/>
          <w:sz w:val="26"/>
        </w:rPr>
        <w:t>и</w:t>
      </w:r>
      <w:r w:rsidRPr="0015174D">
        <w:rPr>
          <w:rFonts w:ascii="Times New Roman" w:hAnsi="Times New Roman" w:cs="Times New Roman"/>
          <w:sz w:val="26"/>
        </w:rPr>
        <w:t xml:space="preserve"> представленных образовательными учреждениями документов, </w:t>
      </w:r>
      <w:r w:rsidRPr="0015174D">
        <w:rPr>
          <w:rFonts w:ascii="Times New Roman" w:hAnsi="Times New Roman" w:cs="Times New Roman"/>
          <w:spacing w:val="-8"/>
          <w:sz w:val="26"/>
        </w:rPr>
        <w:t>Комиссия</w:t>
      </w:r>
      <w:r w:rsidRPr="0015174D">
        <w:rPr>
          <w:rFonts w:ascii="Times New Roman" w:hAnsi="Times New Roman" w:cs="Times New Roman"/>
          <w:spacing w:val="-5"/>
          <w:sz w:val="26"/>
        </w:rPr>
        <w:t xml:space="preserve"> </w:t>
      </w:r>
      <w:r w:rsidRPr="0015174D">
        <w:rPr>
          <w:rFonts w:ascii="Times New Roman" w:hAnsi="Times New Roman" w:cs="Times New Roman"/>
          <w:spacing w:val="-8"/>
          <w:sz w:val="26"/>
        </w:rPr>
        <w:t>осуществляет</w:t>
      </w:r>
      <w:r w:rsidRPr="0015174D">
        <w:rPr>
          <w:rFonts w:ascii="Times New Roman" w:hAnsi="Times New Roman" w:cs="Times New Roman"/>
          <w:spacing w:val="-5"/>
          <w:sz w:val="26"/>
        </w:rPr>
        <w:t xml:space="preserve"> </w:t>
      </w:r>
      <w:r w:rsidRPr="0015174D">
        <w:rPr>
          <w:rFonts w:ascii="Times New Roman" w:hAnsi="Times New Roman" w:cs="Times New Roman"/>
          <w:spacing w:val="-8"/>
          <w:sz w:val="26"/>
        </w:rPr>
        <w:t>с</w:t>
      </w:r>
      <w:r w:rsidR="009E5F3F" w:rsidRPr="0015174D">
        <w:rPr>
          <w:rFonts w:ascii="Times New Roman" w:hAnsi="Times New Roman" w:cs="Times New Roman"/>
          <w:spacing w:val="-8"/>
          <w:sz w:val="26"/>
        </w:rPr>
        <w:t>л</w:t>
      </w:r>
      <w:r w:rsidRPr="0015174D">
        <w:rPr>
          <w:rFonts w:ascii="Times New Roman" w:hAnsi="Times New Roman" w:cs="Times New Roman"/>
          <w:spacing w:val="-8"/>
          <w:sz w:val="26"/>
        </w:rPr>
        <w:t>едую</w:t>
      </w:r>
      <w:r w:rsidR="009E5F3F" w:rsidRPr="0015174D">
        <w:rPr>
          <w:rFonts w:ascii="Times New Roman" w:hAnsi="Times New Roman" w:cs="Times New Roman"/>
          <w:spacing w:val="-8"/>
          <w:sz w:val="26"/>
        </w:rPr>
        <w:t>щие функции</w:t>
      </w:r>
      <w:r w:rsidRPr="0015174D">
        <w:rPr>
          <w:rFonts w:ascii="Times New Roman" w:hAnsi="Times New Roman" w:cs="Times New Roman"/>
          <w:spacing w:val="-8"/>
          <w:sz w:val="26"/>
        </w:rPr>
        <w:t>:</w:t>
      </w:r>
    </w:p>
    <w:p w:rsidR="0015174D" w:rsidRDefault="0015174D" w:rsidP="0015174D">
      <w:pPr>
        <w:pStyle w:val="a5"/>
        <w:widowControl w:val="0"/>
        <w:tabs>
          <w:tab w:val="left" w:pos="1671"/>
        </w:tabs>
        <w:autoSpaceDE w:val="0"/>
        <w:autoSpaceDN w:val="0"/>
        <w:spacing w:after="0" w:line="218" w:lineRule="auto"/>
        <w:ind w:left="567" w:right="234"/>
        <w:contextualSpacing w:val="0"/>
        <w:jc w:val="both"/>
        <w:rPr>
          <w:rFonts w:ascii="Times New Roman" w:hAnsi="Times New Roman" w:cs="Times New Roman"/>
          <w:spacing w:val="-8"/>
          <w:sz w:val="26"/>
        </w:rPr>
      </w:pPr>
      <w:r>
        <w:rPr>
          <w:rFonts w:ascii="Times New Roman" w:hAnsi="Times New Roman" w:cs="Times New Roman"/>
          <w:spacing w:val="-8"/>
          <w:sz w:val="26"/>
        </w:rPr>
        <w:t>- проверяет полноту и комплектность доку</w:t>
      </w:r>
      <w:r w:rsidR="00B835B2">
        <w:rPr>
          <w:rFonts w:ascii="Times New Roman" w:hAnsi="Times New Roman" w:cs="Times New Roman"/>
          <w:spacing w:val="-8"/>
          <w:sz w:val="26"/>
        </w:rPr>
        <w:t>м</w:t>
      </w:r>
      <w:r>
        <w:rPr>
          <w:rFonts w:ascii="Times New Roman" w:hAnsi="Times New Roman" w:cs="Times New Roman"/>
          <w:spacing w:val="-8"/>
          <w:sz w:val="26"/>
        </w:rPr>
        <w:t>ентов;</w:t>
      </w:r>
    </w:p>
    <w:p w:rsidR="0015174D" w:rsidRDefault="0015174D" w:rsidP="0015174D">
      <w:pPr>
        <w:pStyle w:val="a5"/>
        <w:widowControl w:val="0"/>
        <w:tabs>
          <w:tab w:val="left" w:pos="1671"/>
        </w:tabs>
        <w:autoSpaceDE w:val="0"/>
        <w:autoSpaceDN w:val="0"/>
        <w:spacing w:after="0" w:line="218" w:lineRule="auto"/>
        <w:ind w:left="567" w:right="234"/>
        <w:contextualSpacing w:val="0"/>
        <w:jc w:val="both"/>
        <w:rPr>
          <w:rFonts w:ascii="Times New Roman" w:hAnsi="Times New Roman" w:cs="Times New Roman"/>
          <w:spacing w:val="-8"/>
          <w:sz w:val="26"/>
        </w:rPr>
      </w:pPr>
      <w:r>
        <w:rPr>
          <w:rFonts w:ascii="Times New Roman" w:hAnsi="Times New Roman" w:cs="Times New Roman"/>
          <w:spacing w:val="-8"/>
          <w:sz w:val="26"/>
        </w:rPr>
        <w:t>- проводит всестороннюю оценку последствий заключения договора.</w:t>
      </w:r>
    </w:p>
    <w:p w:rsidR="00EA0F8A" w:rsidRPr="00EA0F8A" w:rsidRDefault="008F2BEA" w:rsidP="009E5F3F">
      <w:pPr>
        <w:pStyle w:val="a5"/>
        <w:widowControl w:val="0"/>
        <w:numPr>
          <w:ilvl w:val="0"/>
          <w:numId w:val="7"/>
        </w:numPr>
        <w:tabs>
          <w:tab w:val="left" w:pos="1671"/>
        </w:tabs>
        <w:autoSpaceDE w:val="0"/>
        <w:autoSpaceDN w:val="0"/>
        <w:spacing w:after="0" w:line="218" w:lineRule="auto"/>
        <w:ind w:left="0" w:right="234" w:firstLine="567"/>
        <w:contextualSpacing w:val="0"/>
        <w:jc w:val="both"/>
        <w:rPr>
          <w:rFonts w:ascii="Times New Roman" w:hAnsi="Times New Roman" w:cs="Times New Roman"/>
          <w:sz w:val="26"/>
        </w:rPr>
      </w:pPr>
      <w:r w:rsidRPr="008F2BEA">
        <w:rPr>
          <w:rFonts w:ascii="Times New Roman" w:hAnsi="Times New Roman" w:cs="Times New Roman"/>
          <w:spacing w:val="-8"/>
          <w:sz w:val="26"/>
          <w:szCs w:val="26"/>
        </w:rPr>
        <w:t>По</w:t>
      </w:r>
      <w:r w:rsidRPr="008F2BE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F2BEA">
        <w:rPr>
          <w:rFonts w:ascii="Times New Roman" w:hAnsi="Times New Roman" w:cs="Times New Roman"/>
          <w:spacing w:val="-8"/>
          <w:sz w:val="26"/>
          <w:szCs w:val="26"/>
        </w:rPr>
        <w:t>результатам</w:t>
      </w:r>
      <w:r w:rsidRPr="008F2BE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8F2BEA">
        <w:rPr>
          <w:rFonts w:ascii="Times New Roman" w:hAnsi="Times New Roman" w:cs="Times New Roman"/>
          <w:spacing w:val="-8"/>
          <w:sz w:val="26"/>
          <w:szCs w:val="26"/>
        </w:rPr>
        <w:t>рассмотрения</w:t>
      </w:r>
      <w:r w:rsidRPr="008F2BE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F2BEA">
        <w:rPr>
          <w:rFonts w:ascii="Times New Roman" w:hAnsi="Times New Roman" w:cs="Times New Roman"/>
          <w:spacing w:val="-8"/>
          <w:sz w:val="26"/>
          <w:szCs w:val="26"/>
        </w:rPr>
        <w:t>документов,</w:t>
      </w:r>
      <w:r w:rsidRPr="008F2BE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F2BEA">
        <w:rPr>
          <w:rFonts w:ascii="Times New Roman" w:hAnsi="Times New Roman" w:cs="Times New Roman"/>
          <w:spacing w:val="-8"/>
          <w:sz w:val="26"/>
          <w:szCs w:val="26"/>
        </w:rPr>
        <w:t>ука</w:t>
      </w:r>
      <w:r>
        <w:rPr>
          <w:rFonts w:ascii="Times New Roman" w:hAnsi="Times New Roman" w:cs="Times New Roman"/>
          <w:spacing w:val="-8"/>
          <w:sz w:val="26"/>
          <w:szCs w:val="26"/>
        </w:rPr>
        <w:t>занных</w:t>
      </w:r>
      <w:r w:rsidRPr="008F2BE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F2BEA">
        <w:rPr>
          <w:rFonts w:ascii="Times New Roman" w:hAnsi="Times New Roman" w:cs="Times New Roman"/>
          <w:spacing w:val="-8"/>
          <w:sz w:val="26"/>
          <w:szCs w:val="26"/>
        </w:rPr>
        <w:t>в</w:t>
      </w:r>
      <w:r w:rsidRPr="008F2BE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8F2BEA">
        <w:rPr>
          <w:rFonts w:ascii="Times New Roman" w:hAnsi="Times New Roman" w:cs="Times New Roman"/>
          <w:spacing w:val="-8"/>
          <w:sz w:val="26"/>
          <w:szCs w:val="26"/>
        </w:rPr>
        <w:t>пу</w:t>
      </w:r>
      <w:r>
        <w:rPr>
          <w:rFonts w:ascii="Times New Roman" w:hAnsi="Times New Roman" w:cs="Times New Roman"/>
          <w:spacing w:val="-8"/>
          <w:sz w:val="26"/>
          <w:szCs w:val="26"/>
        </w:rPr>
        <w:t>нкте</w:t>
      </w:r>
      <w:r w:rsidRPr="008F2BE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8"/>
          <w:sz w:val="26"/>
          <w:szCs w:val="26"/>
        </w:rPr>
        <w:t>8</w:t>
      </w:r>
      <w:r w:rsidRPr="008F2BE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8"/>
          <w:sz w:val="26"/>
          <w:szCs w:val="26"/>
        </w:rPr>
        <w:t>настоящег</w:t>
      </w:r>
      <w:r w:rsidRPr="008F2BEA">
        <w:rPr>
          <w:rFonts w:ascii="Times New Roman" w:hAnsi="Times New Roman" w:cs="Times New Roman"/>
          <w:spacing w:val="-8"/>
          <w:sz w:val="26"/>
          <w:szCs w:val="26"/>
        </w:rPr>
        <w:t xml:space="preserve">о </w:t>
      </w:r>
      <w:r w:rsidRPr="008F2BEA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F2BEA">
        <w:rPr>
          <w:rFonts w:ascii="Times New Roman" w:hAnsi="Times New Roman" w:cs="Times New Roman"/>
          <w:sz w:val="26"/>
          <w:szCs w:val="26"/>
        </w:rPr>
        <w:t xml:space="preserve"> </w:t>
      </w:r>
      <w:r w:rsidR="00A11FEA" w:rsidRPr="008F2BEA">
        <w:rPr>
          <w:rFonts w:ascii="Times New Roman" w:hAnsi="Times New Roman" w:cs="Times New Roman"/>
          <w:sz w:val="26"/>
          <w:szCs w:val="26"/>
        </w:rPr>
        <w:t>Комиссией,</w:t>
      </w:r>
      <w:r w:rsidRPr="008F2BEA">
        <w:rPr>
          <w:rFonts w:ascii="Times New Roman" w:hAnsi="Times New Roman" w:cs="Times New Roman"/>
          <w:sz w:val="26"/>
          <w:szCs w:val="26"/>
        </w:rPr>
        <w:t xml:space="preserve"> </w:t>
      </w:r>
      <w:r w:rsidR="00A11FEA">
        <w:rPr>
          <w:rFonts w:ascii="Times New Roman" w:hAnsi="Times New Roman" w:cs="Times New Roman"/>
          <w:sz w:val="26"/>
          <w:szCs w:val="26"/>
        </w:rPr>
        <w:t>принимает</w:t>
      </w:r>
      <w:r w:rsidRPr="008F2BEA">
        <w:rPr>
          <w:rFonts w:ascii="Times New Roman" w:hAnsi="Times New Roman" w:cs="Times New Roman"/>
          <w:sz w:val="26"/>
          <w:szCs w:val="26"/>
        </w:rPr>
        <w:t xml:space="preserve">ся. </w:t>
      </w:r>
      <w:r w:rsidR="00A11FEA">
        <w:rPr>
          <w:rFonts w:ascii="Times New Roman" w:hAnsi="Times New Roman" w:cs="Times New Roman"/>
          <w:sz w:val="26"/>
          <w:szCs w:val="26"/>
        </w:rPr>
        <w:t>реш</w:t>
      </w:r>
      <w:r w:rsidRPr="008F2BEA">
        <w:rPr>
          <w:rFonts w:ascii="Times New Roman" w:hAnsi="Times New Roman" w:cs="Times New Roman"/>
          <w:sz w:val="26"/>
          <w:szCs w:val="26"/>
        </w:rPr>
        <w:t>ение, которое оф</w:t>
      </w:r>
      <w:r w:rsidR="00A11FEA">
        <w:rPr>
          <w:rFonts w:ascii="Times New Roman" w:hAnsi="Times New Roman" w:cs="Times New Roman"/>
          <w:sz w:val="26"/>
          <w:szCs w:val="26"/>
        </w:rPr>
        <w:t>ормляется заключением</w:t>
      </w:r>
      <w:r w:rsidRPr="008F2BEA">
        <w:rPr>
          <w:rFonts w:ascii="Times New Roman" w:hAnsi="Times New Roman" w:cs="Times New Roman"/>
          <w:sz w:val="26"/>
          <w:szCs w:val="26"/>
        </w:rPr>
        <w:t xml:space="preserve"> и подп</w:t>
      </w:r>
      <w:r w:rsidR="00A11FEA">
        <w:rPr>
          <w:rFonts w:ascii="Times New Roman" w:hAnsi="Times New Roman" w:cs="Times New Roman"/>
          <w:sz w:val="26"/>
          <w:szCs w:val="26"/>
        </w:rPr>
        <w:t>исывается председателем</w:t>
      </w:r>
      <w:r w:rsidRPr="008F2BEA">
        <w:rPr>
          <w:rFonts w:ascii="Times New Roman" w:hAnsi="Times New Roman" w:cs="Times New Roman"/>
          <w:sz w:val="26"/>
          <w:szCs w:val="26"/>
        </w:rPr>
        <w:t xml:space="preserve"> Ком</w:t>
      </w:r>
      <w:r w:rsidR="00A11FEA">
        <w:rPr>
          <w:rFonts w:ascii="Times New Roman" w:hAnsi="Times New Roman" w:cs="Times New Roman"/>
          <w:sz w:val="26"/>
          <w:szCs w:val="26"/>
        </w:rPr>
        <w:t>иссии</w:t>
      </w:r>
      <w:r w:rsidRPr="008F2BEA">
        <w:rPr>
          <w:rFonts w:ascii="Times New Roman" w:hAnsi="Times New Roman" w:cs="Times New Roman"/>
          <w:sz w:val="26"/>
          <w:szCs w:val="26"/>
        </w:rPr>
        <w:t xml:space="preserve"> и </w:t>
      </w:r>
      <w:r w:rsidR="00A11FEA">
        <w:rPr>
          <w:rFonts w:ascii="Times New Roman" w:hAnsi="Times New Roman" w:cs="Times New Roman"/>
          <w:sz w:val="26"/>
          <w:szCs w:val="26"/>
        </w:rPr>
        <w:t>всеми ее членами</w:t>
      </w:r>
      <w:r w:rsidRPr="008F2BEA">
        <w:rPr>
          <w:rFonts w:ascii="Times New Roman" w:hAnsi="Times New Roman" w:cs="Times New Roman"/>
          <w:sz w:val="26"/>
          <w:szCs w:val="26"/>
        </w:rPr>
        <w:t>, прису</w:t>
      </w:r>
      <w:r w:rsidR="00F06CD6">
        <w:rPr>
          <w:rFonts w:ascii="Times New Roman" w:hAnsi="Times New Roman" w:cs="Times New Roman"/>
          <w:sz w:val="26"/>
          <w:szCs w:val="26"/>
        </w:rPr>
        <w:t>т</w:t>
      </w:r>
      <w:r w:rsidRPr="008F2BEA">
        <w:rPr>
          <w:rFonts w:ascii="Times New Roman" w:hAnsi="Times New Roman" w:cs="Times New Roman"/>
          <w:sz w:val="26"/>
          <w:szCs w:val="26"/>
        </w:rPr>
        <w:t>ствовав</w:t>
      </w:r>
      <w:r w:rsidR="00F06CD6">
        <w:rPr>
          <w:rFonts w:ascii="Times New Roman" w:hAnsi="Times New Roman" w:cs="Times New Roman"/>
          <w:sz w:val="26"/>
          <w:szCs w:val="26"/>
        </w:rPr>
        <w:t xml:space="preserve">шими </w:t>
      </w:r>
      <w:r w:rsidRPr="008F2BEA">
        <w:rPr>
          <w:rFonts w:ascii="Times New Roman" w:hAnsi="Times New Roman" w:cs="Times New Roman"/>
          <w:sz w:val="26"/>
          <w:szCs w:val="26"/>
        </w:rPr>
        <w:t>на заседа</w:t>
      </w:r>
      <w:r w:rsidR="00F06CD6">
        <w:rPr>
          <w:rFonts w:ascii="Times New Roman" w:hAnsi="Times New Roman" w:cs="Times New Roman"/>
          <w:sz w:val="26"/>
          <w:szCs w:val="26"/>
        </w:rPr>
        <w:t>нии</w:t>
      </w:r>
      <w:r w:rsidRPr="008F2BEA">
        <w:rPr>
          <w:rFonts w:ascii="Times New Roman" w:hAnsi="Times New Roman" w:cs="Times New Roman"/>
          <w:sz w:val="26"/>
          <w:szCs w:val="26"/>
        </w:rPr>
        <w:t xml:space="preserve"> </w:t>
      </w:r>
      <w:r w:rsidR="00F06CD6">
        <w:rPr>
          <w:rFonts w:ascii="Times New Roman" w:hAnsi="Times New Roman" w:cs="Times New Roman"/>
          <w:sz w:val="26"/>
          <w:szCs w:val="26"/>
        </w:rPr>
        <w:t xml:space="preserve">Комиссии. </w:t>
      </w:r>
    </w:p>
    <w:p w:rsidR="0015174D" w:rsidRDefault="00EA0F8A" w:rsidP="00EA0F8A">
      <w:pPr>
        <w:widowControl w:val="0"/>
        <w:tabs>
          <w:tab w:val="left" w:pos="567"/>
        </w:tabs>
        <w:autoSpaceDE w:val="0"/>
        <w:autoSpaceDN w:val="0"/>
        <w:spacing w:after="0" w:line="218" w:lineRule="auto"/>
        <w:ind w:right="2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06CD6" w:rsidRPr="00EA0F8A">
        <w:rPr>
          <w:rFonts w:ascii="Times New Roman" w:hAnsi="Times New Roman" w:cs="Times New Roman"/>
          <w:sz w:val="26"/>
          <w:szCs w:val="26"/>
        </w:rPr>
        <w:t>Комиссия вправе принять решение о невозможности заключения договора в следующем случае:</w:t>
      </w:r>
    </w:p>
    <w:p w:rsidR="00EA0F8A" w:rsidRDefault="00EA0F8A" w:rsidP="00EA0F8A">
      <w:pPr>
        <w:widowControl w:val="0"/>
        <w:tabs>
          <w:tab w:val="left" w:pos="567"/>
        </w:tabs>
        <w:autoSpaceDE w:val="0"/>
        <w:autoSpaceDN w:val="0"/>
        <w:spacing w:after="0" w:line="218" w:lineRule="auto"/>
        <w:ind w:right="23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если в результате оценки установлена возможность ухудшения условий обеспечения жизнедеятельности, образования, воспитания воспитанников (обучающихся)</w:t>
      </w:r>
      <w:r w:rsidR="00097338">
        <w:rPr>
          <w:rFonts w:ascii="Times New Roman" w:hAnsi="Times New Roman" w:cs="Times New Roman"/>
          <w:sz w:val="26"/>
          <w:szCs w:val="26"/>
        </w:rPr>
        <w:t>;</w:t>
      </w:r>
    </w:p>
    <w:p w:rsidR="00097338" w:rsidRDefault="00097338" w:rsidP="00EA0F8A">
      <w:pPr>
        <w:widowControl w:val="0"/>
        <w:tabs>
          <w:tab w:val="left" w:pos="567"/>
        </w:tabs>
        <w:autoSpaceDE w:val="0"/>
        <w:autoSpaceDN w:val="0"/>
        <w:spacing w:after="0" w:line="218" w:lineRule="auto"/>
        <w:ind w:right="23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если в результате оценки установлено, что деятельность арендатора (ссудополучателя) не отвечает требованиям безопасности воспитанников (обучающихся), в том числе</w:t>
      </w:r>
      <w:r w:rsidR="00DC127E">
        <w:rPr>
          <w:rFonts w:ascii="Times New Roman" w:hAnsi="Times New Roman" w:cs="Times New Roman"/>
          <w:sz w:val="26"/>
          <w:szCs w:val="26"/>
        </w:rPr>
        <w:t xml:space="preserve"> противопожарной, санитарно-эпидемиологической, антитеррористической;</w:t>
      </w:r>
    </w:p>
    <w:p w:rsidR="00DC127E" w:rsidRDefault="00DC127E" w:rsidP="00EA0F8A">
      <w:pPr>
        <w:widowControl w:val="0"/>
        <w:tabs>
          <w:tab w:val="left" w:pos="567"/>
        </w:tabs>
        <w:autoSpaceDE w:val="0"/>
        <w:autoSpaceDN w:val="0"/>
        <w:spacing w:after="0" w:line="218" w:lineRule="auto"/>
        <w:ind w:right="23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иные случаи передачи в аренду (безвозмездное пользование) имущества с нарушением требований</w:t>
      </w:r>
      <w:r w:rsidR="00045F58">
        <w:rPr>
          <w:rFonts w:ascii="Times New Roman" w:hAnsi="Times New Roman" w:cs="Times New Roman"/>
          <w:sz w:val="26"/>
          <w:szCs w:val="26"/>
        </w:rPr>
        <w:t xml:space="preserve"> законодательства РФ.</w:t>
      </w:r>
    </w:p>
    <w:p w:rsidR="00B835B2" w:rsidRPr="0015174D" w:rsidRDefault="00045F58" w:rsidP="009E5F3F">
      <w:pPr>
        <w:pStyle w:val="a5"/>
        <w:widowControl w:val="0"/>
        <w:numPr>
          <w:ilvl w:val="0"/>
          <w:numId w:val="7"/>
        </w:numPr>
        <w:tabs>
          <w:tab w:val="left" w:pos="1671"/>
        </w:tabs>
        <w:autoSpaceDE w:val="0"/>
        <w:autoSpaceDN w:val="0"/>
        <w:spacing w:after="0" w:line="218" w:lineRule="auto"/>
        <w:ind w:left="0" w:right="234" w:firstLine="567"/>
        <w:contextualSpacing w:val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заключении Комиссии на основе анализа документов, указанных в пункте 8 настоящего Положения, указывается на возможность (или не возможность) сдачи в аренду (передачи в безвозмездное) имущества.</w:t>
      </w:r>
    </w:p>
    <w:p w:rsidR="0015174D" w:rsidRPr="0015174D" w:rsidRDefault="0015174D" w:rsidP="0015174D">
      <w:pPr>
        <w:pStyle w:val="a5"/>
        <w:widowControl w:val="0"/>
        <w:tabs>
          <w:tab w:val="left" w:pos="1671"/>
        </w:tabs>
        <w:autoSpaceDE w:val="0"/>
        <w:autoSpaceDN w:val="0"/>
        <w:spacing w:after="0" w:line="218" w:lineRule="auto"/>
        <w:ind w:left="567" w:right="234"/>
        <w:contextualSpacing w:val="0"/>
        <w:jc w:val="both"/>
        <w:rPr>
          <w:rFonts w:ascii="Times New Roman" w:hAnsi="Times New Roman" w:cs="Times New Roman"/>
          <w:sz w:val="26"/>
        </w:rPr>
      </w:pPr>
    </w:p>
    <w:p w:rsidR="00E14352" w:rsidRDefault="00E14352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5249" w:rsidRDefault="003B5249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5F58" w:rsidRPr="007A1589" w:rsidRDefault="00045F58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4352" w:rsidRPr="007A1589" w:rsidRDefault="00E14352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4352" w:rsidRPr="007A1589" w:rsidRDefault="00E14352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4352" w:rsidRPr="007A1589" w:rsidRDefault="00E14352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4352" w:rsidRPr="007A1589" w:rsidRDefault="00E14352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4352" w:rsidRPr="007A1589" w:rsidRDefault="00E14352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4352" w:rsidRPr="007A1589" w:rsidRDefault="00E14352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4352" w:rsidRPr="007A1589" w:rsidRDefault="00E14352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4352" w:rsidRPr="007A1589" w:rsidRDefault="00E14352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4352" w:rsidRPr="007A1589" w:rsidRDefault="00E14352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4352" w:rsidRPr="007A1589" w:rsidRDefault="00E14352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4352" w:rsidRPr="007A1589" w:rsidRDefault="00E14352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4352" w:rsidRPr="007A1589" w:rsidRDefault="00E14352" w:rsidP="00E1435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A1589">
        <w:rPr>
          <w:rFonts w:ascii="Times New Roman" w:hAnsi="Times New Roman" w:cs="Times New Roman"/>
        </w:rPr>
        <w:lastRenderedPageBreak/>
        <w:t xml:space="preserve">Приложение № 2 </w:t>
      </w:r>
    </w:p>
    <w:p w:rsidR="00E14352" w:rsidRPr="007A1589" w:rsidRDefault="00E14352" w:rsidP="00E1435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A1589">
        <w:rPr>
          <w:rFonts w:ascii="Times New Roman" w:hAnsi="Times New Roman" w:cs="Times New Roman"/>
        </w:rPr>
        <w:t>к приказу МКУ УО ГО г. Якутск</w:t>
      </w:r>
    </w:p>
    <w:p w:rsidR="00C0466D" w:rsidRPr="00E35D11" w:rsidRDefault="00C0466D" w:rsidP="00C0466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«15» июля </w:t>
      </w:r>
      <w:r w:rsidRPr="00E35D11">
        <w:rPr>
          <w:rFonts w:ascii="Times New Roman" w:hAnsi="Times New Roman" w:cs="Times New Roman"/>
        </w:rPr>
        <w:t>2025 г. №</w:t>
      </w:r>
      <w:r>
        <w:rPr>
          <w:rFonts w:ascii="Times New Roman" w:hAnsi="Times New Roman" w:cs="Times New Roman"/>
        </w:rPr>
        <w:t xml:space="preserve"> 01-10/100</w:t>
      </w:r>
    </w:p>
    <w:p w:rsidR="00E14352" w:rsidRPr="007A1589" w:rsidRDefault="00E14352" w:rsidP="00E14352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14352" w:rsidRPr="007A1589" w:rsidRDefault="00E14352" w:rsidP="00E143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14352" w:rsidRPr="007A1589" w:rsidRDefault="00E14352" w:rsidP="00E1435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A1589">
        <w:rPr>
          <w:rFonts w:ascii="Times New Roman" w:hAnsi="Times New Roman" w:cs="Times New Roman"/>
          <w:sz w:val="28"/>
        </w:rPr>
        <w:t>СОСТАВ КОМИССИИ</w:t>
      </w:r>
    </w:p>
    <w:p w:rsidR="00E14352" w:rsidRPr="007A1589" w:rsidRDefault="00E14352" w:rsidP="00E143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1589">
        <w:rPr>
          <w:rFonts w:ascii="Times New Roman" w:hAnsi="Times New Roman" w:cs="Times New Roman"/>
          <w:sz w:val="26"/>
          <w:szCs w:val="26"/>
        </w:rPr>
        <w:t>по оценке последствий заключения договоров аренды, передачи в безвозмездное пользование муниципального имущества, закрепленного за муниципальными образовательными учреждениями городского округа «город Якутск» на праве оперативного управления</w:t>
      </w:r>
    </w:p>
    <w:p w:rsidR="00E14352" w:rsidRPr="007A1589" w:rsidRDefault="00E14352" w:rsidP="00E14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4352" w:rsidRPr="007A1589" w:rsidRDefault="00E14352" w:rsidP="00E143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1589">
        <w:rPr>
          <w:rFonts w:ascii="Times New Roman" w:hAnsi="Times New Roman" w:cs="Times New Roman"/>
          <w:sz w:val="26"/>
          <w:szCs w:val="26"/>
        </w:rPr>
        <w:t>заместитель начальника Управления образования Окружной администрации города Якутска, председатель</w:t>
      </w:r>
    </w:p>
    <w:p w:rsidR="00E14352" w:rsidRPr="007A1589" w:rsidRDefault="00E14352" w:rsidP="00E143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4352" w:rsidRPr="007A1589" w:rsidRDefault="00E14352" w:rsidP="00E143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1589">
        <w:rPr>
          <w:rFonts w:ascii="Times New Roman" w:hAnsi="Times New Roman" w:cs="Times New Roman"/>
          <w:sz w:val="26"/>
          <w:szCs w:val="26"/>
        </w:rPr>
        <w:t>заместитель начальника МКУ Управления образования городского округа город Якутск, заместитель председателя;</w:t>
      </w:r>
    </w:p>
    <w:p w:rsidR="00E14352" w:rsidRPr="007A1589" w:rsidRDefault="00E14352" w:rsidP="00E143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4352" w:rsidRPr="007A1589" w:rsidRDefault="00E14352" w:rsidP="00E143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1589">
        <w:rPr>
          <w:rFonts w:ascii="Times New Roman" w:hAnsi="Times New Roman" w:cs="Times New Roman"/>
          <w:sz w:val="26"/>
          <w:szCs w:val="26"/>
        </w:rPr>
        <w:t>административно-хозяйственн</w:t>
      </w:r>
      <w:r w:rsidR="003B5249">
        <w:rPr>
          <w:rFonts w:ascii="Times New Roman" w:hAnsi="Times New Roman" w:cs="Times New Roman"/>
          <w:sz w:val="26"/>
          <w:szCs w:val="26"/>
        </w:rPr>
        <w:t>ый</w:t>
      </w:r>
      <w:r w:rsidRPr="007A1589">
        <w:rPr>
          <w:rFonts w:ascii="Times New Roman" w:hAnsi="Times New Roman" w:cs="Times New Roman"/>
          <w:sz w:val="26"/>
          <w:szCs w:val="26"/>
        </w:rPr>
        <w:t xml:space="preserve"> отдел, секретарь;</w:t>
      </w:r>
    </w:p>
    <w:p w:rsidR="00E14352" w:rsidRPr="007A1589" w:rsidRDefault="00E14352" w:rsidP="00E143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4352" w:rsidRPr="007A1589" w:rsidRDefault="00E14352" w:rsidP="00E143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1589">
        <w:rPr>
          <w:rFonts w:ascii="Times New Roman" w:hAnsi="Times New Roman" w:cs="Times New Roman"/>
          <w:sz w:val="26"/>
          <w:szCs w:val="26"/>
        </w:rPr>
        <w:t>Члены:</w:t>
      </w:r>
    </w:p>
    <w:p w:rsidR="00E14352" w:rsidRPr="007A1589" w:rsidRDefault="00E14352" w:rsidP="00E143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4352" w:rsidRPr="007A1589" w:rsidRDefault="00E14352" w:rsidP="00E1435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1589">
        <w:rPr>
          <w:rFonts w:ascii="Times New Roman" w:hAnsi="Times New Roman" w:cs="Times New Roman"/>
          <w:sz w:val="26"/>
          <w:szCs w:val="26"/>
        </w:rPr>
        <w:t>начальник административно-хозяйственного отдела</w:t>
      </w:r>
    </w:p>
    <w:p w:rsidR="00E14352" w:rsidRPr="007A1589" w:rsidRDefault="00E14352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4352" w:rsidRPr="007A1589" w:rsidRDefault="00E14352" w:rsidP="00E14352">
      <w:pPr>
        <w:pStyle w:val="a5"/>
        <w:numPr>
          <w:ilvl w:val="0"/>
          <w:numId w:val="2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7A1589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r w:rsidRPr="007A1589">
        <w:rPr>
          <w:rStyle w:val="a4"/>
          <w:rFonts w:ascii="Times New Roman" w:hAnsi="Times New Roman" w:cs="Times New Roman"/>
          <w:b w:val="0"/>
          <w:sz w:val="26"/>
          <w:szCs w:val="26"/>
        </w:rPr>
        <w:t>воспитания и дополнительного образования;</w:t>
      </w:r>
    </w:p>
    <w:p w:rsidR="00E14352" w:rsidRPr="007A1589" w:rsidRDefault="00E14352" w:rsidP="00E14352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</w:p>
    <w:p w:rsidR="00F85233" w:rsidRDefault="00F85233" w:rsidP="00E14352">
      <w:pPr>
        <w:pStyle w:val="a5"/>
        <w:numPr>
          <w:ilvl w:val="0"/>
          <w:numId w:val="2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>начальник планово-экономического отдела</w:t>
      </w:r>
    </w:p>
    <w:p w:rsidR="00F85233" w:rsidRPr="00F85233" w:rsidRDefault="00F85233" w:rsidP="00F85233">
      <w:pPr>
        <w:pStyle w:val="a5"/>
        <w:rPr>
          <w:rStyle w:val="a4"/>
          <w:rFonts w:ascii="Times New Roman" w:hAnsi="Times New Roman" w:cs="Times New Roman"/>
          <w:b w:val="0"/>
          <w:sz w:val="26"/>
          <w:szCs w:val="26"/>
        </w:rPr>
      </w:pPr>
    </w:p>
    <w:p w:rsidR="00E14352" w:rsidRPr="007A1589" w:rsidRDefault="00E14352" w:rsidP="00E14352">
      <w:pPr>
        <w:pStyle w:val="a5"/>
        <w:numPr>
          <w:ilvl w:val="0"/>
          <w:numId w:val="2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7A1589">
        <w:rPr>
          <w:rStyle w:val="a4"/>
          <w:rFonts w:ascii="Times New Roman" w:hAnsi="Times New Roman" w:cs="Times New Roman"/>
          <w:b w:val="0"/>
          <w:sz w:val="26"/>
          <w:szCs w:val="26"/>
        </w:rPr>
        <w:t>начальник общего образования</w:t>
      </w:r>
    </w:p>
    <w:p w:rsidR="00E14352" w:rsidRPr="007A1589" w:rsidRDefault="00E14352" w:rsidP="00E14352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</w:p>
    <w:p w:rsidR="00E14352" w:rsidRPr="007A1589" w:rsidRDefault="00E14352" w:rsidP="00E14352">
      <w:pPr>
        <w:pStyle w:val="a5"/>
        <w:numPr>
          <w:ilvl w:val="0"/>
          <w:numId w:val="2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7A1589">
        <w:rPr>
          <w:rStyle w:val="a4"/>
          <w:rFonts w:ascii="Times New Roman" w:hAnsi="Times New Roman" w:cs="Times New Roman"/>
          <w:b w:val="0"/>
          <w:sz w:val="26"/>
          <w:szCs w:val="26"/>
        </w:rPr>
        <w:t>начальник дошкольного образования</w:t>
      </w:r>
    </w:p>
    <w:p w:rsidR="00E14352" w:rsidRPr="007A1589" w:rsidRDefault="00E14352" w:rsidP="00E14352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</w:p>
    <w:p w:rsidR="00E14352" w:rsidRPr="007A1589" w:rsidRDefault="00E14352" w:rsidP="00E14352">
      <w:pPr>
        <w:pStyle w:val="a5"/>
        <w:numPr>
          <w:ilvl w:val="0"/>
          <w:numId w:val="2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7A1589">
        <w:rPr>
          <w:rStyle w:val="a4"/>
          <w:rFonts w:ascii="Times New Roman" w:hAnsi="Times New Roman" w:cs="Times New Roman"/>
          <w:b w:val="0"/>
          <w:sz w:val="26"/>
          <w:szCs w:val="26"/>
        </w:rPr>
        <w:t>начальник охраны труда и комплексной безопасности</w:t>
      </w:r>
    </w:p>
    <w:p w:rsidR="00E14352" w:rsidRPr="007A1589" w:rsidRDefault="00E14352" w:rsidP="00E14352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</w:p>
    <w:p w:rsidR="00E14352" w:rsidRPr="007A1589" w:rsidRDefault="00E14352" w:rsidP="00E14352">
      <w:pPr>
        <w:pStyle w:val="a5"/>
        <w:numPr>
          <w:ilvl w:val="0"/>
          <w:numId w:val="2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7A1589">
        <w:rPr>
          <w:rStyle w:val="a4"/>
          <w:rFonts w:ascii="Times New Roman" w:hAnsi="Times New Roman" w:cs="Times New Roman"/>
          <w:b w:val="0"/>
          <w:sz w:val="26"/>
          <w:szCs w:val="26"/>
        </w:rPr>
        <w:t>начальник юридического отдела</w:t>
      </w:r>
    </w:p>
    <w:p w:rsidR="00E14352" w:rsidRPr="007A1589" w:rsidRDefault="00E14352" w:rsidP="00E14352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E14352" w:rsidRPr="007A1589" w:rsidRDefault="00E14352" w:rsidP="00E14352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14352" w:rsidRPr="007A1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14B5"/>
    <w:multiLevelType w:val="hybridMultilevel"/>
    <w:tmpl w:val="25F46772"/>
    <w:lvl w:ilvl="0" w:tplc="F00A46E2">
      <w:start w:val="12"/>
      <w:numFmt w:val="decimal"/>
      <w:lvlText w:val="%1."/>
      <w:lvlJc w:val="left"/>
      <w:pPr>
        <w:ind w:left="200" w:hanging="728"/>
      </w:pPr>
      <w:rPr>
        <w:rFonts w:ascii="Cambria" w:eastAsia="Cambria" w:hAnsi="Cambria" w:cs="Cambria" w:hint="default"/>
        <w:b w:val="0"/>
        <w:bCs w:val="0"/>
        <w:i w:val="0"/>
        <w:iCs w:val="0"/>
        <w:color w:val="4D4D4D"/>
        <w:spacing w:val="-1"/>
        <w:w w:val="82"/>
        <w:sz w:val="26"/>
        <w:szCs w:val="26"/>
        <w:lang w:val="ru-RU" w:eastAsia="en-US" w:bidi="ar-SA"/>
      </w:rPr>
    </w:lvl>
    <w:lvl w:ilvl="1" w:tplc="C9147ED0">
      <w:numFmt w:val="bullet"/>
      <w:lvlText w:val="-"/>
      <w:lvlJc w:val="left"/>
      <w:pPr>
        <w:ind w:left="221" w:hanging="135"/>
      </w:pPr>
      <w:rPr>
        <w:rFonts w:ascii="Cambria" w:eastAsia="Cambria" w:hAnsi="Cambria" w:cs="Cambria" w:hint="default"/>
        <w:spacing w:val="0"/>
        <w:w w:val="98"/>
        <w:lang w:val="ru-RU" w:eastAsia="en-US" w:bidi="ar-SA"/>
      </w:rPr>
    </w:lvl>
    <w:lvl w:ilvl="2" w:tplc="8EBC4322">
      <w:numFmt w:val="bullet"/>
      <w:lvlText w:val="•"/>
      <w:lvlJc w:val="left"/>
      <w:pPr>
        <w:ind w:left="1330" w:hanging="135"/>
      </w:pPr>
      <w:rPr>
        <w:rFonts w:hint="default"/>
        <w:lang w:val="ru-RU" w:eastAsia="en-US" w:bidi="ar-SA"/>
      </w:rPr>
    </w:lvl>
    <w:lvl w:ilvl="3" w:tplc="FBC8DE38">
      <w:numFmt w:val="bullet"/>
      <w:lvlText w:val="•"/>
      <w:lvlJc w:val="left"/>
      <w:pPr>
        <w:ind w:left="2440" w:hanging="135"/>
      </w:pPr>
      <w:rPr>
        <w:rFonts w:hint="default"/>
        <w:lang w:val="ru-RU" w:eastAsia="en-US" w:bidi="ar-SA"/>
      </w:rPr>
    </w:lvl>
    <w:lvl w:ilvl="4" w:tplc="B1940946">
      <w:numFmt w:val="bullet"/>
      <w:lvlText w:val="•"/>
      <w:lvlJc w:val="left"/>
      <w:pPr>
        <w:ind w:left="3551" w:hanging="135"/>
      </w:pPr>
      <w:rPr>
        <w:rFonts w:hint="default"/>
        <w:lang w:val="ru-RU" w:eastAsia="en-US" w:bidi="ar-SA"/>
      </w:rPr>
    </w:lvl>
    <w:lvl w:ilvl="5" w:tplc="44304592">
      <w:numFmt w:val="bullet"/>
      <w:lvlText w:val="•"/>
      <w:lvlJc w:val="left"/>
      <w:pPr>
        <w:ind w:left="4661" w:hanging="135"/>
      </w:pPr>
      <w:rPr>
        <w:rFonts w:hint="default"/>
        <w:lang w:val="ru-RU" w:eastAsia="en-US" w:bidi="ar-SA"/>
      </w:rPr>
    </w:lvl>
    <w:lvl w:ilvl="6" w:tplc="61F46060">
      <w:numFmt w:val="bullet"/>
      <w:lvlText w:val="•"/>
      <w:lvlJc w:val="left"/>
      <w:pPr>
        <w:ind w:left="5772" w:hanging="135"/>
      </w:pPr>
      <w:rPr>
        <w:rFonts w:hint="default"/>
        <w:lang w:val="ru-RU" w:eastAsia="en-US" w:bidi="ar-SA"/>
      </w:rPr>
    </w:lvl>
    <w:lvl w:ilvl="7" w:tplc="A24CC4C8">
      <w:numFmt w:val="bullet"/>
      <w:lvlText w:val="•"/>
      <w:lvlJc w:val="left"/>
      <w:pPr>
        <w:ind w:left="6882" w:hanging="135"/>
      </w:pPr>
      <w:rPr>
        <w:rFonts w:hint="default"/>
        <w:lang w:val="ru-RU" w:eastAsia="en-US" w:bidi="ar-SA"/>
      </w:rPr>
    </w:lvl>
    <w:lvl w:ilvl="8" w:tplc="B90C98C2">
      <w:numFmt w:val="bullet"/>
      <w:lvlText w:val="•"/>
      <w:lvlJc w:val="left"/>
      <w:pPr>
        <w:ind w:left="7993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37835D9D"/>
    <w:multiLevelType w:val="hybridMultilevel"/>
    <w:tmpl w:val="03460BC8"/>
    <w:lvl w:ilvl="0" w:tplc="ED72CD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9BF644C"/>
    <w:multiLevelType w:val="multilevel"/>
    <w:tmpl w:val="FEE8BB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w w:val="90"/>
      </w:rPr>
    </w:lvl>
    <w:lvl w:ilvl="1">
      <w:start w:val="1"/>
      <w:numFmt w:val="decimal"/>
      <w:lvlText w:val="%1.%2."/>
      <w:lvlJc w:val="left"/>
      <w:pPr>
        <w:ind w:left="1650" w:hanging="720"/>
      </w:pPr>
      <w:rPr>
        <w:rFonts w:hint="default"/>
        <w:w w:val="90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  <w:w w:val="90"/>
      </w:rPr>
    </w:lvl>
    <w:lvl w:ilvl="3">
      <w:start w:val="1"/>
      <w:numFmt w:val="decimal"/>
      <w:lvlText w:val="%1.%2.%3.%4."/>
      <w:lvlJc w:val="left"/>
      <w:pPr>
        <w:ind w:left="3870" w:hanging="1080"/>
      </w:pPr>
      <w:rPr>
        <w:rFonts w:hint="default"/>
        <w:w w:val="90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  <w:w w:val="90"/>
      </w:rPr>
    </w:lvl>
    <w:lvl w:ilvl="5">
      <w:start w:val="1"/>
      <w:numFmt w:val="decimal"/>
      <w:lvlText w:val="%1.%2.%3.%4.%5.%6."/>
      <w:lvlJc w:val="left"/>
      <w:pPr>
        <w:ind w:left="6090" w:hanging="1440"/>
      </w:pPr>
      <w:rPr>
        <w:rFonts w:hint="default"/>
        <w:w w:val="90"/>
      </w:rPr>
    </w:lvl>
    <w:lvl w:ilvl="6">
      <w:start w:val="1"/>
      <w:numFmt w:val="decimal"/>
      <w:lvlText w:val="%1.%2.%3.%4.%5.%6.%7."/>
      <w:lvlJc w:val="left"/>
      <w:pPr>
        <w:ind w:left="7020" w:hanging="1440"/>
      </w:pPr>
      <w:rPr>
        <w:rFonts w:hint="default"/>
        <w:w w:val="90"/>
      </w:rPr>
    </w:lvl>
    <w:lvl w:ilvl="7">
      <w:start w:val="1"/>
      <w:numFmt w:val="decimal"/>
      <w:lvlText w:val="%1.%2.%3.%4.%5.%6.%7.%8."/>
      <w:lvlJc w:val="left"/>
      <w:pPr>
        <w:ind w:left="8310" w:hanging="1800"/>
      </w:pPr>
      <w:rPr>
        <w:rFonts w:hint="default"/>
        <w:w w:val="90"/>
      </w:rPr>
    </w:lvl>
    <w:lvl w:ilvl="8">
      <w:start w:val="1"/>
      <w:numFmt w:val="decimal"/>
      <w:lvlText w:val="%1.%2.%3.%4.%5.%6.%7.%8.%9."/>
      <w:lvlJc w:val="left"/>
      <w:pPr>
        <w:ind w:left="9240" w:hanging="1800"/>
      </w:pPr>
      <w:rPr>
        <w:rFonts w:hint="default"/>
        <w:w w:val="90"/>
      </w:rPr>
    </w:lvl>
  </w:abstractNum>
  <w:abstractNum w:abstractNumId="3" w15:restartNumberingAfterBreak="0">
    <w:nsid w:val="4F8B499D"/>
    <w:multiLevelType w:val="hybridMultilevel"/>
    <w:tmpl w:val="801AD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94482"/>
    <w:multiLevelType w:val="hybridMultilevel"/>
    <w:tmpl w:val="DE18FFE6"/>
    <w:lvl w:ilvl="0" w:tplc="BF246480">
      <w:start w:val="1"/>
      <w:numFmt w:val="decimal"/>
      <w:lvlText w:val="%1."/>
      <w:lvlJc w:val="left"/>
      <w:pPr>
        <w:ind w:left="169" w:hanging="730"/>
      </w:pPr>
      <w:rPr>
        <w:rFonts w:hint="default"/>
        <w:spacing w:val="0"/>
        <w:w w:val="94"/>
        <w:lang w:val="ru-RU" w:eastAsia="en-US" w:bidi="ar-SA"/>
      </w:rPr>
    </w:lvl>
    <w:lvl w:ilvl="1" w:tplc="F4DC6384">
      <w:numFmt w:val="bullet"/>
      <w:lvlText w:val="•"/>
      <w:lvlJc w:val="left"/>
      <w:pPr>
        <w:ind w:left="1165" w:hanging="730"/>
      </w:pPr>
      <w:rPr>
        <w:rFonts w:hint="default"/>
        <w:lang w:val="ru-RU" w:eastAsia="en-US" w:bidi="ar-SA"/>
      </w:rPr>
    </w:lvl>
    <w:lvl w:ilvl="2" w:tplc="5D9EE9E0">
      <w:numFmt w:val="bullet"/>
      <w:lvlText w:val="•"/>
      <w:lvlJc w:val="left"/>
      <w:pPr>
        <w:ind w:left="2170" w:hanging="730"/>
      </w:pPr>
      <w:rPr>
        <w:rFonts w:hint="default"/>
        <w:lang w:val="ru-RU" w:eastAsia="en-US" w:bidi="ar-SA"/>
      </w:rPr>
    </w:lvl>
    <w:lvl w:ilvl="3" w:tplc="F38E13B4">
      <w:numFmt w:val="bullet"/>
      <w:lvlText w:val="•"/>
      <w:lvlJc w:val="left"/>
      <w:pPr>
        <w:ind w:left="3176" w:hanging="730"/>
      </w:pPr>
      <w:rPr>
        <w:rFonts w:hint="default"/>
        <w:lang w:val="ru-RU" w:eastAsia="en-US" w:bidi="ar-SA"/>
      </w:rPr>
    </w:lvl>
    <w:lvl w:ilvl="4" w:tplc="3362A5F8">
      <w:numFmt w:val="bullet"/>
      <w:lvlText w:val="•"/>
      <w:lvlJc w:val="left"/>
      <w:pPr>
        <w:ind w:left="4181" w:hanging="730"/>
      </w:pPr>
      <w:rPr>
        <w:rFonts w:hint="default"/>
        <w:lang w:val="ru-RU" w:eastAsia="en-US" w:bidi="ar-SA"/>
      </w:rPr>
    </w:lvl>
    <w:lvl w:ilvl="5" w:tplc="CB7838EC">
      <w:numFmt w:val="bullet"/>
      <w:lvlText w:val="•"/>
      <w:lvlJc w:val="left"/>
      <w:pPr>
        <w:ind w:left="5187" w:hanging="730"/>
      </w:pPr>
      <w:rPr>
        <w:rFonts w:hint="default"/>
        <w:lang w:val="ru-RU" w:eastAsia="en-US" w:bidi="ar-SA"/>
      </w:rPr>
    </w:lvl>
    <w:lvl w:ilvl="6" w:tplc="46C458E2">
      <w:numFmt w:val="bullet"/>
      <w:lvlText w:val="•"/>
      <w:lvlJc w:val="left"/>
      <w:pPr>
        <w:ind w:left="6192" w:hanging="730"/>
      </w:pPr>
      <w:rPr>
        <w:rFonts w:hint="default"/>
        <w:lang w:val="ru-RU" w:eastAsia="en-US" w:bidi="ar-SA"/>
      </w:rPr>
    </w:lvl>
    <w:lvl w:ilvl="7" w:tplc="72187D54">
      <w:numFmt w:val="bullet"/>
      <w:lvlText w:val="•"/>
      <w:lvlJc w:val="left"/>
      <w:pPr>
        <w:ind w:left="7197" w:hanging="730"/>
      </w:pPr>
      <w:rPr>
        <w:rFonts w:hint="default"/>
        <w:lang w:val="ru-RU" w:eastAsia="en-US" w:bidi="ar-SA"/>
      </w:rPr>
    </w:lvl>
    <w:lvl w:ilvl="8" w:tplc="79F4F142">
      <w:numFmt w:val="bullet"/>
      <w:lvlText w:val="•"/>
      <w:lvlJc w:val="left"/>
      <w:pPr>
        <w:ind w:left="8203" w:hanging="730"/>
      </w:pPr>
      <w:rPr>
        <w:rFonts w:hint="default"/>
        <w:lang w:val="ru-RU" w:eastAsia="en-US" w:bidi="ar-SA"/>
      </w:rPr>
    </w:lvl>
  </w:abstractNum>
  <w:abstractNum w:abstractNumId="5" w15:restartNumberingAfterBreak="0">
    <w:nsid w:val="5A675EB1"/>
    <w:multiLevelType w:val="hybridMultilevel"/>
    <w:tmpl w:val="FB96503E"/>
    <w:lvl w:ilvl="0" w:tplc="F10C1AE6">
      <w:start w:val="8"/>
      <w:numFmt w:val="decimal"/>
      <w:lvlText w:val="%1."/>
      <w:lvlJc w:val="left"/>
      <w:pPr>
        <w:ind w:left="140" w:hanging="757"/>
      </w:pPr>
      <w:rPr>
        <w:rFonts w:hint="default"/>
        <w:spacing w:val="0"/>
        <w:w w:val="100"/>
        <w:lang w:val="ru-RU" w:eastAsia="en-US" w:bidi="ar-SA"/>
      </w:rPr>
    </w:lvl>
    <w:lvl w:ilvl="1" w:tplc="3238D81C">
      <w:numFmt w:val="bullet"/>
      <w:lvlText w:val="•"/>
      <w:lvlJc w:val="left"/>
      <w:pPr>
        <w:ind w:left="1147" w:hanging="757"/>
      </w:pPr>
      <w:rPr>
        <w:rFonts w:hint="default"/>
        <w:lang w:val="ru-RU" w:eastAsia="en-US" w:bidi="ar-SA"/>
      </w:rPr>
    </w:lvl>
    <w:lvl w:ilvl="2" w:tplc="631ECF9C">
      <w:numFmt w:val="bullet"/>
      <w:lvlText w:val="•"/>
      <w:lvlJc w:val="left"/>
      <w:pPr>
        <w:ind w:left="2154" w:hanging="757"/>
      </w:pPr>
      <w:rPr>
        <w:rFonts w:hint="default"/>
        <w:lang w:val="ru-RU" w:eastAsia="en-US" w:bidi="ar-SA"/>
      </w:rPr>
    </w:lvl>
    <w:lvl w:ilvl="3" w:tplc="1D965792">
      <w:numFmt w:val="bullet"/>
      <w:lvlText w:val="•"/>
      <w:lvlJc w:val="left"/>
      <w:pPr>
        <w:ind w:left="3162" w:hanging="757"/>
      </w:pPr>
      <w:rPr>
        <w:rFonts w:hint="default"/>
        <w:lang w:val="ru-RU" w:eastAsia="en-US" w:bidi="ar-SA"/>
      </w:rPr>
    </w:lvl>
    <w:lvl w:ilvl="4" w:tplc="F240061C">
      <w:numFmt w:val="bullet"/>
      <w:lvlText w:val="•"/>
      <w:lvlJc w:val="left"/>
      <w:pPr>
        <w:ind w:left="4169" w:hanging="757"/>
      </w:pPr>
      <w:rPr>
        <w:rFonts w:hint="default"/>
        <w:lang w:val="ru-RU" w:eastAsia="en-US" w:bidi="ar-SA"/>
      </w:rPr>
    </w:lvl>
    <w:lvl w:ilvl="5" w:tplc="B8AE875E">
      <w:numFmt w:val="bullet"/>
      <w:lvlText w:val="•"/>
      <w:lvlJc w:val="left"/>
      <w:pPr>
        <w:ind w:left="5177" w:hanging="757"/>
      </w:pPr>
      <w:rPr>
        <w:rFonts w:hint="default"/>
        <w:lang w:val="ru-RU" w:eastAsia="en-US" w:bidi="ar-SA"/>
      </w:rPr>
    </w:lvl>
    <w:lvl w:ilvl="6" w:tplc="935E03B0">
      <w:numFmt w:val="bullet"/>
      <w:lvlText w:val="•"/>
      <w:lvlJc w:val="left"/>
      <w:pPr>
        <w:ind w:left="6184" w:hanging="757"/>
      </w:pPr>
      <w:rPr>
        <w:rFonts w:hint="default"/>
        <w:lang w:val="ru-RU" w:eastAsia="en-US" w:bidi="ar-SA"/>
      </w:rPr>
    </w:lvl>
    <w:lvl w:ilvl="7" w:tplc="CB4A725C">
      <w:numFmt w:val="bullet"/>
      <w:lvlText w:val="•"/>
      <w:lvlJc w:val="left"/>
      <w:pPr>
        <w:ind w:left="7191" w:hanging="757"/>
      </w:pPr>
      <w:rPr>
        <w:rFonts w:hint="default"/>
        <w:lang w:val="ru-RU" w:eastAsia="en-US" w:bidi="ar-SA"/>
      </w:rPr>
    </w:lvl>
    <w:lvl w:ilvl="8" w:tplc="C04824A2">
      <w:numFmt w:val="bullet"/>
      <w:lvlText w:val="•"/>
      <w:lvlJc w:val="left"/>
      <w:pPr>
        <w:ind w:left="8199" w:hanging="757"/>
      </w:pPr>
      <w:rPr>
        <w:rFonts w:hint="default"/>
        <w:lang w:val="ru-RU" w:eastAsia="en-US" w:bidi="ar-SA"/>
      </w:rPr>
    </w:lvl>
  </w:abstractNum>
  <w:abstractNum w:abstractNumId="6" w15:restartNumberingAfterBreak="0">
    <w:nsid w:val="720505E0"/>
    <w:multiLevelType w:val="hybridMultilevel"/>
    <w:tmpl w:val="3E98A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DE"/>
    <w:rsid w:val="00026ADB"/>
    <w:rsid w:val="00045F58"/>
    <w:rsid w:val="00064B4B"/>
    <w:rsid w:val="00097338"/>
    <w:rsid w:val="000A3901"/>
    <w:rsid w:val="000A6E1B"/>
    <w:rsid w:val="000B0AEA"/>
    <w:rsid w:val="0015174D"/>
    <w:rsid w:val="00172034"/>
    <w:rsid w:val="001A4FC3"/>
    <w:rsid w:val="001E2B6A"/>
    <w:rsid w:val="001F21EE"/>
    <w:rsid w:val="00234267"/>
    <w:rsid w:val="00261E6C"/>
    <w:rsid w:val="002646B2"/>
    <w:rsid w:val="002838A2"/>
    <w:rsid w:val="00291EBA"/>
    <w:rsid w:val="002A1D04"/>
    <w:rsid w:val="0031213E"/>
    <w:rsid w:val="00376B17"/>
    <w:rsid w:val="00377D6A"/>
    <w:rsid w:val="003808B6"/>
    <w:rsid w:val="003B5249"/>
    <w:rsid w:val="00415B63"/>
    <w:rsid w:val="00431316"/>
    <w:rsid w:val="00433946"/>
    <w:rsid w:val="00537BB4"/>
    <w:rsid w:val="005945EB"/>
    <w:rsid w:val="00597396"/>
    <w:rsid w:val="006A69EA"/>
    <w:rsid w:val="007A1589"/>
    <w:rsid w:val="007E451F"/>
    <w:rsid w:val="00847F37"/>
    <w:rsid w:val="00851B0C"/>
    <w:rsid w:val="008B5DDB"/>
    <w:rsid w:val="008C191C"/>
    <w:rsid w:val="008D52DE"/>
    <w:rsid w:val="008D7556"/>
    <w:rsid w:val="008F2BEA"/>
    <w:rsid w:val="00911DE0"/>
    <w:rsid w:val="00965724"/>
    <w:rsid w:val="009B2CD8"/>
    <w:rsid w:val="009E5F3F"/>
    <w:rsid w:val="00A062E2"/>
    <w:rsid w:val="00A11FEA"/>
    <w:rsid w:val="00AB52B7"/>
    <w:rsid w:val="00AF7A3D"/>
    <w:rsid w:val="00B13399"/>
    <w:rsid w:val="00B2667F"/>
    <w:rsid w:val="00B7163B"/>
    <w:rsid w:val="00B7199C"/>
    <w:rsid w:val="00B835B2"/>
    <w:rsid w:val="00BC7E66"/>
    <w:rsid w:val="00BD4C8F"/>
    <w:rsid w:val="00C0349D"/>
    <w:rsid w:val="00C0466D"/>
    <w:rsid w:val="00C21388"/>
    <w:rsid w:val="00C356BA"/>
    <w:rsid w:val="00C670B2"/>
    <w:rsid w:val="00DC127E"/>
    <w:rsid w:val="00DE3415"/>
    <w:rsid w:val="00E14352"/>
    <w:rsid w:val="00E22C61"/>
    <w:rsid w:val="00E35D11"/>
    <w:rsid w:val="00E83D6C"/>
    <w:rsid w:val="00E9427B"/>
    <w:rsid w:val="00EA0F8A"/>
    <w:rsid w:val="00EF134D"/>
    <w:rsid w:val="00F06CD6"/>
    <w:rsid w:val="00F148D8"/>
    <w:rsid w:val="00F17EDA"/>
    <w:rsid w:val="00F701E1"/>
    <w:rsid w:val="00F71296"/>
    <w:rsid w:val="00F85233"/>
    <w:rsid w:val="00F93BB4"/>
    <w:rsid w:val="00FA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E20A"/>
  <w15:chartTrackingRefBased/>
  <w15:docId w15:val="{09A8624F-3153-41AF-9041-88656C40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76B17"/>
    <w:rPr>
      <w:b/>
      <w:bCs/>
    </w:rPr>
  </w:style>
  <w:style w:type="paragraph" w:styleId="a5">
    <w:name w:val="List Paragraph"/>
    <w:basedOn w:val="a"/>
    <w:uiPriority w:val="1"/>
    <w:qFormat/>
    <w:rsid w:val="00E14352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AB52B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1"/>
    <w:rsid w:val="00AB52B7"/>
    <w:rPr>
      <w:rFonts w:ascii="Cambria" w:eastAsia="Cambria" w:hAnsi="Cambria" w:cs="Cambr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9</cp:revision>
  <dcterms:created xsi:type="dcterms:W3CDTF">2025-07-10T05:45:00Z</dcterms:created>
  <dcterms:modified xsi:type="dcterms:W3CDTF">2025-07-25T01:32:00Z</dcterms:modified>
</cp:coreProperties>
</file>