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AF3" w:rsidRDefault="000E4AF3" w:rsidP="003C0872">
      <w:pPr>
        <w:pStyle w:val="a3"/>
        <w:ind w:left="0"/>
        <w:rPr>
          <w:sz w:val="28"/>
        </w:rPr>
      </w:pPr>
      <w:r w:rsidRPr="000E4AF3">
        <w:rPr>
          <w:sz w:val="28"/>
        </w:rPr>
        <w:t xml:space="preserve">Инструкция для переадресации </w:t>
      </w:r>
      <w:r>
        <w:rPr>
          <w:sz w:val="28"/>
        </w:rPr>
        <w:t>звонков</w:t>
      </w:r>
      <w:r w:rsidRPr="000E4AF3">
        <w:rPr>
          <w:sz w:val="28"/>
        </w:rPr>
        <w:t xml:space="preserve"> на внутренние номера УО</w:t>
      </w:r>
      <w:r>
        <w:rPr>
          <w:sz w:val="28"/>
        </w:rPr>
        <w:t>.</w:t>
      </w:r>
    </w:p>
    <w:p w:rsidR="003C0872" w:rsidRPr="003C0872" w:rsidRDefault="003C0872" w:rsidP="003C0872">
      <w:pPr>
        <w:pStyle w:val="a3"/>
        <w:ind w:left="0"/>
        <w:rPr>
          <w:sz w:val="28"/>
        </w:rPr>
      </w:pPr>
      <w:bookmarkStart w:id="0" w:name="_GoBack"/>
      <w:bookmarkEnd w:id="0"/>
    </w:p>
    <w:p w:rsidR="00187FC1" w:rsidRPr="000E4AF3" w:rsidRDefault="00187FC1" w:rsidP="000E4AF3">
      <w:pPr>
        <w:pStyle w:val="a3"/>
        <w:ind w:left="709" w:firstLine="0"/>
        <w:rPr>
          <w:sz w:val="28"/>
          <w:u w:val="single"/>
        </w:rPr>
      </w:pPr>
      <w:r w:rsidRPr="000E4AF3">
        <w:rPr>
          <w:sz w:val="28"/>
          <w:u w:val="single"/>
        </w:rPr>
        <w:t xml:space="preserve">Для трубки </w:t>
      </w:r>
      <w:r w:rsidRPr="000E4AF3">
        <w:rPr>
          <w:sz w:val="28"/>
          <w:u w:val="single"/>
          <w:lang w:val="en-US"/>
        </w:rPr>
        <w:t>Yealink</w:t>
      </w:r>
      <w:r w:rsidRPr="000E4AF3">
        <w:rPr>
          <w:sz w:val="28"/>
          <w:u w:val="single"/>
        </w:rPr>
        <w:t xml:space="preserve"> </w:t>
      </w:r>
      <w:r w:rsidR="006714B7" w:rsidRPr="000E4AF3">
        <w:rPr>
          <w:sz w:val="28"/>
          <w:u w:val="single"/>
          <w:lang w:val="en-US"/>
        </w:rPr>
        <w:t>W</w:t>
      </w:r>
      <w:r w:rsidRPr="000E4AF3">
        <w:rPr>
          <w:sz w:val="28"/>
          <w:u w:val="single"/>
        </w:rPr>
        <w:t>70</w:t>
      </w:r>
      <w:r w:rsidRPr="000E4AF3">
        <w:rPr>
          <w:sz w:val="28"/>
          <w:u w:val="single"/>
          <w:lang w:val="en-US"/>
        </w:rPr>
        <w:t>B</w:t>
      </w:r>
      <w:r w:rsidR="000E4AF3">
        <w:rPr>
          <w:sz w:val="28"/>
          <w:u w:val="single"/>
        </w:rPr>
        <w:t>:</w:t>
      </w:r>
    </w:p>
    <w:p w:rsidR="00215AC9" w:rsidRPr="00187FC1" w:rsidRDefault="00187FC1" w:rsidP="00187FC1">
      <w:pPr>
        <w:pStyle w:val="a3"/>
        <w:ind w:left="0"/>
        <w:rPr>
          <w:sz w:val="28"/>
        </w:rPr>
      </w:pPr>
      <w:r w:rsidRPr="00187FC1">
        <w:rPr>
          <w:sz w:val="28"/>
        </w:rPr>
        <w:t>1)</w:t>
      </w:r>
      <w:r w:rsidR="00215AC9" w:rsidRPr="00187FC1">
        <w:rPr>
          <w:b/>
          <w:sz w:val="28"/>
        </w:rPr>
        <w:t>Ответьте на звонок:</w:t>
      </w:r>
      <w:r w:rsidRPr="00187FC1">
        <w:rPr>
          <w:sz w:val="28"/>
        </w:rPr>
        <w:t xml:space="preserve"> </w:t>
      </w:r>
      <w:r w:rsidR="00215AC9" w:rsidRPr="00187FC1">
        <w:rPr>
          <w:sz w:val="28"/>
        </w:rPr>
        <w:t>Когда вы получаете входящий звонок, снимите трубку или нажмите кнопку "Ответить" на экране, чтобы принять звонок.</w:t>
      </w:r>
    </w:p>
    <w:p w:rsidR="00215AC9" w:rsidRDefault="00187FC1" w:rsidP="00187FC1">
      <w:pPr>
        <w:rPr>
          <w:sz w:val="28"/>
        </w:rPr>
      </w:pPr>
      <w:r w:rsidRPr="00187FC1">
        <w:rPr>
          <w:sz w:val="28"/>
        </w:rPr>
        <w:t>2)</w:t>
      </w:r>
      <w:r w:rsidRPr="00187FC1">
        <w:rPr>
          <w:b/>
          <w:sz w:val="28"/>
        </w:rPr>
        <w:t>Нажмите кнопку TRAN (</w:t>
      </w:r>
      <w:proofErr w:type="spellStart"/>
      <w:r w:rsidRPr="00187FC1">
        <w:rPr>
          <w:b/>
          <w:sz w:val="28"/>
        </w:rPr>
        <w:t>Transfer</w:t>
      </w:r>
      <w:proofErr w:type="spellEnd"/>
      <w:r w:rsidRPr="00187FC1">
        <w:rPr>
          <w:b/>
          <w:sz w:val="28"/>
        </w:rPr>
        <w:t>):</w:t>
      </w:r>
      <w:r w:rsidRPr="00187FC1">
        <w:rPr>
          <w:sz w:val="28"/>
        </w:rPr>
        <w:t xml:space="preserve"> </w:t>
      </w:r>
      <w:r w:rsidR="00215AC9" w:rsidRPr="00187FC1">
        <w:rPr>
          <w:sz w:val="28"/>
        </w:rPr>
        <w:t>Во время разговора нажмите кнопку TRAN.</w:t>
      </w:r>
    </w:p>
    <w:p w:rsidR="00187FC1" w:rsidRPr="00187FC1" w:rsidRDefault="00187FC1" w:rsidP="00187FC1">
      <w:pPr>
        <w:ind w:firstLine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0E1D1FA" wp14:editId="15919FA2">
            <wp:extent cx="2567709" cy="3409346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6742" cy="343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C9" w:rsidRDefault="00A50B17" w:rsidP="000E4AF3">
      <w:pPr>
        <w:pStyle w:val="a3"/>
        <w:ind w:left="0"/>
        <w:rPr>
          <w:sz w:val="28"/>
        </w:rPr>
      </w:pPr>
      <w:r>
        <w:rPr>
          <w:sz w:val="28"/>
        </w:rPr>
        <w:t>3)</w:t>
      </w:r>
      <w:r w:rsidR="00215AC9" w:rsidRPr="00A50B17">
        <w:rPr>
          <w:b/>
          <w:sz w:val="28"/>
        </w:rPr>
        <w:t>Введите внутренний номер для передачи вызова:</w:t>
      </w:r>
      <w:r>
        <w:rPr>
          <w:sz w:val="28"/>
        </w:rPr>
        <w:t xml:space="preserve"> </w:t>
      </w:r>
      <w:r w:rsidR="00215AC9" w:rsidRPr="00187FC1">
        <w:rPr>
          <w:sz w:val="28"/>
        </w:rPr>
        <w:t>После нажатия кнопки TRAN появится экран для ввода номера.</w:t>
      </w:r>
      <w:r w:rsidR="000E4AF3">
        <w:rPr>
          <w:sz w:val="28"/>
        </w:rPr>
        <w:t xml:space="preserve"> </w:t>
      </w:r>
      <w:r w:rsidR="00215AC9" w:rsidRPr="00187FC1">
        <w:rPr>
          <w:sz w:val="28"/>
        </w:rPr>
        <w:t>Введите внутренний номер, на который вы хотите передать звонок (</w:t>
      </w:r>
      <w:r>
        <w:rPr>
          <w:sz w:val="28"/>
        </w:rPr>
        <w:t>например, номер 111</w:t>
      </w:r>
      <w:r w:rsidR="00215AC9" w:rsidRPr="00187FC1">
        <w:rPr>
          <w:sz w:val="28"/>
        </w:rPr>
        <w:t>) и нажмите OK.</w:t>
      </w:r>
    </w:p>
    <w:p w:rsidR="00A50B17" w:rsidRPr="00187FC1" w:rsidRDefault="00A50B17" w:rsidP="00A50B17">
      <w:pPr>
        <w:ind w:firstLine="0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8CB0B6" wp14:editId="12B3BB22">
            <wp:extent cx="2687782" cy="36213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5662" cy="363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C9" w:rsidRPr="00187FC1" w:rsidRDefault="00A50B17" w:rsidP="000E4AF3">
      <w:pPr>
        <w:pStyle w:val="a3"/>
        <w:ind w:left="0"/>
        <w:rPr>
          <w:sz w:val="28"/>
        </w:rPr>
      </w:pPr>
      <w:r>
        <w:rPr>
          <w:sz w:val="28"/>
        </w:rPr>
        <w:t>4)</w:t>
      </w:r>
      <w:r w:rsidR="00215AC9" w:rsidRPr="00A50B17">
        <w:rPr>
          <w:b/>
          <w:sz w:val="28"/>
        </w:rPr>
        <w:t>Подтверждение и передача звонка:</w:t>
      </w:r>
      <w:r>
        <w:rPr>
          <w:b/>
          <w:sz w:val="28"/>
        </w:rPr>
        <w:t xml:space="preserve"> </w:t>
      </w:r>
      <w:r w:rsidR="00215AC9" w:rsidRPr="00187FC1">
        <w:rPr>
          <w:sz w:val="28"/>
        </w:rPr>
        <w:t>После того как номер введен, звонок будет передан на указанный внутренний номер.</w:t>
      </w:r>
      <w:r w:rsidR="000E4AF3">
        <w:rPr>
          <w:sz w:val="28"/>
        </w:rPr>
        <w:t xml:space="preserve"> </w:t>
      </w:r>
      <w:r w:rsidR="00215AC9" w:rsidRPr="00187FC1">
        <w:rPr>
          <w:sz w:val="28"/>
        </w:rPr>
        <w:t>Если внутренний номер доступен и готов принять звонок, передача завершится, и разговор будет продолжен с другим пользователем.</w:t>
      </w:r>
      <w:r w:rsidR="000E4AF3">
        <w:rPr>
          <w:sz w:val="28"/>
        </w:rPr>
        <w:t xml:space="preserve"> </w:t>
      </w:r>
      <w:r w:rsidR="00215AC9" w:rsidRPr="00187FC1">
        <w:rPr>
          <w:sz w:val="28"/>
        </w:rPr>
        <w:t>Если на указанном номере нет ответа, звонок вернется обратно к вам.</w:t>
      </w:r>
    </w:p>
    <w:p w:rsidR="000E4AF3" w:rsidRPr="000E4AF3" w:rsidRDefault="00A50B17" w:rsidP="000E4AF3">
      <w:pPr>
        <w:pStyle w:val="a3"/>
        <w:ind w:left="0"/>
        <w:rPr>
          <w:sz w:val="28"/>
        </w:rPr>
      </w:pPr>
      <w:r>
        <w:rPr>
          <w:sz w:val="28"/>
        </w:rPr>
        <w:t>5)</w:t>
      </w:r>
      <w:r w:rsidR="00187FC1" w:rsidRPr="00A50B17">
        <w:rPr>
          <w:b/>
          <w:sz w:val="28"/>
        </w:rPr>
        <w:t>Завершение звонка:</w:t>
      </w:r>
      <w:r>
        <w:rPr>
          <w:b/>
          <w:sz w:val="28"/>
        </w:rPr>
        <w:t xml:space="preserve"> </w:t>
      </w:r>
      <w:r w:rsidR="00215AC9" w:rsidRPr="00187FC1">
        <w:rPr>
          <w:sz w:val="28"/>
        </w:rPr>
        <w:t>После того как звонок успешно пер</w:t>
      </w:r>
      <w:r w:rsidR="000E4AF3">
        <w:rPr>
          <w:sz w:val="28"/>
        </w:rPr>
        <w:t>едан, вы можете повесить трубку.</w:t>
      </w:r>
    </w:p>
    <w:p w:rsidR="000E4AF3" w:rsidRDefault="000E4AF3" w:rsidP="006714B7">
      <w:pPr>
        <w:rPr>
          <w:sz w:val="28"/>
          <w:u w:val="single"/>
        </w:rPr>
      </w:pPr>
    </w:p>
    <w:p w:rsidR="006714B7" w:rsidRPr="000E4AF3" w:rsidRDefault="006714B7" w:rsidP="006714B7">
      <w:pPr>
        <w:rPr>
          <w:sz w:val="28"/>
          <w:u w:val="single"/>
        </w:rPr>
      </w:pPr>
      <w:r w:rsidRPr="000E4AF3">
        <w:rPr>
          <w:sz w:val="28"/>
          <w:u w:val="single"/>
        </w:rPr>
        <w:t xml:space="preserve">Для </w:t>
      </w:r>
      <w:r w:rsidR="000E4AF3" w:rsidRPr="000E4AF3">
        <w:rPr>
          <w:sz w:val="28"/>
          <w:u w:val="single"/>
        </w:rPr>
        <w:t xml:space="preserve">большой трубки </w:t>
      </w:r>
      <w:r w:rsidRPr="000E4AF3">
        <w:rPr>
          <w:sz w:val="28"/>
          <w:u w:val="single"/>
          <w:lang w:val="en-US"/>
        </w:rPr>
        <w:t>Yealink</w:t>
      </w:r>
      <w:r w:rsidRPr="000E4AF3">
        <w:rPr>
          <w:sz w:val="28"/>
          <w:u w:val="single"/>
        </w:rPr>
        <w:t xml:space="preserve"> </w:t>
      </w:r>
      <w:r w:rsidRPr="000E4AF3">
        <w:rPr>
          <w:sz w:val="28"/>
          <w:u w:val="single"/>
          <w:lang w:val="en-US"/>
        </w:rPr>
        <w:t>T</w:t>
      </w:r>
      <w:r w:rsidRPr="000E4AF3">
        <w:rPr>
          <w:sz w:val="28"/>
          <w:u w:val="single"/>
        </w:rPr>
        <w:t>31</w:t>
      </w:r>
      <w:r w:rsidRPr="000E4AF3">
        <w:rPr>
          <w:sz w:val="28"/>
          <w:u w:val="single"/>
          <w:lang w:val="en-US"/>
        </w:rPr>
        <w:t>P</w:t>
      </w:r>
      <w:r w:rsidR="000E4AF3">
        <w:rPr>
          <w:sz w:val="28"/>
          <w:u w:val="single"/>
        </w:rPr>
        <w:t>:</w:t>
      </w:r>
    </w:p>
    <w:p w:rsidR="006714B7" w:rsidRPr="006714B7" w:rsidRDefault="006714B7" w:rsidP="006714B7">
      <w:pPr>
        <w:pStyle w:val="a3"/>
        <w:ind w:left="0"/>
        <w:rPr>
          <w:sz w:val="28"/>
        </w:rPr>
      </w:pPr>
      <w:r>
        <w:rPr>
          <w:sz w:val="28"/>
        </w:rPr>
        <w:t>1)</w:t>
      </w:r>
      <w:r w:rsidRPr="006714B7">
        <w:rPr>
          <w:b/>
          <w:sz w:val="28"/>
        </w:rPr>
        <w:t>Ответьте на звонок:</w:t>
      </w:r>
      <w:r>
        <w:rPr>
          <w:sz w:val="28"/>
        </w:rPr>
        <w:t xml:space="preserve"> </w:t>
      </w:r>
      <w:r w:rsidRPr="006714B7">
        <w:rPr>
          <w:sz w:val="28"/>
        </w:rPr>
        <w:t>Когда звонок поступает, снимите трубку или нажмите кнопку "Ответить" на экране, чтобы принять звонок.</w:t>
      </w:r>
    </w:p>
    <w:p w:rsidR="00FE3759" w:rsidRDefault="006714B7" w:rsidP="006714B7">
      <w:pPr>
        <w:pStyle w:val="a3"/>
        <w:ind w:left="0"/>
        <w:rPr>
          <w:sz w:val="28"/>
        </w:rPr>
      </w:pPr>
      <w:r>
        <w:rPr>
          <w:sz w:val="28"/>
        </w:rPr>
        <w:t>2)</w:t>
      </w:r>
      <w:r w:rsidRPr="006714B7">
        <w:rPr>
          <w:b/>
          <w:sz w:val="28"/>
        </w:rPr>
        <w:t>Передача вызова:</w:t>
      </w:r>
      <w:r>
        <w:rPr>
          <w:sz w:val="28"/>
        </w:rPr>
        <w:t xml:space="preserve"> </w:t>
      </w:r>
      <w:r w:rsidRPr="006714B7">
        <w:rPr>
          <w:sz w:val="28"/>
        </w:rPr>
        <w:t>Во время разговора, чтобы передать звонок, нажмите на "</w:t>
      </w:r>
      <w:r w:rsidR="00FE3759">
        <w:rPr>
          <w:sz w:val="28"/>
        </w:rPr>
        <w:t>Трансфер".</w:t>
      </w:r>
    </w:p>
    <w:p w:rsidR="00FE3759" w:rsidRDefault="00FE3759" w:rsidP="00FE3759">
      <w:pPr>
        <w:pStyle w:val="a3"/>
        <w:ind w:left="0" w:firstLine="0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D68B89" wp14:editId="4DF3043F">
            <wp:extent cx="3318662" cy="418407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8391" cy="42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B7" w:rsidRPr="006714B7" w:rsidRDefault="00FE3759" w:rsidP="00FE3759">
      <w:pPr>
        <w:pStyle w:val="a3"/>
        <w:ind w:left="0"/>
        <w:rPr>
          <w:sz w:val="28"/>
        </w:rPr>
      </w:pPr>
      <w:r>
        <w:rPr>
          <w:sz w:val="28"/>
        </w:rPr>
        <w:t>3)</w:t>
      </w:r>
      <w:r w:rsidR="006714B7" w:rsidRPr="00FE3759">
        <w:rPr>
          <w:b/>
          <w:sz w:val="28"/>
        </w:rPr>
        <w:t>Ввод внутреннего номера:</w:t>
      </w:r>
      <w:r>
        <w:rPr>
          <w:sz w:val="28"/>
        </w:rPr>
        <w:t xml:space="preserve"> </w:t>
      </w:r>
      <w:r w:rsidR="006714B7" w:rsidRPr="006714B7">
        <w:rPr>
          <w:sz w:val="28"/>
        </w:rPr>
        <w:t>После того как вы выбрали "</w:t>
      </w:r>
      <w:r>
        <w:rPr>
          <w:sz w:val="28"/>
        </w:rPr>
        <w:t>Трансфер</w:t>
      </w:r>
      <w:r w:rsidR="006714B7" w:rsidRPr="006714B7">
        <w:rPr>
          <w:sz w:val="28"/>
        </w:rPr>
        <w:t xml:space="preserve">", на экране </w:t>
      </w:r>
      <w:r>
        <w:rPr>
          <w:sz w:val="28"/>
        </w:rPr>
        <w:t xml:space="preserve">появится поле для ввода номера. </w:t>
      </w:r>
      <w:r w:rsidR="006714B7" w:rsidRPr="006714B7">
        <w:rPr>
          <w:sz w:val="28"/>
        </w:rPr>
        <w:t>Введите внутренний номер, на который хотите передать звонок (например, номер 1</w:t>
      </w:r>
      <w:r>
        <w:rPr>
          <w:sz w:val="28"/>
        </w:rPr>
        <w:t>11</w:t>
      </w:r>
      <w:r w:rsidR="006714B7" w:rsidRPr="006714B7">
        <w:rPr>
          <w:sz w:val="28"/>
        </w:rPr>
        <w:t>).</w:t>
      </w:r>
    </w:p>
    <w:p w:rsidR="006714B7" w:rsidRDefault="00FE3759" w:rsidP="000E4AF3">
      <w:pPr>
        <w:pStyle w:val="a3"/>
        <w:ind w:left="0"/>
        <w:rPr>
          <w:sz w:val="28"/>
        </w:rPr>
      </w:pPr>
      <w:r>
        <w:rPr>
          <w:sz w:val="28"/>
        </w:rPr>
        <w:t>4)</w:t>
      </w:r>
      <w:r w:rsidR="006714B7" w:rsidRPr="00FE3759">
        <w:rPr>
          <w:b/>
          <w:sz w:val="28"/>
        </w:rPr>
        <w:t>Подтвердите передачу:</w:t>
      </w:r>
      <w:r>
        <w:rPr>
          <w:b/>
          <w:sz w:val="28"/>
        </w:rPr>
        <w:t xml:space="preserve"> </w:t>
      </w:r>
      <w:r w:rsidR="006714B7" w:rsidRPr="00FE3759">
        <w:rPr>
          <w:sz w:val="28"/>
        </w:rPr>
        <w:t>После ввода номера нажмите "</w:t>
      </w:r>
      <w:r w:rsidRPr="00FE3759">
        <w:rPr>
          <w:sz w:val="28"/>
        </w:rPr>
        <w:t>С</w:t>
      </w:r>
      <w:r>
        <w:rPr>
          <w:sz w:val="28"/>
        </w:rPr>
        <w:t>л. трансферу</w:t>
      </w:r>
      <w:r w:rsidR="006714B7" w:rsidRPr="00FE3759">
        <w:rPr>
          <w:sz w:val="28"/>
        </w:rPr>
        <w:t>".</w:t>
      </w:r>
      <w:r w:rsidR="000E4AF3">
        <w:rPr>
          <w:sz w:val="28"/>
        </w:rPr>
        <w:t xml:space="preserve"> </w:t>
      </w:r>
      <w:r w:rsidR="006714B7" w:rsidRPr="006714B7">
        <w:rPr>
          <w:sz w:val="28"/>
        </w:rPr>
        <w:t>Если на указанном номере ответят, звонок будет передан. Если абонент не отвечает, звонок вернется к вам.</w:t>
      </w:r>
    </w:p>
    <w:p w:rsidR="00FE3759" w:rsidRPr="006714B7" w:rsidRDefault="00FE3759" w:rsidP="00FE3759">
      <w:pPr>
        <w:pStyle w:val="a3"/>
        <w:ind w:left="0" w:firstLine="0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0D5AE9" wp14:editId="49BEAD62">
            <wp:extent cx="3924300" cy="4648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CB" w:rsidRPr="00187FC1" w:rsidRDefault="00FE3759" w:rsidP="00FE3759">
      <w:pPr>
        <w:pStyle w:val="a3"/>
        <w:ind w:left="0"/>
        <w:rPr>
          <w:sz w:val="28"/>
        </w:rPr>
      </w:pPr>
      <w:r>
        <w:rPr>
          <w:sz w:val="28"/>
        </w:rPr>
        <w:t>5)</w:t>
      </w:r>
      <w:r w:rsidR="006714B7" w:rsidRPr="00FE3759">
        <w:rPr>
          <w:b/>
          <w:sz w:val="28"/>
        </w:rPr>
        <w:t>Завершение передачи:</w:t>
      </w:r>
      <w:r>
        <w:rPr>
          <w:sz w:val="28"/>
        </w:rPr>
        <w:t xml:space="preserve"> </w:t>
      </w:r>
      <w:r w:rsidR="006714B7" w:rsidRPr="006714B7">
        <w:rPr>
          <w:sz w:val="28"/>
        </w:rPr>
        <w:t>После того как звонок успешно передан, вы можете завершить разговор, положив трубку.</w:t>
      </w:r>
    </w:p>
    <w:sectPr w:rsidR="001E7DCB" w:rsidRPr="00187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75BC"/>
    <w:multiLevelType w:val="hybridMultilevel"/>
    <w:tmpl w:val="8388604C"/>
    <w:lvl w:ilvl="0" w:tplc="7F2073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AD63BB7"/>
    <w:multiLevelType w:val="hybridMultilevel"/>
    <w:tmpl w:val="512A38EC"/>
    <w:lvl w:ilvl="0" w:tplc="844CF2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33378C6"/>
    <w:multiLevelType w:val="hybridMultilevel"/>
    <w:tmpl w:val="0960E3B4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657"/>
    <w:rsid w:val="00064756"/>
    <w:rsid w:val="000A2BF9"/>
    <w:rsid w:val="000E4AF3"/>
    <w:rsid w:val="00187FC1"/>
    <w:rsid w:val="001E7DCB"/>
    <w:rsid w:val="00215AC9"/>
    <w:rsid w:val="003C0872"/>
    <w:rsid w:val="00654B29"/>
    <w:rsid w:val="006714B7"/>
    <w:rsid w:val="006B4657"/>
    <w:rsid w:val="00A50B17"/>
    <w:rsid w:val="00E96649"/>
    <w:rsid w:val="00F359FA"/>
    <w:rsid w:val="00FE3759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B0252"/>
  <w15:chartTrackingRefBased/>
  <w15:docId w15:val="{4A19AB27-CE99-4967-B8C8-9FFD362B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усур"/>
    <w:qFormat/>
    <w:rsid w:val="00064756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64756"/>
    <w:pPr>
      <w:keepNext/>
      <w:keepLines/>
      <w:ind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64756"/>
    <w:pPr>
      <w:keepNext/>
      <w:keepLines/>
      <w:widowControl w:val="0"/>
      <w:ind w:firstLine="0"/>
      <w:jc w:val="center"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756"/>
    <w:rPr>
      <w:rFonts w:ascii="Times New Roman" w:eastAsiaTheme="majorEastAsia" w:hAnsi="Times New Roman" w:cstheme="majorBidi"/>
      <w:b/>
      <w:caps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064756"/>
    <w:rPr>
      <w:rFonts w:ascii="Times New Roman" w:eastAsiaTheme="majorEastAsia" w:hAnsi="Times New Roman" w:cstheme="majorBidi"/>
      <w:sz w:val="24"/>
      <w:szCs w:val="26"/>
    </w:rPr>
  </w:style>
  <w:style w:type="paragraph" w:styleId="a3">
    <w:name w:val="List Paragraph"/>
    <w:basedOn w:val="a"/>
    <w:uiPriority w:val="34"/>
    <w:qFormat/>
    <w:rsid w:val="00187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5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2024-11-11T05:17:00Z</dcterms:created>
  <dcterms:modified xsi:type="dcterms:W3CDTF">2024-11-11T06:20:00Z</dcterms:modified>
</cp:coreProperties>
</file>