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C1C2" w14:textId="3A75C669" w:rsidR="00056130" w:rsidRDefault="00717931" w:rsidP="00912A24">
      <w:pPr>
        <w:spacing w:after="0"/>
        <w:ind w:right="-1" w:firstLine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Направление </w:t>
      </w:r>
      <w:r w:rsidR="000561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«Информационная грамотность»</w:t>
      </w:r>
    </w:p>
    <w:p w14:paraId="0443D561" w14:textId="5AEFBEC1" w:rsidR="00717931" w:rsidRPr="00912A24" w:rsidRDefault="00F25376" w:rsidP="00912A24">
      <w:pPr>
        <w:spacing w:after="0"/>
        <w:ind w:right="-1" w:firstLine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 виртуальных выставок</w:t>
      </w:r>
    </w:p>
    <w:p w14:paraId="395D92C6" w14:textId="764B7A59" w:rsidR="00717931" w:rsidRPr="00912A24" w:rsidRDefault="00717931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Организатор: </w:t>
      </w:r>
      <w:r w:rsidR="00F25376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АГИКИ</w:t>
      </w: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F25376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Кафедра библиотечно-информационной деятельности и гуманитарных </w:t>
      </w:r>
      <w:r w:rsidR="00912A24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дисциплин</w:t>
      </w: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5D49A08" w14:textId="77777777" w:rsidR="00717931" w:rsidRPr="00912A24" w:rsidRDefault="00717931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Участники: </w:t>
      </w:r>
    </w:p>
    <w:p w14:paraId="58261885" w14:textId="2E5CEA63" w:rsidR="00717931" w:rsidRPr="00912A24" w:rsidRDefault="00717931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Обучающиеся </w:t>
      </w:r>
      <w:r w:rsidR="00F25376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-11 классов</w:t>
      </w:r>
    </w:p>
    <w:p w14:paraId="48C57006" w14:textId="77777777" w:rsidR="00F25376" w:rsidRPr="00912A24" w:rsidRDefault="00F25376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этап</w:t>
      </w:r>
    </w:p>
    <w:p w14:paraId="5147F126" w14:textId="11BB7798" w:rsidR="00F25376" w:rsidRPr="00912A24" w:rsidRDefault="00F25376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24 ноября: </w:t>
      </w: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регистрация </w:t>
      </w:r>
    </w:p>
    <w:p w14:paraId="729EF910" w14:textId="7FCD816E" w:rsidR="00F25376" w:rsidRPr="00912A24" w:rsidRDefault="00F25376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25-26 ноября: </w:t>
      </w: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отбор участников</w:t>
      </w:r>
    </w:p>
    <w:p w14:paraId="09D261E3" w14:textId="0F5A7574" w:rsidR="00F25376" w:rsidRPr="00912A24" w:rsidRDefault="00F25376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этап</w:t>
      </w:r>
    </w:p>
    <w:p w14:paraId="48878A92" w14:textId="14E5D683" w:rsidR="00717931" w:rsidRPr="00912A24" w:rsidRDefault="00717931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Консультаци</w:t>
      </w:r>
      <w:r w:rsidR="00F25376"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F25376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чно 27</w:t>
      </w: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ноября (</w:t>
      </w:r>
      <w:r w:rsidR="00F25376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среда)</w:t>
      </w: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17:00</w:t>
      </w:r>
      <w:r w:rsidR="00F25376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ч.</w:t>
      </w:r>
      <w:r w:rsidR="00F25376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30 ноября (суббота) 14:00 ч.</w:t>
      </w:r>
      <w:r w:rsidR="00A816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адресу г. Якутск, ул. Орджоникидзе, 4 (АГИКИ)</w:t>
      </w:r>
    </w:p>
    <w:p w14:paraId="1FB97149" w14:textId="15E50E18" w:rsidR="00F25376" w:rsidRPr="00912A24" w:rsidRDefault="00F25376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этап</w:t>
      </w:r>
    </w:p>
    <w:p w14:paraId="17E3D1C6" w14:textId="1048DE09" w:rsidR="00F25376" w:rsidRPr="00912A24" w:rsidRDefault="00F25376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1 по 13 декабря - выполнение задания</w:t>
      </w:r>
    </w:p>
    <w:p w14:paraId="12DBDE3B" w14:textId="3FB6AD38" w:rsidR="00717931" w:rsidRPr="00912A24" w:rsidRDefault="00F25376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OLE_LINK5"/>
      <w:bookmarkStart w:id="1" w:name="OLE_LINK6"/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Итоговая защита:</w:t>
      </w:r>
      <w:r w:rsidR="00717931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3271A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очно </w:t>
      </w:r>
      <w:r w:rsidR="00717931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 декабря (суббота) </w:t>
      </w:r>
      <w:r w:rsidR="00A3271A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717931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10:00</w:t>
      </w:r>
      <w:r w:rsidR="00F22045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17931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ч.</w:t>
      </w:r>
      <w:r w:rsidR="00A3271A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End w:id="0"/>
      <w:bookmarkEnd w:id="1"/>
      <w:r w:rsidR="00A3271A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 г. Якутск </w:t>
      </w:r>
      <w:r w:rsidR="00F22045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ул. </w:t>
      </w:r>
      <w:r w:rsidR="005072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Ф. Попова, 18</w:t>
      </w:r>
    </w:p>
    <w:p w14:paraId="17E93316" w14:textId="77777777" w:rsidR="00717931" w:rsidRPr="00912A24" w:rsidRDefault="00717931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Задание:</w:t>
      </w:r>
    </w:p>
    <w:p w14:paraId="5E7EDF0E" w14:textId="528503C5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Создать интерактивную и познавательную виртуальную выставку в формате </w:t>
      </w:r>
      <w:proofErr w:type="spellStart"/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лендинга</w:t>
      </w:r>
      <w:proofErr w:type="spellEnd"/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посвященную заданной теме, используя конструктор сайтов. Тема будет озвучена на консультации. </w:t>
      </w:r>
    </w:p>
    <w:p w14:paraId="4DD8F7A5" w14:textId="2F350B8C" w:rsidR="00717931" w:rsidRPr="00912A24" w:rsidRDefault="00717931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1. Знания, умения и навыки, необходимые для выполнения </w:t>
      </w:r>
      <w:r w:rsidR="00F22045" w:rsidRPr="00912A2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задания</w:t>
      </w: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E58DB51" w14:textId="43FA4BE2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Знания:</w:t>
      </w:r>
    </w:p>
    <w:p w14:paraId="2E5F1985" w14:textId="77777777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Информационные технологии: Основы работы с компьютером, интернетом и различными программами.</w:t>
      </w:r>
    </w:p>
    <w:p w14:paraId="1162C51B" w14:textId="77777777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Источники информации: Понимание, где и как искать достоверную информацию, включая книги, журналы, научные статьи, интернет-ресурсы и т.д.</w:t>
      </w:r>
    </w:p>
    <w:p w14:paraId="153062B8" w14:textId="77777777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Правила оформления текста: Основы грамматики, пунктуации и стилистики русского языка.</w:t>
      </w:r>
    </w:p>
    <w:p w14:paraId="6F2A3C4A" w14:textId="69A25E00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Умения:</w:t>
      </w:r>
    </w:p>
    <w:p w14:paraId="4257E6FB" w14:textId="77777777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Исследовательская работа: Умение находить, анализировать и систематизировать информацию из различных источников.</w:t>
      </w:r>
    </w:p>
    <w:p w14:paraId="41450E04" w14:textId="77777777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Текстовая обработка: Навык написания текстов разного типа (описательные, аналитические, публицистические).</w:t>
      </w:r>
    </w:p>
    <w:p w14:paraId="11377956" w14:textId="77777777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Работа с изображениями: Умение подбирать и обрабатывать фотографии, иллюстрации и графические материалы.</w:t>
      </w:r>
    </w:p>
    <w:p w14:paraId="18368F78" w14:textId="77777777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Навигация в интернете: Уверенное пользование поисковыми системами, социальными сетями и образовательными ресурсами.</w:t>
      </w:r>
    </w:p>
    <w:p w14:paraId="7DD7C6DF" w14:textId="14FD077C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Навыки:</w:t>
      </w:r>
    </w:p>
    <w:p w14:paraId="59F56055" w14:textId="77777777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Креативное мышление: Способность генерировать оригинальные идеи и подходить к задаче творчески.</w:t>
      </w:r>
    </w:p>
    <w:p w14:paraId="357D86C1" w14:textId="77777777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Дизайн и верстка: Навыки работы с конструктором сайтов, умение создавать привлекательный и удобный интерфейс.</w:t>
      </w:r>
    </w:p>
    <w:p w14:paraId="2BA766D7" w14:textId="77777777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Организация информации: Умение структурировать материал, выделять главное и второстепенное.</w:t>
      </w:r>
    </w:p>
    <w:p w14:paraId="35810305" w14:textId="4A14DF96" w:rsidR="00F22045" w:rsidRPr="00912A24" w:rsidRDefault="00F22045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Презентационные навыки</w:t>
      </w:r>
      <w:proofErr w:type="gramStart"/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Уметь</w:t>
      </w:r>
      <w:proofErr w:type="gramEnd"/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представить свою работу перед аудиторией, объяснить суть проекта и ответить на вопросы.</w:t>
      </w:r>
    </w:p>
    <w:p w14:paraId="407176A8" w14:textId="77777777" w:rsidR="004136C9" w:rsidRPr="00912A24" w:rsidRDefault="004136C9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Задачи участников:</w:t>
      </w:r>
    </w:p>
    <w:p w14:paraId="5BE1E206" w14:textId="77777777" w:rsidR="004136C9" w:rsidRPr="00912A24" w:rsidRDefault="004136C9" w:rsidP="00912A24">
      <w:pPr>
        <w:pStyle w:val="a3"/>
        <w:numPr>
          <w:ilvl w:val="0"/>
          <w:numId w:val="3"/>
        </w:numPr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Исследовать выбранную тему.</w:t>
      </w:r>
    </w:p>
    <w:p w14:paraId="03A8D59A" w14:textId="77777777" w:rsidR="004136C9" w:rsidRPr="00912A24" w:rsidRDefault="004136C9" w:rsidP="00912A24">
      <w:pPr>
        <w:pStyle w:val="a3"/>
        <w:numPr>
          <w:ilvl w:val="0"/>
          <w:numId w:val="3"/>
        </w:numPr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текстовый и визуальный контент для выставки.</w:t>
      </w:r>
    </w:p>
    <w:p w14:paraId="7F172B1D" w14:textId="77777777" w:rsidR="004136C9" w:rsidRPr="00912A24" w:rsidRDefault="004136C9" w:rsidP="00912A24">
      <w:pPr>
        <w:pStyle w:val="a3"/>
        <w:numPr>
          <w:ilvl w:val="0"/>
          <w:numId w:val="3"/>
        </w:numPr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proofErr w:type="spellStart"/>
      <w:r w:rsidRPr="00912A2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лендинг</w:t>
      </w:r>
      <w:proofErr w:type="spellEnd"/>
      <w:r w:rsidRPr="0091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конструкторе сайтов, отражающий содержание выставки.</w:t>
      </w:r>
    </w:p>
    <w:p w14:paraId="299B277C" w14:textId="36DE0440" w:rsidR="004136C9" w:rsidRPr="00912A24" w:rsidRDefault="004136C9" w:rsidP="00912A24">
      <w:pPr>
        <w:pStyle w:val="a3"/>
        <w:numPr>
          <w:ilvl w:val="0"/>
          <w:numId w:val="3"/>
        </w:numPr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Представить свою работу жюри и участникам конкурса.</w:t>
      </w:r>
    </w:p>
    <w:p w14:paraId="1029666F" w14:textId="6E913212" w:rsidR="00717931" w:rsidRPr="00912A24" w:rsidRDefault="00717931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3. </w:t>
      </w:r>
      <w:r w:rsidRPr="00912A2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Для </w:t>
      </w:r>
      <w:r w:rsidR="004136C9" w:rsidRPr="00912A2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защиты участник:</w:t>
      </w:r>
      <w:r w:rsidRPr="00912A2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</w:p>
    <w:p w14:paraId="1F4B6719" w14:textId="70242037" w:rsidR="00717931" w:rsidRPr="00912A24" w:rsidRDefault="00717931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136C9"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презентует свою виртуальную выставку (регламент 10 минут)</w:t>
      </w:r>
    </w:p>
    <w:p w14:paraId="47B31F87" w14:textId="2989127B" w:rsidR="00717931" w:rsidRPr="00912A24" w:rsidRDefault="00717931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4. Общие требования</w:t>
      </w:r>
    </w:p>
    <w:p w14:paraId="4BBCD8DE" w14:textId="1334EAE5" w:rsidR="004136C9" w:rsidRPr="00912A24" w:rsidRDefault="004136C9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Соответствие виртуальной выставки заданной теме.</w:t>
      </w:r>
    </w:p>
    <w:p w14:paraId="26D89A63" w14:textId="0B031201" w:rsidR="004136C9" w:rsidRPr="00912A24" w:rsidRDefault="004136C9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Выставка должна состоять из 3-х и более блоков: вводный раздел, основная часть с информацией по теме, изображения, видео или </w:t>
      </w:r>
      <w:proofErr w:type="gramStart"/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аудио-материалы</w:t>
      </w:r>
      <w:proofErr w:type="gramEnd"/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(при наличии), ссылки на литературу, заключительный раздел.</w:t>
      </w:r>
    </w:p>
    <w:p w14:paraId="5EA7845B" w14:textId="4AC1432B" w:rsidR="004136C9" w:rsidRPr="00912A24" w:rsidRDefault="004136C9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Лендинг</w:t>
      </w:r>
      <w:proofErr w:type="spellEnd"/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должен быть эстетически привлекательным, удобным для навигации.</w:t>
      </w:r>
    </w:p>
    <w:p w14:paraId="32DC5FC4" w14:textId="77777777" w:rsidR="004136C9" w:rsidRPr="00912A24" w:rsidRDefault="004136C9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Технические требования: Использование конструктора сайтов, выбранного организаторами. </w:t>
      </w:r>
    </w:p>
    <w:p w14:paraId="3D44835A" w14:textId="77777777" w:rsidR="004136C9" w:rsidRPr="00912A24" w:rsidRDefault="004136C9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Сайт должен корректно отображаться на различных устройствах (компьютеры, планшеты, смартфоны).</w:t>
      </w:r>
      <w:r w:rsidRPr="00912A2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</w:p>
    <w:p w14:paraId="2B85ECB1" w14:textId="4B52A9AF" w:rsidR="00717931" w:rsidRPr="00912A24" w:rsidRDefault="00717931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5. Критерии оценивания конкурсной работы по черчению</w:t>
      </w:r>
    </w:p>
    <w:p w14:paraId="3DC4DF1E" w14:textId="5C9C2EEE" w:rsidR="004136C9" w:rsidRPr="00912A24" w:rsidRDefault="004136C9" w:rsidP="00912A24">
      <w:pPr>
        <w:pStyle w:val="sc-cxdzmj"/>
        <w:numPr>
          <w:ilvl w:val="0"/>
          <w:numId w:val="4"/>
        </w:numPr>
        <w:spacing w:before="0" w:beforeAutospacing="0" w:after="0" w:afterAutospacing="0" w:line="276" w:lineRule="auto"/>
        <w:ind w:left="0" w:firstLine="284"/>
        <w:textAlignment w:val="baseline"/>
        <w:rPr>
          <w:sz w:val="26"/>
          <w:szCs w:val="26"/>
        </w:rPr>
      </w:pPr>
      <w:r w:rsidRPr="00912A24">
        <w:rPr>
          <w:rStyle w:val="sc-ifomem"/>
          <w:sz w:val="26"/>
          <w:szCs w:val="26"/>
          <w:bdr w:val="none" w:sz="0" w:space="0" w:color="auto" w:frame="1"/>
        </w:rPr>
        <w:t>Глубина и точность представленной информации (5 баллов):</w:t>
      </w:r>
    </w:p>
    <w:p w14:paraId="44B05046" w14:textId="77777777" w:rsidR="004136C9" w:rsidRPr="00912A24" w:rsidRDefault="004136C9" w:rsidP="00912A24">
      <w:pPr>
        <w:pStyle w:val="sc-cxdzmj"/>
        <w:numPr>
          <w:ilvl w:val="1"/>
          <w:numId w:val="5"/>
        </w:numPr>
        <w:spacing w:before="0" w:beforeAutospacing="0" w:after="0" w:afterAutospacing="0" w:line="276" w:lineRule="auto"/>
        <w:ind w:left="0" w:firstLine="284"/>
        <w:textAlignment w:val="baseline"/>
        <w:rPr>
          <w:sz w:val="26"/>
          <w:szCs w:val="26"/>
        </w:rPr>
      </w:pPr>
      <w:r w:rsidRPr="00912A24">
        <w:rPr>
          <w:rStyle w:val="sc-ifomem"/>
          <w:sz w:val="26"/>
          <w:szCs w:val="26"/>
          <w:bdr w:val="none" w:sz="0" w:space="0" w:color="auto" w:frame="1"/>
        </w:rPr>
        <w:t>Степень полноты и точности изложенной информации.</w:t>
      </w:r>
    </w:p>
    <w:p w14:paraId="3B04671F" w14:textId="77777777" w:rsidR="004136C9" w:rsidRPr="00912A24" w:rsidRDefault="004136C9" w:rsidP="00912A24">
      <w:pPr>
        <w:pStyle w:val="sc-cxdzmj"/>
        <w:numPr>
          <w:ilvl w:val="1"/>
          <w:numId w:val="5"/>
        </w:numPr>
        <w:spacing w:before="0" w:beforeAutospacing="0" w:after="0" w:afterAutospacing="0" w:line="276" w:lineRule="auto"/>
        <w:ind w:left="0" w:firstLine="284"/>
        <w:textAlignment w:val="baseline"/>
        <w:rPr>
          <w:sz w:val="26"/>
          <w:szCs w:val="26"/>
        </w:rPr>
      </w:pPr>
      <w:r w:rsidRPr="00912A24">
        <w:rPr>
          <w:rStyle w:val="sc-ifomem"/>
          <w:sz w:val="26"/>
          <w:szCs w:val="26"/>
          <w:bdr w:val="none" w:sz="0" w:space="0" w:color="auto" w:frame="1"/>
        </w:rPr>
        <w:t>Наличие ссылок на источники и цитат.</w:t>
      </w:r>
    </w:p>
    <w:p w14:paraId="32F4D3FF" w14:textId="77777777" w:rsidR="004136C9" w:rsidRPr="00912A24" w:rsidRDefault="004136C9" w:rsidP="00912A24">
      <w:pPr>
        <w:pStyle w:val="sc-cxdzmj"/>
        <w:numPr>
          <w:ilvl w:val="1"/>
          <w:numId w:val="5"/>
        </w:numPr>
        <w:spacing w:before="0" w:beforeAutospacing="0" w:after="0" w:afterAutospacing="0" w:line="276" w:lineRule="auto"/>
        <w:ind w:left="0" w:firstLine="284"/>
        <w:textAlignment w:val="baseline"/>
        <w:rPr>
          <w:sz w:val="26"/>
          <w:szCs w:val="26"/>
        </w:rPr>
      </w:pPr>
      <w:r w:rsidRPr="00912A24">
        <w:rPr>
          <w:rStyle w:val="sc-ifomem"/>
          <w:sz w:val="26"/>
          <w:szCs w:val="26"/>
          <w:bdr w:val="none" w:sz="0" w:space="0" w:color="auto" w:frame="1"/>
        </w:rPr>
        <w:t>Логичность и последовательность подачи материала.</w:t>
      </w:r>
    </w:p>
    <w:p w14:paraId="7575BF44" w14:textId="09CBE0C6" w:rsidR="004136C9" w:rsidRPr="00912A24" w:rsidRDefault="004136C9" w:rsidP="00912A24">
      <w:pPr>
        <w:pStyle w:val="sc-cxdzmj"/>
        <w:numPr>
          <w:ilvl w:val="0"/>
          <w:numId w:val="4"/>
        </w:numPr>
        <w:spacing w:before="0" w:beforeAutospacing="0" w:after="0" w:afterAutospacing="0" w:line="276" w:lineRule="auto"/>
        <w:ind w:left="0" w:firstLine="284"/>
        <w:textAlignment w:val="baseline"/>
        <w:rPr>
          <w:sz w:val="26"/>
          <w:szCs w:val="26"/>
        </w:rPr>
      </w:pPr>
      <w:r w:rsidRPr="00912A24">
        <w:rPr>
          <w:rStyle w:val="sc-ifomem"/>
          <w:sz w:val="26"/>
          <w:szCs w:val="26"/>
          <w:bdr w:val="none" w:sz="0" w:space="0" w:color="auto" w:frame="1"/>
        </w:rPr>
        <w:t>Качество дизайна и удобство навигации (5 баллов):</w:t>
      </w:r>
    </w:p>
    <w:p w14:paraId="4137878B" w14:textId="77777777" w:rsidR="004136C9" w:rsidRPr="00912A24" w:rsidRDefault="004136C9" w:rsidP="00912A24">
      <w:pPr>
        <w:pStyle w:val="sc-cxdzmj"/>
        <w:numPr>
          <w:ilvl w:val="1"/>
          <w:numId w:val="6"/>
        </w:numPr>
        <w:spacing w:before="0" w:beforeAutospacing="0" w:after="0" w:afterAutospacing="0" w:line="276" w:lineRule="auto"/>
        <w:ind w:left="0" w:firstLine="284"/>
        <w:textAlignment w:val="baseline"/>
        <w:rPr>
          <w:sz w:val="26"/>
          <w:szCs w:val="26"/>
        </w:rPr>
      </w:pPr>
      <w:r w:rsidRPr="00912A24">
        <w:rPr>
          <w:rStyle w:val="sc-ifomem"/>
          <w:sz w:val="26"/>
          <w:szCs w:val="26"/>
          <w:bdr w:val="none" w:sz="0" w:space="0" w:color="auto" w:frame="1"/>
        </w:rPr>
        <w:t xml:space="preserve">Эстетика и привлекательность внешнего вида </w:t>
      </w:r>
      <w:proofErr w:type="spellStart"/>
      <w:r w:rsidRPr="00912A24">
        <w:rPr>
          <w:rStyle w:val="sc-ifomem"/>
          <w:sz w:val="26"/>
          <w:szCs w:val="26"/>
          <w:bdr w:val="none" w:sz="0" w:space="0" w:color="auto" w:frame="1"/>
        </w:rPr>
        <w:t>лендинга</w:t>
      </w:r>
      <w:proofErr w:type="spellEnd"/>
      <w:r w:rsidRPr="00912A24">
        <w:rPr>
          <w:rStyle w:val="sc-ifomem"/>
          <w:sz w:val="26"/>
          <w:szCs w:val="26"/>
          <w:bdr w:val="none" w:sz="0" w:space="0" w:color="auto" w:frame="1"/>
        </w:rPr>
        <w:t>.</w:t>
      </w:r>
    </w:p>
    <w:p w14:paraId="0A57B24C" w14:textId="77777777" w:rsidR="004136C9" w:rsidRPr="00912A24" w:rsidRDefault="004136C9" w:rsidP="00912A24">
      <w:pPr>
        <w:pStyle w:val="sc-cxdzmj"/>
        <w:numPr>
          <w:ilvl w:val="1"/>
          <w:numId w:val="6"/>
        </w:numPr>
        <w:spacing w:before="0" w:beforeAutospacing="0" w:after="0" w:afterAutospacing="0" w:line="276" w:lineRule="auto"/>
        <w:ind w:left="0" w:firstLine="284"/>
        <w:textAlignment w:val="baseline"/>
        <w:rPr>
          <w:sz w:val="26"/>
          <w:szCs w:val="26"/>
        </w:rPr>
      </w:pPr>
      <w:r w:rsidRPr="00912A24">
        <w:rPr>
          <w:rStyle w:val="sc-ifomem"/>
          <w:sz w:val="26"/>
          <w:szCs w:val="26"/>
          <w:bdr w:val="none" w:sz="0" w:space="0" w:color="auto" w:frame="1"/>
        </w:rPr>
        <w:t>Удобство и интуитивность интерфейса.</w:t>
      </w:r>
    </w:p>
    <w:p w14:paraId="1595206B" w14:textId="2C45DFE9" w:rsidR="004136C9" w:rsidRPr="00912A24" w:rsidRDefault="004136C9" w:rsidP="00912A24">
      <w:pPr>
        <w:pStyle w:val="sc-cxdzmj"/>
        <w:numPr>
          <w:ilvl w:val="1"/>
          <w:numId w:val="6"/>
        </w:numPr>
        <w:spacing w:before="0" w:beforeAutospacing="0" w:after="0" w:afterAutospacing="0" w:line="276" w:lineRule="auto"/>
        <w:ind w:left="0" w:firstLine="284"/>
        <w:textAlignment w:val="baseline"/>
        <w:rPr>
          <w:sz w:val="26"/>
          <w:szCs w:val="26"/>
        </w:rPr>
      </w:pPr>
      <w:r w:rsidRPr="00912A24">
        <w:rPr>
          <w:rStyle w:val="sc-ifomem"/>
          <w:sz w:val="26"/>
          <w:szCs w:val="26"/>
          <w:bdr w:val="none" w:sz="0" w:space="0" w:color="auto" w:frame="1"/>
        </w:rPr>
        <w:t>Корректное отображение на различных устройствах (компьютер, планшет, смартфон).</w:t>
      </w:r>
    </w:p>
    <w:p w14:paraId="15097321" w14:textId="4B9DCB89" w:rsidR="004136C9" w:rsidRPr="00912A24" w:rsidRDefault="004136C9" w:rsidP="00912A24">
      <w:pPr>
        <w:pStyle w:val="sc-cxdzmj"/>
        <w:numPr>
          <w:ilvl w:val="0"/>
          <w:numId w:val="4"/>
        </w:numPr>
        <w:spacing w:before="0" w:beforeAutospacing="0" w:after="0" w:afterAutospacing="0" w:line="276" w:lineRule="auto"/>
        <w:ind w:left="0" w:firstLine="284"/>
        <w:textAlignment w:val="baseline"/>
        <w:rPr>
          <w:sz w:val="26"/>
          <w:szCs w:val="26"/>
        </w:rPr>
      </w:pPr>
      <w:r w:rsidRPr="00912A24">
        <w:rPr>
          <w:rStyle w:val="sc-ifomem"/>
          <w:sz w:val="26"/>
          <w:szCs w:val="26"/>
          <w:bdr w:val="none" w:sz="0" w:space="0" w:color="auto" w:frame="1"/>
        </w:rPr>
        <w:t>Презентация и защита проекта (5 баллов):</w:t>
      </w:r>
    </w:p>
    <w:p w14:paraId="26926CB1" w14:textId="77777777" w:rsidR="004136C9" w:rsidRPr="00912A24" w:rsidRDefault="004136C9" w:rsidP="00912A24">
      <w:pPr>
        <w:pStyle w:val="sc-cxdzmj"/>
        <w:numPr>
          <w:ilvl w:val="1"/>
          <w:numId w:val="7"/>
        </w:numPr>
        <w:spacing w:before="0" w:beforeAutospacing="0" w:after="0" w:afterAutospacing="0" w:line="276" w:lineRule="auto"/>
        <w:ind w:left="0" w:firstLine="284"/>
        <w:textAlignment w:val="baseline"/>
        <w:rPr>
          <w:sz w:val="26"/>
          <w:szCs w:val="26"/>
        </w:rPr>
      </w:pPr>
      <w:r w:rsidRPr="00912A24">
        <w:rPr>
          <w:rStyle w:val="sc-ifomem"/>
          <w:sz w:val="26"/>
          <w:szCs w:val="26"/>
          <w:bdr w:val="none" w:sz="0" w:space="0" w:color="auto" w:frame="1"/>
        </w:rPr>
        <w:t>Ясность и уверенность в презентации.</w:t>
      </w:r>
    </w:p>
    <w:p w14:paraId="5A608283" w14:textId="77777777" w:rsidR="004136C9" w:rsidRPr="00912A24" w:rsidRDefault="004136C9" w:rsidP="00912A24">
      <w:pPr>
        <w:pStyle w:val="sc-cxdzmj"/>
        <w:numPr>
          <w:ilvl w:val="1"/>
          <w:numId w:val="7"/>
        </w:numPr>
        <w:spacing w:before="0" w:beforeAutospacing="0" w:after="0" w:afterAutospacing="0" w:line="276" w:lineRule="auto"/>
        <w:ind w:left="0" w:firstLine="284"/>
        <w:textAlignment w:val="baseline"/>
        <w:rPr>
          <w:sz w:val="26"/>
          <w:szCs w:val="26"/>
        </w:rPr>
      </w:pPr>
      <w:r w:rsidRPr="00912A24">
        <w:rPr>
          <w:rStyle w:val="sc-ifomem"/>
          <w:sz w:val="26"/>
          <w:szCs w:val="26"/>
          <w:bdr w:val="none" w:sz="0" w:space="0" w:color="auto" w:frame="1"/>
        </w:rPr>
        <w:t>Ответы на вопросы жюри и участников.</w:t>
      </w:r>
    </w:p>
    <w:p w14:paraId="437BCEFB" w14:textId="77777777" w:rsidR="004136C9" w:rsidRPr="00912A24" w:rsidRDefault="004136C9" w:rsidP="00912A24">
      <w:pPr>
        <w:pStyle w:val="sc-cxdzmj"/>
        <w:numPr>
          <w:ilvl w:val="1"/>
          <w:numId w:val="7"/>
        </w:numPr>
        <w:spacing w:before="0" w:beforeAutospacing="0" w:after="0" w:afterAutospacing="0" w:line="276" w:lineRule="auto"/>
        <w:ind w:left="0" w:firstLine="284"/>
        <w:textAlignment w:val="baseline"/>
        <w:rPr>
          <w:sz w:val="26"/>
          <w:szCs w:val="26"/>
        </w:rPr>
      </w:pPr>
      <w:r w:rsidRPr="00912A24">
        <w:rPr>
          <w:rStyle w:val="sc-ifomem"/>
          <w:sz w:val="26"/>
          <w:szCs w:val="26"/>
          <w:bdr w:val="none" w:sz="0" w:space="0" w:color="auto" w:frame="1"/>
        </w:rPr>
        <w:t>Аргументированность выводов и предложений.</w:t>
      </w:r>
    </w:p>
    <w:p w14:paraId="4ABBBE23" w14:textId="77777777" w:rsidR="004136C9" w:rsidRPr="00912A24" w:rsidRDefault="004136C9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2CB3E80" w14:textId="086FF94D" w:rsidR="00717931" w:rsidRPr="00912A24" w:rsidRDefault="00717931" w:rsidP="00912A2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Эксперты:</w:t>
      </w:r>
    </w:p>
    <w:p w14:paraId="6B53FE48" w14:textId="52D68A85" w:rsidR="00E90259" w:rsidRPr="00912A24" w:rsidRDefault="00E90259" w:rsidP="00912A24">
      <w:pPr>
        <w:spacing w:after="0"/>
        <w:ind w:right="-1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2A24">
        <w:rPr>
          <w:rFonts w:ascii="Times New Roman" w:hAnsi="Times New Roman" w:cs="Times New Roman"/>
          <w:sz w:val="26"/>
          <w:szCs w:val="26"/>
        </w:rPr>
        <w:t>Андреева Мария Витальевна, заведующая кафедрой БИД и ГД, АГИКИ</w:t>
      </w:r>
    </w:p>
    <w:p w14:paraId="520F3885" w14:textId="51B27DC4" w:rsidR="00E90259" w:rsidRPr="00912A24" w:rsidRDefault="00E90259" w:rsidP="00912A24">
      <w:pPr>
        <w:spacing w:after="0"/>
        <w:ind w:right="-1" w:firstLine="284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2A24">
        <w:rPr>
          <w:rFonts w:ascii="Times New Roman" w:hAnsi="Times New Roman" w:cs="Times New Roman"/>
          <w:sz w:val="26"/>
          <w:szCs w:val="26"/>
        </w:rPr>
        <w:t xml:space="preserve">Андросова </w:t>
      </w:r>
      <w:proofErr w:type="spellStart"/>
      <w:r w:rsidRPr="00912A24">
        <w:rPr>
          <w:rFonts w:ascii="Times New Roman" w:hAnsi="Times New Roman" w:cs="Times New Roman"/>
          <w:sz w:val="26"/>
          <w:szCs w:val="26"/>
        </w:rPr>
        <w:t>Туяра</w:t>
      </w:r>
      <w:proofErr w:type="spellEnd"/>
      <w:r w:rsidRPr="00912A24">
        <w:rPr>
          <w:rFonts w:ascii="Times New Roman" w:hAnsi="Times New Roman" w:cs="Times New Roman"/>
          <w:sz w:val="26"/>
          <w:szCs w:val="26"/>
        </w:rPr>
        <w:t xml:space="preserve"> Анатольевна, старший преподаватель кафедры БИД и ГД, директор библиотеки АГИКИ</w:t>
      </w:r>
    </w:p>
    <w:p w14:paraId="1D61335B" w14:textId="05EAB4D8" w:rsidR="00E90259" w:rsidRPr="00912A24" w:rsidRDefault="00E90259" w:rsidP="00912A24">
      <w:pPr>
        <w:spacing w:after="0"/>
        <w:ind w:right="-1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2A24">
        <w:rPr>
          <w:rFonts w:ascii="Times New Roman" w:hAnsi="Times New Roman" w:cs="Times New Roman"/>
          <w:sz w:val="26"/>
          <w:szCs w:val="26"/>
        </w:rPr>
        <w:t>Холмогорова Вилена Евгеньевна, доцент кафедры БИД и ГД, А</w:t>
      </w:r>
      <w:r w:rsidR="00243F52" w:rsidRPr="00912A24">
        <w:rPr>
          <w:rFonts w:ascii="Times New Roman" w:hAnsi="Times New Roman" w:cs="Times New Roman"/>
          <w:sz w:val="26"/>
          <w:szCs w:val="26"/>
        </w:rPr>
        <w:t>ГИКИ</w:t>
      </w:r>
    </w:p>
    <w:p w14:paraId="7AAA4C04" w14:textId="77777777" w:rsidR="00044D3E" w:rsidRPr="00912A24" w:rsidRDefault="00717931" w:rsidP="00912A24">
      <w:pPr>
        <w:spacing w:after="0"/>
        <w:ind w:right="-1" w:firstLine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Тьютор: </w:t>
      </w:r>
    </w:p>
    <w:p w14:paraId="600E9496" w14:textId="4F293767" w:rsidR="00E90259" w:rsidRPr="00912A24" w:rsidRDefault="00E90259" w:rsidP="00912A24">
      <w:pPr>
        <w:spacing w:after="0"/>
        <w:ind w:right="-1" w:firstLine="284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Михайлова </w:t>
      </w:r>
      <w:proofErr w:type="spellStart"/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Саргылана</w:t>
      </w:r>
      <w:proofErr w:type="spellEnd"/>
      <w:r w:rsidRPr="0091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Михайловна, преподаватель </w:t>
      </w:r>
      <w:r w:rsidRPr="00912A24">
        <w:rPr>
          <w:rFonts w:ascii="Times New Roman" w:hAnsi="Times New Roman" w:cs="Times New Roman"/>
          <w:bCs/>
          <w:sz w:val="26"/>
          <w:szCs w:val="26"/>
        </w:rPr>
        <w:t>кафедрой БИД и ГД, АГИКИ</w:t>
      </w:r>
    </w:p>
    <w:sectPr w:rsidR="00E90259" w:rsidRPr="009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A3C"/>
    <w:multiLevelType w:val="multilevel"/>
    <w:tmpl w:val="EF92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95703"/>
    <w:multiLevelType w:val="hybridMultilevel"/>
    <w:tmpl w:val="929C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1298E"/>
    <w:multiLevelType w:val="multilevel"/>
    <w:tmpl w:val="4BA4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54BA5"/>
    <w:multiLevelType w:val="multilevel"/>
    <w:tmpl w:val="E6A4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303D64"/>
    <w:multiLevelType w:val="multilevel"/>
    <w:tmpl w:val="BD2C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832F1"/>
    <w:multiLevelType w:val="hybridMultilevel"/>
    <w:tmpl w:val="02723812"/>
    <w:lvl w:ilvl="0" w:tplc="2EDE6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5FE5D48"/>
    <w:multiLevelType w:val="hybridMultilevel"/>
    <w:tmpl w:val="F70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262809">
    <w:abstractNumId w:val="5"/>
  </w:num>
  <w:num w:numId="2" w16cid:durableId="486358824">
    <w:abstractNumId w:val="1"/>
  </w:num>
  <w:num w:numId="3" w16cid:durableId="1667980266">
    <w:abstractNumId w:val="6"/>
  </w:num>
  <w:num w:numId="4" w16cid:durableId="495415668">
    <w:abstractNumId w:val="4"/>
  </w:num>
  <w:num w:numId="5" w16cid:durableId="1282304219">
    <w:abstractNumId w:val="3"/>
  </w:num>
  <w:num w:numId="6" w16cid:durableId="1512336678">
    <w:abstractNumId w:val="2"/>
  </w:num>
  <w:num w:numId="7" w16cid:durableId="73328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31"/>
    <w:rsid w:val="00044D3E"/>
    <w:rsid w:val="00056130"/>
    <w:rsid w:val="000D7782"/>
    <w:rsid w:val="00243F52"/>
    <w:rsid w:val="004136C9"/>
    <w:rsid w:val="005072BE"/>
    <w:rsid w:val="006A0FC8"/>
    <w:rsid w:val="00717931"/>
    <w:rsid w:val="00912A24"/>
    <w:rsid w:val="009206D0"/>
    <w:rsid w:val="00957206"/>
    <w:rsid w:val="00A3271A"/>
    <w:rsid w:val="00A55038"/>
    <w:rsid w:val="00A8166B"/>
    <w:rsid w:val="00B475C8"/>
    <w:rsid w:val="00DA7C95"/>
    <w:rsid w:val="00E90259"/>
    <w:rsid w:val="00EE121D"/>
    <w:rsid w:val="00F22045"/>
    <w:rsid w:val="00F25376"/>
    <w:rsid w:val="00F3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AEA4"/>
  <w15:docId w15:val="{96115B71-6EF2-4145-A6F8-292221E6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C9"/>
    <w:pPr>
      <w:ind w:left="720"/>
      <w:contextualSpacing/>
    </w:pPr>
  </w:style>
  <w:style w:type="paragraph" w:customStyle="1" w:styleId="sc-cxdzmj">
    <w:name w:val="sc-cxdzmj"/>
    <w:basedOn w:val="a"/>
    <w:rsid w:val="0041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fomem">
    <w:name w:val="sc-ifomem"/>
    <w:basedOn w:val="a0"/>
    <w:rsid w:val="0041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Eukn</dc:creator>
  <cp:lastModifiedBy>Елена</cp:lastModifiedBy>
  <cp:revision>7</cp:revision>
  <dcterms:created xsi:type="dcterms:W3CDTF">2024-11-14T03:30:00Z</dcterms:created>
  <dcterms:modified xsi:type="dcterms:W3CDTF">2024-11-15T06:36:00Z</dcterms:modified>
</cp:coreProperties>
</file>