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54C4A" w14:textId="0198C840" w:rsidR="001F496D" w:rsidRDefault="00FE0C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7622FD" wp14:editId="0C92ACF6">
            <wp:simplePos x="0" y="0"/>
            <wp:positionH relativeFrom="column">
              <wp:posOffset>1501140</wp:posOffset>
            </wp:positionH>
            <wp:positionV relativeFrom="paragraph">
              <wp:posOffset>62865</wp:posOffset>
            </wp:positionV>
            <wp:extent cx="4810125" cy="19621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62FC">
        <w:rPr>
          <w:b/>
        </w:rPr>
        <w:t> </w:t>
      </w:r>
    </w:p>
    <w:p w14:paraId="2C4CBEB3" w14:textId="70DD0DDC" w:rsidR="001F496D" w:rsidRDefault="00E762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0"/>
      </w:pPr>
      <w:r>
        <w:rPr>
          <w:b/>
        </w:rPr>
        <w:t> </w:t>
      </w:r>
    </w:p>
    <w:p w14:paraId="173CB0C5" w14:textId="77777777" w:rsidR="001F496D" w:rsidRDefault="00E762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0"/>
      </w:pPr>
      <w:r>
        <w:rPr>
          <w:b/>
        </w:rPr>
        <w:t> </w:t>
      </w:r>
    </w:p>
    <w:p w14:paraId="0E5643F2" w14:textId="77777777" w:rsidR="001F496D" w:rsidRDefault="001F49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0"/>
      </w:pPr>
    </w:p>
    <w:p w14:paraId="1E794E3E" w14:textId="77777777" w:rsidR="001F496D" w:rsidRDefault="001F49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0"/>
        <w:rPr>
          <w:b/>
          <w:bCs/>
          <w:szCs w:val="28"/>
        </w:rPr>
      </w:pPr>
    </w:p>
    <w:p w14:paraId="400B48E5" w14:textId="49FCC642" w:rsidR="00856D02" w:rsidRDefault="00856D02" w:rsidP="005A1B66">
      <w:pPr>
        <w:spacing w:after="0" w:line="259" w:lineRule="auto"/>
        <w:ind w:left="0" w:right="-1" w:firstLine="0"/>
        <w:rPr>
          <w:b/>
          <w:sz w:val="32"/>
        </w:rPr>
      </w:pPr>
    </w:p>
    <w:p w14:paraId="4E1AE829" w14:textId="77777777" w:rsidR="00856D02" w:rsidRDefault="00856D02" w:rsidP="005A1B66">
      <w:pPr>
        <w:spacing w:after="0" w:line="259" w:lineRule="auto"/>
        <w:ind w:left="0" w:right="-1" w:firstLine="0"/>
        <w:rPr>
          <w:b/>
          <w:sz w:val="32"/>
        </w:rPr>
      </w:pPr>
    </w:p>
    <w:p w14:paraId="099BDDF3" w14:textId="77777777" w:rsidR="00856D02" w:rsidRDefault="00856D02" w:rsidP="00465B0D">
      <w:pPr>
        <w:spacing w:after="0" w:line="259" w:lineRule="auto"/>
        <w:ind w:left="0" w:right="-1" w:firstLine="0"/>
        <w:jc w:val="center"/>
        <w:rPr>
          <w:b/>
          <w:sz w:val="32"/>
        </w:rPr>
      </w:pPr>
    </w:p>
    <w:p w14:paraId="50F00F58" w14:textId="77777777" w:rsidR="005A1B66" w:rsidRDefault="005A1B66" w:rsidP="00465B0D">
      <w:pPr>
        <w:spacing w:after="0" w:line="259" w:lineRule="auto"/>
        <w:ind w:left="0" w:right="-1" w:firstLine="0"/>
        <w:jc w:val="center"/>
        <w:rPr>
          <w:b/>
          <w:sz w:val="32"/>
        </w:rPr>
      </w:pPr>
    </w:p>
    <w:p w14:paraId="1076CDB7" w14:textId="7CF8BCEA" w:rsidR="005A1B66" w:rsidRDefault="005A1B66" w:rsidP="00465B0D">
      <w:pPr>
        <w:spacing w:after="0" w:line="259" w:lineRule="auto"/>
        <w:ind w:left="0" w:right="-1" w:firstLine="0"/>
        <w:jc w:val="center"/>
        <w:rPr>
          <w:b/>
          <w:sz w:val="32"/>
        </w:rPr>
      </w:pPr>
    </w:p>
    <w:p w14:paraId="6D745C3C" w14:textId="2403541F" w:rsidR="00FE0C36" w:rsidRDefault="00FE0C36" w:rsidP="00465B0D">
      <w:pPr>
        <w:spacing w:after="0" w:line="259" w:lineRule="auto"/>
        <w:ind w:left="0" w:right="-1" w:firstLine="0"/>
        <w:jc w:val="center"/>
        <w:rPr>
          <w:b/>
          <w:sz w:val="32"/>
        </w:rPr>
      </w:pPr>
    </w:p>
    <w:p w14:paraId="2EBEF983" w14:textId="6F76DEAB" w:rsidR="00FE0C36" w:rsidRDefault="00FE0C36" w:rsidP="00465B0D">
      <w:pPr>
        <w:spacing w:after="0" w:line="259" w:lineRule="auto"/>
        <w:ind w:left="0" w:right="-1" w:firstLine="0"/>
        <w:jc w:val="center"/>
        <w:rPr>
          <w:b/>
          <w:sz w:val="32"/>
        </w:rPr>
      </w:pPr>
    </w:p>
    <w:p w14:paraId="3E493C49" w14:textId="1A9A813B" w:rsidR="00FE0C36" w:rsidRDefault="00FE0C36" w:rsidP="00465B0D">
      <w:pPr>
        <w:spacing w:after="0" w:line="259" w:lineRule="auto"/>
        <w:ind w:left="0" w:right="-1" w:firstLine="0"/>
        <w:jc w:val="center"/>
        <w:rPr>
          <w:b/>
          <w:sz w:val="32"/>
        </w:rPr>
      </w:pPr>
    </w:p>
    <w:p w14:paraId="3C6DB238" w14:textId="575AD5C0" w:rsidR="00FE0C36" w:rsidRDefault="00FE0C36" w:rsidP="00465B0D">
      <w:pPr>
        <w:spacing w:after="0" w:line="259" w:lineRule="auto"/>
        <w:ind w:left="0" w:right="-1" w:firstLine="0"/>
        <w:jc w:val="center"/>
        <w:rPr>
          <w:b/>
          <w:sz w:val="32"/>
        </w:rPr>
      </w:pPr>
    </w:p>
    <w:p w14:paraId="3FAEDF6E" w14:textId="581DF618" w:rsidR="001F496D" w:rsidRDefault="00E762FC" w:rsidP="00465B0D">
      <w:pPr>
        <w:spacing w:after="0" w:line="259" w:lineRule="auto"/>
        <w:ind w:left="0" w:right="-1" w:firstLine="0"/>
        <w:jc w:val="center"/>
        <w:rPr>
          <w:sz w:val="24"/>
          <w:szCs w:val="24"/>
        </w:rPr>
      </w:pPr>
      <w:r>
        <w:rPr>
          <w:b/>
          <w:sz w:val="32"/>
        </w:rPr>
        <w:t>КОНКУРСНОЕ ЗАДАНИЕ</w:t>
      </w:r>
    </w:p>
    <w:p w14:paraId="32BE5594" w14:textId="488E4124" w:rsidR="001F496D" w:rsidRDefault="00E762FC" w:rsidP="00465B0D">
      <w:pPr>
        <w:spacing w:after="20" w:line="259" w:lineRule="auto"/>
        <w:ind w:left="0" w:right="-1" w:firstLine="0"/>
        <w:jc w:val="center"/>
      </w:pPr>
      <w:r>
        <w:rPr>
          <w:b/>
          <w:i/>
          <w:sz w:val="24"/>
        </w:rPr>
        <w:t>ДЛЯ МУНИЦИПАЛЬНОГО ЧЕМПИОНАТА</w:t>
      </w:r>
    </w:p>
    <w:p w14:paraId="0CCED569" w14:textId="45CC1726" w:rsidR="00465B0D" w:rsidRDefault="00E762FC" w:rsidP="00465B0D">
      <w:pPr>
        <w:spacing w:after="0" w:line="255" w:lineRule="auto"/>
        <w:ind w:left="0" w:right="-1" w:firstLine="0"/>
        <w:jc w:val="center"/>
        <w:rPr>
          <w:sz w:val="24"/>
        </w:rPr>
      </w:pPr>
      <w:r>
        <w:rPr>
          <w:b/>
          <w:i/>
          <w:sz w:val="24"/>
        </w:rPr>
        <w:t>чемпионатного цикла 202</w:t>
      </w:r>
      <w:r w:rsidR="00856D02">
        <w:rPr>
          <w:b/>
          <w:i/>
          <w:sz w:val="24"/>
        </w:rPr>
        <w:t>4</w:t>
      </w:r>
      <w:r>
        <w:rPr>
          <w:b/>
          <w:i/>
          <w:sz w:val="24"/>
        </w:rPr>
        <w:t>-202</w:t>
      </w:r>
      <w:r w:rsidR="00856D02">
        <w:rPr>
          <w:b/>
          <w:i/>
          <w:sz w:val="24"/>
        </w:rPr>
        <w:t>5</w:t>
      </w:r>
      <w:r>
        <w:rPr>
          <w:sz w:val="24"/>
        </w:rPr>
        <w:t xml:space="preserve"> </w:t>
      </w:r>
      <w:r>
        <w:rPr>
          <w:b/>
          <w:sz w:val="32"/>
        </w:rPr>
        <w:t>компетенции</w:t>
      </w:r>
    </w:p>
    <w:p w14:paraId="70F6D588" w14:textId="008B4925" w:rsidR="001F496D" w:rsidRPr="00856D02" w:rsidRDefault="0076582F" w:rsidP="00465B0D">
      <w:pPr>
        <w:spacing w:after="0" w:line="255" w:lineRule="auto"/>
        <w:ind w:left="0" w:right="-1" w:firstLine="0"/>
        <w:jc w:val="center"/>
        <w:rPr>
          <w:rStyle w:val="20"/>
          <w:rFonts w:ascii="Times New Roman" w:hAnsi="Times New Roman" w:cs="Times New Roman"/>
          <w:b/>
          <w:bCs/>
          <w:color w:val="00B050"/>
        </w:rPr>
      </w:pPr>
      <w:r w:rsidRPr="00856D02">
        <w:rPr>
          <w:rStyle w:val="20"/>
          <w:rFonts w:ascii="Times New Roman" w:hAnsi="Times New Roman" w:cs="Times New Roman"/>
          <w:b/>
          <w:bCs/>
          <w:color w:val="00B050"/>
        </w:rPr>
        <w:t>«</w:t>
      </w:r>
      <w:r w:rsidR="007F460D">
        <w:rPr>
          <w:rStyle w:val="20"/>
          <w:rFonts w:ascii="Times New Roman" w:hAnsi="Times New Roman" w:cs="Times New Roman"/>
          <w:b/>
          <w:bCs/>
          <w:color w:val="00B050"/>
        </w:rPr>
        <w:t>ИНФОРМАЦИОННОЙ БЕЗОПАСНОСТИ</w:t>
      </w:r>
      <w:r w:rsidRPr="00856D02">
        <w:rPr>
          <w:rStyle w:val="20"/>
          <w:rFonts w:ascii="Times New Roman" w:hAnsi="Times New Roman" w:cs="Times New Roman"/>
          <w:b/>
          <w:bCs/>
          <w:color w:val="00B050"/>
        </w:rPr>
        <w:t>»</w:t>
      </w:r>
    </w:p>
    <w:p w14:paraId="486AA6E3" w14:textId="37829D72" w:rsidR="001F496D" w:rsidRDefault="00E762FC" w:rsidP="00465B0D">
      <w:pPr>
        <w:spacing w:after="20" w:line="259" w:lineRule="auto"/>
        <w:ind w:left="0" w:right="-1" w:firstLine="0"/>
        <w:jc w:val="center"/>
      </w:pPr>
      <w:r>
        <w:rPr>
          <w:b/>
          <w:sz w:val="24"/>
        </w:rPr>
        <w:t>для возрастной категории «ПРОФЕССИОНАЛЫ 202</w:t>
      </w:r>
      <w:r w:rsidR="007F460D">
        <w:rPr>
          <w:b/>
          <w:sz w:val="24"/>
        </w:rPr>
        <w:t>4</w:t>
      </w:r>
      <w:r>
        <w:rPr>
          <w:b/>
          <w:sz w:val="24"/>
        </w:rPr>
        <w:t>»</w:t>
      </w:r>
      <w:r>
        <w:rPr>
          <w:sz w:val="24"/>
        </w:rPr>
        <w:t xml:space="preserve"> </w:t>
      </w:r>
      <w:r>
        <w:rPr>
          <w:b/>
          <w:sz w:val="24"/>
        </w:rPr>
        <w:t>14-16 лет</w:t>
      </w:r>
    </w:p>
    <w:p w14:paraId="3E911C45" w14:textId="77777777" w:rsidR="001F496D" w:rsidRDefault="001F496D" w:rsidP="00465B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right="-1" w:firstLine="0"/>
        <w:jc w:val="center"/>
        <w:rPr>
          <w:b/>
          <w:bCs/>
          <w:szCs w:val="28"/>
        </w:rPr>
      </w:pPr>
    </w:p>
    <w:p w14:paraId="5B7BB1B3" w14:textId="52C7048F" w:rsidR="00FE0C36" w:rsidRDefault="00FE0C36" w:rsidP="00465B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right="-1" w:firstLine="0"/>
        <w:jc w:val="center"/>
        <w:rPr>
          <w:b/>
          <w:bCs/>
          <w:szCs w:val="28"/>
        </w:rPr>
      </w:pPr>
    </w:p>
    <w:p w14:paraId="040F5ED7" w14:textId="5CB609DD" w:rsidR="00FE0C36" w:rsidRDefault="00FE0C36" w:rsidP="00465B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right="-1" w:firstLine="0"/>
        <w:jc w:val="center"/>
        <w:rPr>
          <w:b/>
          <w:bCs/>
          <w:szCs w:val="28"/>
        </w:rPr>
      </w:pPr>
    </w:p>
    <w:p w14:paraId="2E80E967" w14:textId="3404121A" w:rsidR="00FE0C36" w:rsidRDefault="00FE0C36" w:rsidP="00465B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right="-1" w:firstLine="0"/>
        <w:jc w:val="center"/>
        <w:rPr>
          <w:b/>
          <w:bCs/>
          <w:szCs w:val="28"/>
        </w:rPr>
      </w:pPr>
    </w:p>
    <w:p w14:paraId="08DB6785" w14:textId="77777777" w:rsidR="001F496D" w:rsidRDefault="001F49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0"/>
        <w:rPr>
          <w:b/>
          <w:bCs/>
          <w:szCs w:val="28"/>
        </w:rPr>
      </w:pPr>
    </w:p>
    <w:p w14:paraId="40BFE91D" w14:textId="77777777" w:rsidR="00856D02" w:rsidRPr="00856D02" w:rsidRDefault="00856D02" w:rsidP="00856D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rPr>
          <w:bCs/>
          <w:i/>
          <w:iCs/>
          <w:sz w:val="24"/>
          <w:szCs w:val="24"/>
        </w:rPr>
      </w:pPr>
      <w:r w:rsidRPr="00856D02">
        <w:rPr>
          <w:bCs/>
          <w:i/>
          <w:iCs/>
          <w:sz w:val="24"/>
          <w:szCs w:val="24"/>
        </w:rPr>
        <w:t>Конкурсное задание включает в себя следующие разделы:</w:t>
      </w:r>
    </w:p>
    <w:sdt>
      <w:sdtPr>
        <w:rPr>
          <w:rFonts w:ascii="Calibri" w:eastAsia="Calibri" w:hAnsi="Calibri" w:cs="Calibri"/>
          <w:color w:val="auto"/>
          <w:sz w:val="24"/>
          <w:szCs w:val="24"/>
        </w:rPr>
        <w:id w:val="-1386099323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14:paraId="1D5ECD30" w14:textId="6F460ADD" w:rsidR="00856D02" w:rsidRPr="00856D02" w:rsidRDefault="00856D02" w:rsidP="00856D02">
          <w:pPr>
            <w:tabs>
              <w:tab w:val="right" w:pos="9345"/>
            </w:tabs>
            <w:spacing w:after="57" w:line="259" w:lineRule="auto"/>
            <w:ind w:left="0" w:firstLine="0"/>
            <w:jc w:val="left"/>
            <w:rPr>
              <w:rFonts w:eastAsia="Arial"/>
              <w:noProof/>
              <w:color w:val="000000" w:themeColor="text1"/>
              <w:sz w:val="24"/>
              <w:szCs w:val="24"/>
            </w:rPr>
          </w:pPr>
          <w:r w:rsidRPr="00856D02">
            <w:rPr>
              <w:rFonts w:ascii="Calibri" w:eastAsia="Calibri" w:hAnsi="Calibri" w:cs="Calibri"/>
              <w:color w:val="auto"/>
              <w:sz w:val="24"/>
              <w:szCs w:val="24"/>
            </w:rPr>
            <w:fldChar w:fldCharType="begin"/>
          </w:r>
          <w:r w:rsidRPr="00856D02">
            <w:rPr>
              <w:rFonts w:ascii="Calibri" w:eastAsia="Calibri" w:hAnsi="Calibri" w:cs="Calibri"/>
              <w:color w:val="auto"/>
              <w:sz w:val="24"/>
              <w:szCs w:val="24"/>
            </w:rPr>
            <w:instrText xml:space="preserve"> TOC \h \u \z </w:instrText>
          </w:r>
          <w:r w:rsidRPr="00856D02">
            <w:rPr>
              <w:rFonts w:ascii="Calibri" w:eastAsia="Calibri" w:hAnsi="Calibri" w:cs="Calibri"/>
              <w:color w:val="auto"/>
              <w:sz w:val="24"/>
              <w:szCs w:val="24"/>
            </w:rPr>
            <w:fldChar w:fldCharType="separate"/>
          </w:r>
          <w:hyperlink w:anchor="_Toc149165382" w:history="1">
            <w:r w:rsidRPr="00856D02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1. Основные требования компетенции</w:t>
            </w:r>
            <w:r w:rsidRPr="00856D02">
              <w:rPr>
                <w:rFonts w:eastAsia="Calibri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856D02">
              <w:rPr>
                <w:rFonts w:eastAsia="Calibri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856D02">
              <w:rPr>
                <w:rFonts w:eastAsia="Calibri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_Toc149165382 \h </w:instrText>
            </w:r>
            <w:r w:rsidRPr="00856D02">
              <w:rPr>
                <w:rFonts w:eastAsia="Calibri"/>
                <w:noProof/>
                <w:webHidden/>
                <w:color w:val="000000" w:themeColor="text1"/>
                <w:sz w:val="24"/>
                <w:szCs w:val="24"/>
              </w:rPr>
            </w:r>
            <w:r w:rsidRPr="00856D02">
              <w:rPr>
                <w:rFonts w:eastAsia="Calibri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FE0C36">
              <w:rPr>
                <w:rFonts w:eastAsia="Calibri"/>
                <w:noProof/>
                <w:webHidden/>
                <w:color w:val="000000" w:themeColor="text1"/>
                <w:sz w:val="24"/>
                <w:szCs w:val="24"/>
              </w:rPr>
              <w:t>2</w:t>
            </w:r>
            <w:r w:rsidRPr="00856D02">
              <w:rPr>
                <w:rFonts w:eastAsia="Calibri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58F26122" w14:textId="4D8CFBA9" w:rsidR="00856D02" w:rsidRPr="00856D02" w:rsidRDefault="00543714" w:rsidP="00856D02">
          <w:pPr>
            <w:tabs>
              <w:tab w:val="right" w:pos="9345"/>
            </w:tabs>
            <w:spacing w:after="57" w:line="259" w:lineRule="auto"/>
            <w:ind w:left="0" w:firstLine="0"/>
            <w:jc w:val="left"/>
            <w:rPr>
              <w:rFonts w:eastAsia="Arial"/>
              <w:noProof/>
              <w:color w:val="000000" w:themeColor="text1"/>
              <w:sz w:val="24"/>
              <w:szCs w:val="24"/>
            </w:rPr>
          </w:pPr>
          <w:hyperlink w:anchor="_Toc149165383" w:history="1">
            <w:r w:rsidR="00856D02" w:rsidRPr="00856D02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1.1. Общие сведения о требованиях компетенции</w:t>
            </w:r>
            <w:r w:rsidR="00856D02" w:rsidRPr="00856D02">
              <w:rPr>
                <w:rFonts w:eastAsia="Calibri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856D02" w:rsidRPr="00856D02">
              <w:rPr>
                <w:rFonts w:eastAsia="Calibri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856D02" w:rsidRPr="00856D02">
              <w:rPr>
                <w:rFonts w:eastAsia="Calibri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_Toc149165383 \h </w:instrText>
            </w:r>
            <w:r w:rsidR="00856D02" w:rsidRPr="00856D02">
              <w:rPr>
                <w:rFonts w:eastAsia="Calibri"/>
                <w:noProof/>
                <w:webHidden/>
                <w:color w:val="000000" w:themeColor="text1"/>
                <w:sz w:val="24"/>
                <w:szCs w:val="24"/>
              </w:rPr>
            </w:r>
            <w:r w:rsidR="00856D02" w:rsidRPr="00856D02">
              <w:rPr>
                <w:rFonts w:eastAsia="Calibri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FE0C36">
              <w:rPr>
                <w:rFonts w:eastAsia="Calibri"/>
                <w:noProof/>
                <w:webHidden/>
                <w:color w:val="000000" w:themeColor="text1"/>
                <w:sz w:val="24"/>
                <w:szCs w:val="24"/>
              </w:rPr>
              <w:t>2</w:t>
            </w:r>
            <w:r w:rsidR="00856D02" w:rsidRPr="00856D02">
              <w:rPr>
                <w:rFonts w:eastAsia="Calibri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6585461E" w14:textId="040908A8" w:rsidR="00856D02" w:rsidRPr="00856D02" w:rsidRDefault="00543714" w:rsidP="00856D02">
          <w:pPr>
            <w:tabs>
              <w:tab w:val="right" w:pos="9345"/>
            </w:tabs>
            <w:spacing w:after="57" w:line="259" w:lineRule="auto"/>
            <w:ind w:left="0" w:firstLine="0"/>
            <w:jc w:val="left"/>
            <w:rPr>
              <w:rFonts w:eastAsia="Arial"/>
              <w:noProof/>
              <w:color w:val="000000" w:themeColor="text1"/>
              <w:sz w:val="24"/>
              <w:szCs w:val="24"/>
            </w:rPr>
          </w:pPr>
          <w:hyperlink w:anchor="_Toc149165384" w:history="1">
            <w:r w:rsidR="00856D02" w:rsidRPr="00856D02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1.2. Требования к схеме оценки</w:t>
            </w:r>
            <w:r w:rsidR="00856D02" w:rsidRPr="00856D02">
              <w:rPr>
                <w:rFonts w:eastAsia="Calibri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856D02" w:rsidRPr="00856D02">
              <w:rPr>
                <w:rFonts w:eastAsia="Calibri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856D02" w:rsidRPr="00856D02">
              <w:rPr>
                <w:rFonts w:eastAsia="Calibri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_Toc149165384 \h </w:instrText>
            </w:r>
            <w:r w:rsidR="00856D02" w:rsidRPr="00856D02">
              <w:rPr>
                <w:rFonts w:eastAsia="Calibri"/>
                <w:noProof/>
                <w:webHidden/>
                <w:color w:val="000000" w:themeColor="text1"/>
                <w:sz w:val="24"/>
                <w:szCs w:val="24"/>
              </w:rPr>
            </w:r>
            <w:r w:rsidR="00856D02" w:rsidRPr="00856D02">
              <w:rPr>
                <w:rFonts w:eastAsia="Calibri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FE0C36">
              <w:rPr>
                <w:rFonts w:eastAsia="Calibri"/>
                <w:noProof/>
                <w:webHidden/>
                <w:color w:val="000000" w:themeColor="text1"/>
                <w:sz w:val="24"/>
                <w:szCs w:val="24"/>
              </w:rPr>
              <w:t>2</w:t>
            </w:r>
            <w:r w:rsidR="00856D02" w:rsidRPr="00856D02">
              <w:rPr>
                <w:rFonts w:eastAsia="Calibri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44DFD4E6" w14:textId="5EE14492" w:rsidR="00856D02" w:rsidRPr="00856D02" w:rsidRDefault="00543714" w:rsidP="00856D02">
          <w:pPr>
            <w:tabs>
              <w:tab w:val="right" w:pos="9345"/>
            </w:tabs>
            <w:spacing w:after="57" w:line="259" w:lineRule="auto"/>
            <w:ind w:left="0" w:firstLine="0"/>
            <w:jc w:val="left"/>
            <w:rPr>
              <w:rFonts w:eastAsia="Arial"/>
              <w:noProof/>
              <w:color w:val="000000" w:themeColor="text1"/>
              <w:sz w:val="24"/>
              <w:szCs w:val="24"/>
            </w:rPr>
          </w:pPr>
          <w:hyperlink w:anchor="_Toc149165385" w:history="1">
            <w:r w:rsidR="00856D02" w:rsidRPr="00856D02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1.</w:t>
            </w:r>
            <w:r w:rsidR="002E209D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3</w:t>
            </w:r>
            <w:r w:rsidR="00856D02" w:rsidRPr="00856D02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. Спецификация оценки компетенции</w:t>
            </w:r>
            <w:r w:rsidR="00856D02" w:rsidRPr="00856D02">
              <w:rPr>
                <w:rFonts w:eastAsia="Calibri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856D02" w:rsidRPr="00856D02">
              <w:rPr>
                <w:rFonts w:eastAsia="Calibri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856D02" w:rsidRPr="00856D02">
              <w:rPr>
                <w:rFonts w:eastAsia="Calibri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_Toc149165385 \h </w:instrText>
            </w:r>
            <w:r w:rsidR="00856D02" w:rsidRPr="00856D02">
              <w:rPr>
                <w:rFonts w:eastAsia="Calibri"/>
                <w:noProof/>
                <w:webHidden/>
                <w:color w:val="000000" w:themeColor="text1"/>
                <w:sz w:val="24"/>
                <w:szCs w:val="24"/>
              </w:rPr>
            </w:r>
            <w:r w:rsidR="00856D02" w:rsidRPr="00856D02">
              <w:rPr>
                <w:rFonts w:eastAsia="Calibri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FE0C36">
              <w:rPr>
                <w:rFonts w:eastAsia="Calibri"/>
                <w:noProof/>
                <w:webHidden/>
                <w:color w:val="000000" w:themeColor="text1"/>
                <w:sz w:val="24"/>
                <w:szCs w:val="24"/>
              </w:rPr>
              <w:t>3</w:t>
            </w:r>
            <w:r w:rsidR="00856D02" w:rsidRPr="00856D02">
              <w:rPr>
                <w:rFonts w:eastAsia="Calibri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59F759E3" w14:textId="28C53C0D" w:rsidR="00856D02" w:rsidRPr="00856D02" w:rsidRDefault="00543714" w:rsidP="00856D02">
          <w:pPr>
            <w:tabs>
              <w:tab w:val="right" w:pos="9345"/>
            </w:tabs>
            <w:spacing w:after="57" w:line="259" w:lineRule="auto"/>
            <w:ind w:left="0" w:firstLine="0"/>
            <w:jc w:val="left"/>
            <w:rPr>
              <w:rFonts w:eastAsia="Arial"/>
              <w:noProof/>
              <w:color w:val="000000" w:themeColor="text1"/>
              <w:sz w:val="24"/>
              <w:szCs w:val="24"/>
            </w:rPr>
          </w:pPr>
          <w:hyperlink w:anchor="_Toc149165386" w:history="1">
            <w:r w:rsidR="00856D02" w:rsidRPr="00856D02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1.</w:t>
            </w:r>
            <w:r w:rsidR="002E209D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4</w:t>
            </w:r>
            <w:r w:rsidR="00856D02" w:rsidRPr="00856D02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. Конкурсное задание</w:t>
            </w:r>
            <w:r w:rsidR="00856D02" w:rsidRPr="00856D02">
              <w:rPr>
                <w:rFonts w:eastAsia="Calibri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856D02" w:rsidRPr="00856D02">
              <w:rPr>
                <w:rFonts w:eastAsia="Calibri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856D02" w:rsidRPr="00856D02">
              <w:rPr>
                <w:rFonts w:eastAsia="Calibri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_Toc149165386 \h </w:instrText>
            </w:r>
            <w:r w:rsidR="00856D02" w:rsidRPr="00856D02">
              <w:rPr>
                <w:rFonts w:eastAsia="Calibri"/>
                <w:noProof/>
                <w:webHidden/>
                <w:color w:val="000000" w:themeColor="text1"/>
                <w:sz w:val="24"/>
                <w:szCs w:val="24"/>
              </w:rPr>
            </w:r>
            <w:r w:rsidR="00856D02" w:rsidRPr="00856D02">
              <w:rPr>
                <w:rFonts w:eastAsia="Calibri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FE0C36">
              <w:rPr>
                <w:rFonts w:eastAsia="Calibri"/>
                <w:noProof/>
                <w:webHidden/>
                <w:color w:val="000000" w:themeColor="text1"/>
                <w:sz w:val="24"/>
                <w:szCs w:val="24"/>
              </w:rPr>
              <w:t>3</w:t>
            </w:r>
            <w:r w:rsidR="00856D02" w:rsidRPr="00856D02">
              <w:rPr>
                <w:rFonts w:eastAsia="Calibri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01404D9C" w14:textId="01526A46" w:rsidR="00856D02" w:rsidRPr="00856D02" w:rsidRDefault="00543714" w:rsidP="00856D02">
          <w:pPr>
            <w:tabs>
              <w:tab w:val="right" w:pos="9345"/>
            </w:tabs>
            <w:spacing w:after="57" w:line="259" w:lineRule="auto"/>
            <w:ind w:left="0" w:firstLine="0"/>
            <w:jc w:val="left"/>
            <w:rPr>
              <w:rFonts w:eastAsia="Arial"/>
              <w:noProof/>
              <w:color w:val="000000" w:themeColor="text1"/>
              <w:sz w:val="24"/>
              <w:szCs w:val="24"/>
            </w:rPr>
          </w:pPr>
          <w:hyperlink w:anchor="_Toc149165387" w:history="1">
            <w:r w:rsidR="00856D02" w:rsidRPr="00856D02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1.</w:t>
            </w:r>
            <w:r w:rsidR="002E209D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5</w:t>
            </w:r>
            <w:r w:rsidR="00856D02" w:rsidRPr="00856D02">
              <w:rPr>
                <w:rFonts w:eastAsia="Calibri"/>
                <w:noProof/>
                <w:color w:val="000000" w:themeColor="text1"/>
                <w:sz w:val="24"/>
                <w:szCs w:val="24"/>
              </w:rPr>
              <w:t>. Структура модулей конкурсного задания</w:t>
            </w:r>
            <w:r w:rsidR="00856D02" w:rsidRPr="00856D02">
              <w:rPr>
                <w:rFonts w:eastAsia="Calibri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856D02" w:rsidRPr="00856D02">
              <w:rPr>
                <w:rFonts w:eastAsia="Calibri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856D02" w:rsidRPr="00856D02">
              <w:rPr>
                <w:rFonts w:eastAsia="Calibri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_Toc149165387 \h </w:instrText>
            </w:r>
            <w:r w:rsidR="00856D02" w:rsidRPr="00856D02">
              <w:rPr>
                <w:rFonts w:eastAsia="Calibri"/>
                <w:noProof/>
                <w:webHidden/>
                <w:color w:val="000000" w:themeColor="text1"/>
                <w:sz w:val="24"/>
                <w:szCs w:val="24"/>
              </w:rPr>
            </w:r>
            <w:r w:rsidR="00856D02" w:rsidRPr="00856D02">
              <w:rPr>
                <w:rFonts w:eastAsia="Calibri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FE0C36">
              <w:rPr>
                <w:rFonts w:eastAsia="Calibri"/>
                <w:noProof/>
                <w:webHidden/>
                <w:color w:val="000000" w:themeColor="text1"/>
                <w:sz w:val="24"/>
                <w:szCs w:val="24"/>
              </w:rPr>
              <w:t>3</w:t>
            </w:r>
            <w:r w:rsidR="00856D02" w:rsidRPr="00856D02">
              <w:rPr>
                <w:rFonts w:eastAsia="Calibri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1AEDFB9E" w14:textId="77777777" w:rsidR="00856D02" w:rsidRPr="006943FD" w:rsidRDefault="00856D02" w:rsidP="00856D02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tabs>
              <w:tab w:val="left" w:pos="142"/>
              <w:tab w:val="right" w:pos="9639"/>
            </w:tabs>
            <w:spacing w:after="0" w:line="360" w:lineRule="auto"/>
            <w:ind w:left="360" w:hanging="360"/>
            <w:rPr>
              <w:sz w:val="24"/>
              <w:szCs w:val="24"/>
            </w:rPr>
          </w:pPr>
          <w:r w:rsidRPr="00856D02">
            <w:rPr>
              <w:rFonts w:ascii="Calibri" w:eastAsia="Calibri" w:hAnsi="Calibri" w:cs="Calibri"/>
              <w:color w:val="auto"/>
              <w:sz w:val="24"/>
              <w:szCs w:val="24"/>
            </w:rPr>
            <w:fldChar w:fldCharType="end"/>
          </w:r>
        </w:p>
      </w:sdtContent>
    </w:sdt>
    <w:p w14:paraId="6564F369" w14:textId="67520CA0" w:rsidR="00856D02" w:rsidRDefault="00856D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0"/>
        <w:rPr>
          <w:b/>
          <w:bCs/>
          <w:szCs w:val="28"/>
        </w:rPr>
        <w:sectPr w:rsidR="00856D02" w:rsidSect="00856D02">
          <w:headerReference w:type="default" r:id="rId9"/>
          <w:footerReference w:type="default" r:id="rId10"/>
          <w:pgSz w:w="11906" w:h="16838"/>
          <w:pgMar w:top="426" w:right="850" w:bottom="1134" w:left="1701" w:header="708" w:footer="708" w:gutter="0"/>
          <w:pgNumType w:start="1"/>
          <w:cols w:space="720"/>
          <w:titlePg/>
          <w:docGrid w:linePitch="381"/>
        </w:sectPr>
      </w:pPr>
    </w:p>
    <w:p w14:paraId="5EE44191" w14:textId="18A11D43" w:rsidR="006943FD" w:rsidRPr="00856D02" w:rsidRDefault="006943FD" w:rsidP="00856D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0"/>
        <w:jc w:val="right"/>
        <w:rPr>
          <w:b/>
          <w:bCs/>
          <w:szCs w:val="28"/>
        </w:rPr>
      </w:pPr>
    </w:p>
    <w:p w14:paraId="77C06AA2" w14:textId="77777777" w:rsidR="00FE0C36" w:rsidRDefault="00FE0C36" w:rsidP="00FE0C36">
      <w:pPr>
        <w:keepNext/>
        <w:keepLines/>
        <w:spacing w:after="0" w:line="276" w:lineRule="auto"/>
        <w:ind w:left="0" w:firstLine="0"/>
        <w:jc w:val="center"/>
        <w:outlineLvl w:val="0"/>
        <w:rPr>
          <w:rFonts w:eastAsia="Calibri"/>
          <w:b/>
          <w:bCs/>
          <w:color w:val="000000" w:themeColor="text1"/>
          <w:szCs w:val="28"/>
        </w:rPr>
      </w:pPr>
      <w:bookmarkStart w:id="0" w:name="_Toc149165382"/>
    </w:p>
    <w:p w14:paraId="2CB1D4D2" w14:textId="3806CBAD" w:rsidR="006943FD" w:rsidRPr="00FE0C36" w:rsidRDefault="006943FD" w:rsidP="00FE0C36">
      <w:pPr>
        <w:keepNext/>
        <w:keepLines/>
        <w:spacing w:after="0" w:line="276" w:lineRule="auto"/>
        <w:ind w:left="0" w:firstLine="0"/>
        <w:jc w:val="center"/>
        <w:outlineLvl w:val="0"/>
        <w:rPr>
          <w:rFonts w:eastAsia="Calibri"/>
          <w:b/>
          <w:bCs/>
          <w:color w:val="000000" w:themeColor="text1"/>
          <w:szCs w:val="28"/>
        </w:rPr>
      </w:pPr>
      <w:r w:rsidRPr="00FE0C36">
        <w:rPr>
          <w:rFonts w:eastAsia="Calibri"/>
          <w:b/>
          <w:bCs/>
          <w:color w:val="000000" w:themeColor="text1"/>
          <w:szCs w:val="28"/>
        </w:rPr>
        <w:t>1. ОСНОВНЫЕ ТРЕБОВАНИЯ КОМПЕТЕНЦИИ</w:t>
      </w:r>
      <w:bookmarkEnd w:id="0"/>
    </w:p>
    <w:p w14:paraId="3D3E4100" w14:textId="77777777" w:rsidR="006943FD" w:rsidRPr="00FE0C36" w:rsidRDefault="006943FD" w:rsidP="00FE0C36">
      <w:pPr>
        <w:keepNext/>
        <w:keepLines/>
        <w:spacing w:after="0" w:line="276" w:lineRule="auto"/>
        <w:ind w:left="0" w:firstLine="0"/>
        <w:jc w:val="center"/>
        <w:outlineLvl w:val="0"/>
        <w:rPr>
          <w:rFonts w:eastAsia="Calibri"/>
          <w:b/>
          <w:bCs/>
          <w:color w:val="000000" w:themeColor="text1"/>
          <w:szCs w:val="28"/>
        </w:rPr>
      </w:pPr>
      <w:bookmarkStart w:id="1" w:name="_Toc149165383"/>
      <w:r w:rsidRPr="00FE0C36">
        <w:rPr>
          <w:rFonts w:eastAsia="Calibri"/>
          <w:b/>
          <w:bCs/>
          <w:color w:val="000000" w:themeColor="text1"/>
          <w:szCs w:val="28"/>
        </w:rPr>
        <w:t>1.1. ОБЩИЕ СВЕДЕНИЯ О ТРЕБОВАНИЯХ КОМПЕТЕНЦИИ</w:t>
      </w:r>
      <w:bookmarkEnd w:id="1"/>
    </w:p>
    <w:p w14:paraId="0052EC3C" w14:textId="77777777" w:rsidR="007F460D" w:rsidRPr="00FE0C36" w:rsidRDefault="007F460D" w:rsidP="00FE0C36">
      <w:pPr>
        <w:spacing w:after="0" w:line="276" w:lineRule="auto"/>
        <w:ind w:left="0" w:firstLine="709"/>
        <w:rPr>
          <w:color w:val="auto"/>
          <w:szCs w:val="28"/>
        </w:rPr>
      </w:pPr>
      <w:bookmarkStart w:id="2" w:name="_1fob9te"/>
      <w:bookmarkEnd w:id="2"/>
      <w:r w:rsidRPr="00FE0C36">
        <w:rPr>
          <w:color w:val="auto"/>
          <w:szCs w:val="28"/>
        </w:rPr>
        <w:t>Понимание основ информационной безопасности, включая конфиденциальность, целостность и доступность данных.</w:t>
      </w:r>
    </w:p>
    <w:p w14:paraId="5F6AE49E" w14:textId="232C94BD" w:rsidR="006943FD" w:rsidRPr="00FE0C36" w:rsidRDefault="006943FD" w:rsidP="00FE0C36">
      <w:pPr>
        <w:spacing w:after="0" w:line="276" w:lineRule="auto"/>
        <w:ind w:left="0" w:firstLine="709"/>
        <w:rPr>
          <w:color w:val="auto"/>
          <w:szCs w:val="28"/>
        </w:rPr>
      </w:pPr>
      <w:r w:rsidRPr="00FE0C36">
        <w:rPr>
          <w:color w:val="auto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73F088D6" w14:textId="4F259D03" w:rsidR="007F460D" w:rsidRPr="00FE0C36" w:rsidRDefault="007F460D" w:rsidP="00FE0C36">
      <w:pPr>
        <w:spacing w:after="0" w:line="276" w:lineRule="auto"/>
        <w:ind w:left="0" w:firstLine="709"/>
        <w:rPr>
          <w:color w:val="auto"/>
          <w:szCs w:val="28"/>
        </w:rPr>
      </w:pPr>
      <w:r w:rsidRPr="00FE0C36">
        <w:rPr>
          <w:color w:val="auto"/>
          <w:szCs w:val="28"/>
        </w:rPr>
        <w:t>Знание основных угроз и уязвимостей информационных систем.</w:t>
      </w:r>
    </w:p>
    <w:p w14:paraId="71055780" w14:textId="7555BDCF" w:rsidR="007F460D" w:rsidRPr="00FE0C36" w:rsidRDefault="007F460D" w:rsidP="00FE0C36">
      <w:pPr>
        <w:spacing w:after="0" w:line="276" w:lineRule="auto"/>
        <w:ind w:left="0" w:firstLine="709"/>
        <w:rPr>
          <w:color w:val="auto"/>
          <w:szCs w:val="28"/>
        </w:rPr>
      </w:pPr>
      <w:r w:rsidRPr="00FE0C36">
        <w:rPr>
          <w:color w:val="auto"/>
          <w:szCs w:val="28"/>
        </w:rPr>
        <w:t>Умение применять методы защиты информации, включая шифрование, аутентификацию и управление доступом.</w:t>
      </w:r>
    </w:p>
    <w:p w14:paraId="755FA5C8" w14:textId="6FD5D42C" w:rsidR="007F460D" w:rsidRPr="00FE0C36" w:rsidRDefault="007F460D" w:rsidP="00FE0C36">
      <w:pPr>
        <w:spacing w:after="0" w:line="276" w:lineRule="auto"/>
        <w:ind w:left="0" w:firstLine="709"/>
        <w:rPr>
          <w:color w:val="auto"/>
          <w:szCs w:val="28"/>
        </w:rPr>
      </w:pPr>
      <w:r w:rsidRPr="00FE0C36">
        <w:rPr>
          <w:color w:val="auto"/>
          <w:szCs w:val="28"/>
        </w:rPr>
        <w:t>Навыки работы с инструментами для анализа безопасности и тестирования на проникновение.</w:t>
      </w:r>
    </w:p>
    <w:p w14:paraId="5452A895" w14:textId="3DCCC6B9" w:rsidR="006943FD" w:rsidRPr="00FE0C36" w:rsidRDefault="006943FD" w:rsidP="00FE0C36">
      <w:pPr>
        <w:spacing w:after="0" w:line="276" w:lineRule="auto"/>
        <w:ind w:left="0" w:firstLine="709"/>
        <w:rPr>
          <w:color w:val="auto"/>
          <w:szCs w:val="28"/>
        </w:rPr>
      </w:pPr>
      <w:r w:rsidRPr="00FE0C36">
        <w:rPr>
          <w:color w:val="auto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46DCF0CD" w14:textId="77777777" w:rsidR="006943FD" w:rsidRPr="00FE0C36" w:rsidRDefault="006943FD" w:rsidP="00FE0C36">
      <w:pPr>
        <w:keepNext/>
        <w:keepLines/>
        <w:spacing w:after="0" w:line="276" w:lineRule="auto"/>
        <w:ind w:left="0" w:firstLine="0"/>
        <w:jc w:val="center"/>
        <w:outlineLvl w:val="0"/>
        <w:rPr>
          <w:rFonts w:eastAsia="Calibri"/>
          <w:b/>
          <w:bCs/>
          <w:color w:val="auto"/>
          <w:szCs w:val="28"/>
        </w:rPr>
      </w:pPr>
      <w:bookmarkStart w:id="3" w:name="_Toc149165384"/>
      <w:r w:rsidRPr="00FE0C36">
        <w:rPr>
          <w:rFonts w:eastAsia="Calibri"/>
          <w:b/>
          <w:bCs/>
          <w:color w:val="auto"/>
          <w:szCs w:val="28"/>
        </w:rPr>
        <w:t>1.2. ТРЕБОВАНИЯ К СХЕМЕ ОЦЕНКИ</w:t>
      </w:r>
      <w:bookmarkEnd w:id="3"/>
    </w:p>
    <w:p w14:paraId="250EBB32" w14:textId="77777777" w:rsidR="006943FD" w:rsidRPr="00FE0C36" w:rsidRDefault="006943FD" w:rsidP="00FE0C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rPr>
          <w:szCs w:val="28"/>
        </w:rPr>
      </w:pPr>
      <w:r w:rsidRPr="00FE0C36">
        <w:rPr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41303505" w14:textId="77777777" w:rsidR="006943FD" w:rsidRPr="00FE0C36" w:rsidRDefault="006943FD" w:rsidP="00FE0C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left="0" w:firstLine="709"/>
        <w:rPr>
          <w:szCs w:val="28"/>
        </w:rPr>
      </w:pPr>
    </w:p>
    <w:p w14:paraId="716EE212" w14:textId="77777777" w:rsidR="006943FD" w:rsidRPr="00FE0C36" w:rsidRDefault="006943FD" w:rsidP="00FE0C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276" w:lineRule="auto"/>
        <w:ind w:left="0" w:firstLine="0"/>
        <w:jc w:val="center"/>
        <w:rPr>
          <w:szCs w:val="28"/>
        </w:rPr>
      </w:pPr>
      <w:r w:rsidRPr="00FE0C36">
        <w:rPr>
          <w:szCs w:val="28"/>
        </w:rPr>
        <w:t>Таблица №2. Матрица пересчета требований компетенции в критерии оценки</w:t>
      </w:r>
    </w:p>
    <w:tbl>
      <w:tblPr>
        <w:tblStyle w:val="StGen2"/>
        <w:tblW w:w="92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7"/>
        <w:gridCol w:w="1064"/>
        <w:gridCol w:w="1010"/>
        <w:gridCol w:w="939"/>
        <w:gridCol w:w="1148"/>
        <w:gridCol w:w="2867"/>
      </w:tblGrid>
      <w:tr w:rsidR="00856D02" w:rsidRPr="00FE0C36" w14:paraId="0728A4D4" w14:textId="77777777" w:rsidTr="00186102">
        <w:trPr>
          <w:cantSplit/>
          <w:trHeight w:val="1213"/>
          <w:jc w:val="center"/>
        </w:trPr>
        <w:tc>
          <w:tcPr>
            <w:tcW w:w="6418" w:type="dxa"/>
            <w:gridSpan w:val="5"/>
            <w:shd w:val="clear" w:color="auto" w:fill="92D050"/>
            <w:vAlign w:val="center"/>
          </w:tcPr>
          <w:p w14:paraId="45E3C3E6" w14:textId="77777777" w:rsidR="006943FD" w:rsidRPr="00A73BCB" w:rsidRDefault="006943FD" w:rsidP="00FE0C3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276" w:lineRule="auto"/>
              <w:ind w:lef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 w:rsidRPr="00A73BCB">
              <w:rPr>
                <w:rFonts w:eastAsia="Calibri"/>
                <w:b/>
                <w:color w:val="auto"/>
                <w:szCs w:val="28"/>
              </w:rPr>
              <w:t>Критерии</w:t>
            </w:r>
          </w:p>
        </w:tc>
        <w:tc>
          <w:tcPr>
            <w:tcW w:w="2867" w:type="dxa"/>
            <w:shd w:val="clear" w:color="auto" w:fill="92D050"/>
            <w:vAlign w:val="center"/>
          </w:tcPr>
          <w:p w14:paraId="4DDF3608" w14:textId="77777777" w:rsidR="006943FD" w:rsidRPr="00FE0C36" w:rsidRDefault="006943FD" w:rsidP="00FE0C3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276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FE0C36">
              <w:rPr>
                <w:rFonts w:eastAsia="Calibri"/>
                <w:b/>
                <w:color w:val="auto"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856D02" w:rsidRPr="00FE0C36" w14:paraId="376B6485" w14:textId="77777777" w:rsidTr="00186102">
        <w:trPr>
          <w:trHeight w:val="331"/>
          <w:jc w:val="center"/>
        </w:trPr>
        <w:tc>
          <w:tcPr>
            <w:tcW w:w="2257" w:type="dxa"/>
            <w:vMerge w:val="restart"/>
            <w:shd w:val="clear" w:color="auto" w:fill="92D050"/>
            <w:vAlign w:val="center"/>
          </w:tcPr>
          <w:p w14:paraId="3D481D47" w14:textId="77777777" w:rsidR="006943FD" w:rsidRPr="00A73BCB" w:rsidRDefault="006943FD" w:rsidP="00FE0C3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276" w:lineRule="auto"/>
              <w:ind w:lef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 w:rsidRPr="00A73BCB">
              <w:rPr>
                <w:rFonts w:eastAsia="Calibri"/>
                <w:b/>
                <w:color w:val="auto"/>
                <w:szCs w:val="28"/>
              </w:rPr>
              <w:t>Разделы</w:t>
            </w:r>
          </w:p>
          <w:p w14:paraId="1297F27B" w14:textId="77777777" w:rsidR="006943FD" w:rsidRPr="00A73BCB" w:rsidRDefault="006943FD" w:rsidP="00FE0C3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276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73BCB">
              <w:rPr>
                <w:rFonts w:eastAsia="Calibri"/>
                <w:b/>
                <w:color w:val="auto"/>
                <w:sz w:val="24"/>
                <w:szCs w:val="24"/>
              </w:rPr>
              <w:t>ТРЕБОВАНИЙ КОМПЕТЕНЦИИ</w:t>
            </w:r>
          </w:p>
        </w:tc>
        <w:tc>
          <w:tcPr>
            <w:tcW w:w="1064" w:type="dxa"/>
            <w:shd w:val="clear" w:color="auto" w:fill="BFBFBF"/>
            <w:vAlign w:val="center"/>
          </w:tcPr>
          <w:p w14:paraId="6A3E094F" w14:textId="77777777" w:rsidR="006943FD" w:rsidRPr="00A73BCB" w:rsidRDefault="006943FD" w:rsidP="00FE0C3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276" w:lineRule="auto"/>
              <w:ind w:lef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A73BCB">
              <w:rPr>
                <w:rFonts w:eastAsia="Calibri"/>
                <w:color w:val="auto"/>
                <w:szCs w:val="28"/>
              </w:rPr>
              <w:t>А</w:t>
            </w:r>
          </w:p>
        </w:tc>
        <w:tc>
          <w:tcPr>
            <w:tcW w:w="1010" w:type="dxa"/>
            <w:shd w:val="clear" w:color="auto" w:fill="BFBFBF"/>
            <w:vAlign w:val="center"/>
          </w:tcPr>
          <w:p w14:paraId="68F8177B" w14:textId="77777777" w:rsidR="006943FD" w:rsidRPr="00A73BCB" w:rsidRDefault="006943FD" w:rsidP="00FE0C3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276" w:lineRule="auto"/>
              <w:ind w:lef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A73BCB">
              <w:rPr>
                <w:rFonts w:eastAsia="Calibri"/>
                <w:color w:val="auto"/>
                <w:szCs w:val="28"/>
              </w:rPr>
              <w:t>Б</w:t>
            </w:r>
          </w:p>
        </w:tc>
        <w:tc>
          <w:tcPr>
            <w:tcW w:w="939" w:type="dxa"/>
            <w:shd w:val="clear" w:color="auto" w:fill="BFBFBF"/>
            <w:vAlign w:val="center"/>
          </w:tcPr>
          <w:p w14:paraId="10A9A639" w14:textId="77777777" w:rsidR="006943FD" w:rsidRPr="00A73BCB" w:rsidRDefault="006943FD" w:rsidP="00FE0C3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276" w:lineRule="auto"/>
              <w:ind w:lef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A73BCB">
              <w:rPr>
                <w:rFonts w:eastAsia="Calibri"/>
                <w:color w:val="auto"/>
                <w:szCs w:val="28"/>
              </w:rPr>
              <w:t>В</w:t>
            </w:r>
          </w:p>
        </w:tc>
        <w:tc>
          <w:tcPr>
            <w:tcW w:w="1146" w:type="dxa"/>
            <w:shd w:val="clear" w:color="auto" w:fill="BFBFBF"/>
            <w:vAlign w:val="center"/>
          </w:tcPr>
          <w:p w14:paraId="575A98B2" w14:textId="77777777" w:rsidR="006943FD" w:rsidRPr="00A73BCB" w:rsidRDefault="006943FD" w:rsidP="00FE0C3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276" w:lineRule="auto"/>
              <w:ind w:lef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A73BCB">
              <w:rPr>
                <w:rFonts w:eastAsia="Calibri"/>
                <w:color w:val="auto"/>
                <w:szCs w:val="28"/>
              </w:rPr>
              <w:t>Г</w:t>
            </w:r>
          </w:p>
        </w:tc>
        <w:tc>
          <w:tcPr>
            <w:tcW w:w="2867" w:type="dxa"/>
            <w:shd w:val="clear" w:color="auto" w:fill="92D050"/>
            <w:vAlign w:val="center"/>
          </w:tcPr>
          <w:p w14:paraId="49A0C326" w14:textId="77777777" w:rsidR="006943FD" w:rsidRPr="00FE0C36" w:rsidRDefault="006943FD" w:rsidP="00FE0C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76" w:lineRule="auto"/>
              <w:ind w:lef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FE0C36">
              <w:rPr>
                <w:rFonts w:eastAsia="Calibri"/>
                <w:b/>
                <w:color w:val="auto"/>
                <w:szCs w:val="28"/>
              </w:rPr>
              <w:t>Итого баллов</w:t>
            </w:r>
          </w:p>
        </w:tc>
      </w:tr>
      <w:tr w:rsidR="00856D02" w:rsidRPr="00FE0C36" w14:paraId="1D381305" w14:textId="77777777" w:rsidTr="00186102">
        <w:trPr>
          <w:trHeight w:val="1213"/>
          <w:jc w:val="center"/>
        </w:trPr>
        <w:tc>
          <w:tcPr>
            <w:tcW w:w="2257" w:type="dxa"/>
            <w:vMerge/>
            <w:shd w:val="clear" w:color="auto" w:fill="92D050"/>
            <w:vAlign w:val="center"/>
          </w:tcPr>
          <w:p w14:paraId="2DFC0262" w14:textId="77777777" w:rsidR="006943FD" w:rsidRPr="00FE0C36" w:rsidRDefault="006943FD" w:rsidP="00FE0C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76" w:lineRule="auto"/>
              <w:ind w:left="0" w:firstLine="0"/>
              <w:jc w:val="center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1064" w:type="dxa"/>
            <w:vAlign w:val="center"/>
          </w:tcPr>
          <w:p w14:paraId="37F428B1" w14:textId="24147F68" w:rsidR="006943FD" w:rsidRPr="00FE0C36" w:rsidRDefault="005A1B66" w:rsidP="00FE0C3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276" w:lineRule="auto"/>
              <w:ind w:lef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FE0C36">
              <w:rPr>
                <w:szCs w:val="28"/>
              </w:rPr>
              <w:t>30</w:t>
            </w:r>
          </w:p>
        </w:tc>
        <w:tc>
          <w:tcPr>
            <w:tcW w:w="1010" w:type="dxa"/>
            <w:vAlign w:val="center"/>
          </w:tcPr>
          <w:p w14:paraId="2CC9E5E5" w14:textId="2F71A15E" w:rsidR="006943FD" w:rsidRPr="00FE0C36" w:rsidRDefault="005A1B66" w:rsidP="00FE0C3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276" w:lineRule="auto"/>
              <w:ind w:lef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FE0C36">
              <w:rPr>
                <w:szCs w:val="28"/>
              </w:rPr>
              <w:t>30</w:t>
            </w:r>
          </w:p>
        </w:tc>
        <w:tc>
          <w:tcPr>
            <w:tcW w:w="939" w:type="dxa"/>
            <w:vAlign w:val="center"/>
          </w:tcPr>
          <w:p w14:paraId="588542A1" w14:textId="1BD3D990" w:rsidR="006943FD" w:rsidRPr="00FE0C36" w:rsidRDefault="005A1B66" w:rsidP="00FE0C3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276" w:lineRule="auto"/>
              <w:ind w:lef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FE0C36">
              <w:rPr>
                <w:szCs w:val="28"/>
              </w:rPr>
              <w:t>20</w:t>
            </w:r>
          </w:p>
        </w:tc>
        <w:tc>
          <w:tcPr>
            <w:tcW w:w="1146" w:type="dxa"/>
            <w:vAlign w:val="center"/>
          </w:tcPr>
          <w:p w14:paraId="0B59FC6C" w14:textId="3F1418E2" w:rsidR="006943FD" w:rsidRPr="00FE0C36" w:rsidRDefault="005A1B66" w:rsidP="00FE0C3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276" w:lineRule="auto"/>
              <w:ind w:lef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FE0C36">
              <w:rPr>
                <w:szCs w:val="28"/>
              </w:rPr>
              <w:t>20</w:t>
            </w:r>
          </w:p>
        </w:tc>
        <w:tc>
          <w:tcPr>
            <w:tcW w:w="2867" w:type="dxa"/>
            <w:vAlign w:val="center"/>
          </w:tcPr>
          <w:p w14:paraId="16357E39" w14:textId="77777777" w:rsidR="006943FD" w:rsidRPr="00FE0C36" w:rsidRDefault="006943FD" w:rsidP="00FE0C3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276" w:lineRule="auto"/>
              <w:ind w:left="0" w:firstLine="0"/>
              <w:jc w:val="center"/>
              <w:rPr>
                <w:rFonts w:eastAsia="Calibri"/>
                <w:b/>
                <w:color w:val="auto"/>
                <w:szCs w:val="28"/>
              </w:rPr>
            </w:pPr>
            <w:r w:rsidRPr="00FE0C36">
              <w:rPr>
                <w:rFonts w:eastAsia="Calibri"/>
                <w:b/>
                <w:color w:val="auto"/>
                <w:szCs w:val="28"/>
              </w:rPr>
              <w:t>100</w:t>
            </w:r>
          </w:p>
        </w:tc>
      </w:tr>
    </w:tbl>
    <w:p w14:paraId="0B3E7725" w14:textId="77777777" w:rsidR="006943FD" w:rsidRPr="00FE0C36" w:rsidRDefault="006943FD" w:rsidP="00FE0C36">
      <w:pPr>
        <w:spacing w:after="0" w:line="276" w:lineRule="auto"/>
        <w:ind w:left="0" w:firstLine="0"/>
        <w:rPr>
          <w:color w:val="auto"/>
          <w:szCs w:val="28"/>
        </w:rPr>
      </w:pPr>
    </w:p>
    <w:p w14:paraId="766D6F20" w14:textId="77777777" w:rsidR="006943FD" w:rsidRPr="00FE0C36" w:rsidRDefault="006943FD" w:rsidP="00FE0C36">
      <w:pPr>
        <w:spacing w:after="160" w:line="276" w:lineRule="auto"/>
        <w:ind w:left="0" w:firstLine="0"/>
        <w:jc w:val="left"/>
        <w:rPr>
          <w:rFonts w:eastAsia="Calibri"/>
          <w:color w:val="auto"/>
          <w:szCs w:val="28"/>
        </w:rPr>
        <w:sectPr w:rsidR="006943FD" w:rsidRPr="00FE0C36" w:rsidSect="00856D02">
          <w:headerReference w:type="default" r:id="rId11"/>
          <w:pgSz w:w="11906" w:h="16838"/>
          <w:pgMar w:top="1134" w:right="850" w:bottom="1134" w:left="1701" w:header="708" w:footer="708" w:gutter="0"/>
          <w:cols w:space="720"/>
          <w:docGrid w:linePitch="381"/>
        </w:sectPr>
      </w:pPr>
    </w:p>
    <w:p w14:paraId="5AC657FB" w14:textId="77777777" w:rsidR="00FE0C36" w:rsidRDefault="00FE0C36" w:rsidP="00FE0C36">
      <w:pPr>
        <w:keepNext/>
        <w:keepLines/>
        <w:spacing w:after="0" w:line="276" w:lineRule="auto"/>
        <w:ind w:left="0" w:firstLine="0"/>
        <w:jc w:val="center"/>
        <w:outlineLvl w:val="0"/>
        <w:rPr>
          <w:rFonts w:eastAsia="Calibri"/>
          <w:b/>
          <w:bCs/>
          <w:color w:val="auto"/>
          <w:szCs w:val="28"/>
        </w:rPr>
      </w:pPr>
      <w:bookmarkStart w:id="4" w:name="_Toc149165385"/>
    </w:p>
    <w:p w14:paraId="5F4D10AA" w14:textId="5BC19F4E" w:rsidR="006943FD" w:rsidRPr="00FE0C36" w:rsidRDefault="006943FD" w:rsidP="00FE0C36">
      <w:pPr>
        <w:keepNext/>
        <w:keepLines/>
        <w:spacing w:after="0" w:line="276" w:lineRule="auto"/>
        <w:ind w:left="0" w:firstLine="0"/>
        <w:jc w:val="center"/>
        <w:outlineLvl w:val="0"/>
        <w:rPr>
          <w:rFonts w:eastAsia="Calibri"/>
          <w:b/>
          <w:bCs/>
          <w:color w:val="auto"/>
          <w:szCs w:val="28"/>
        </w:rPr>
      </w:pPr>
      <w:r w:rsidRPr="00FE0C36">
        <w:rPr>
          <w:rFonts w:eastAsia="Calibri"/>
          <w:b/>
          <w:bCs/>
          <w:color w:val="auto"/>
          <w:szCs w:val="28"/>
        </w:rPr>
        <w:t>1.</w:t>
      </w:r>
      <w:r w:rsidR="002E209D">
        <w:rPr>
          <w:rFonts w:eastAsia="Calibri"/>
          <w:b/>
          <w:bCs/>
          <w:color w:val="auto"/>
          <w:szCs w:val="28"/>
        </w:rPr>
        <w:t>3</w:t>
      </w:r>
      <w:r w:rsidRPr="00FE0C36">
        <w:rPr>
          <w:rFonts w:eastAsia="Calibri"/>
          <w:b/>
          <w:bCs/>
          <w:color w:val="auto"/>
          <w:szCs w:val="28"/>
        </w:rPr>
        <w:t>. СПЕЦИФИКАЦИЯ ОЦЕНКИ КОМПЕТЕНЦИИ</w:t>
      </w:r>
      <w:bookmarkEnd w:id="4"/>
    </w:p>
    <w:p w14:paraId="2A853548" w14:textId="77777777" w:rsidR="006943FD" w:rsidRPr="00FE0C36" w:rsidRDefault="006943FD" w:rsidP="00FE0C36">
      <w:pPr>
        <w:spacing w:after="0" w:line="276" w:lineRule="auto"/>
        <w:ind w:left="0" w:firstLine="709"/>
        <w:rPr>
          <w:color w:val="auto"/>
          <w:szCs w:val="28"/>
        </w:rPr>
      </w:pPr>
      <w:r w:rsidRPr="00FE0C36">
        <w:rPr>
          <w:color w:val="auto"/>
          <w:szCs w:val="28"/>
        </w:rPr>
        <w:t>Оценка Конкурсного задания будет основываться на критериях, указанных в таблице №3:</w:t>
      </w:r>
    </w:p>
    <w:p w14:paraId="5359D7BB" w14:textId="77777777" w:rsidR="006943FD" w:rsidRPr="00FE0C36" w:rsidRDefault="006943FD" w:rsidP="00FE0C36">
      <w:pPr>
        <w:spacing w:after="0" w:line="276" w:lineRule="auto"/>
        <w:ind w:left="0" w:firstLine="709"/>
        <w:jc w:val="right"/>
        <w:rPr>
          <w:color w:val="auto"/>
          <w:szCs w:val="28"/>
        </w:rPr>
      </w:pPr>
      <w:r w:rsidRPr="00FE0C36">
        <w:rPr>
          <w:color w:val="auto"/>
          <w:szCs w:val="28"/>
        </w:rPr>
        <w:t>Таблица №3. Оценка конкурсного задания</w:t>
      </w:r>
    </w:p>
    <w:tbl>
      <w:tblPr>
        <w:tblStyle w:val="StGen3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685"/>
        <w:gridCol w:w="5670"/>
      </w:tblGrid>
      <w:tr w:rsidR="006943FD" w:rsidRPr="00FE0C36" w14:paraId="1C3F78B2" w14:textId="77777777" w:rsidTr="00856D02">
        <w:trPr>
          <w:tblHeader/>
        </w:trPr>
        <w:tc>
          <w:tcPr>
            <w:tcW w:w="4106" w:type="dxa"/>
            <w:gridSpan w:val="2"/>
            <w:shd w:val="clear" w:color="auto" w:fill="92D050"/>
          </w:tcPr>
          <w:p w14:paraId="38B61333" w14:textId="77777777" w:rsidR="006943FD" w:rsidRPr="00FE0C36" w:rsidRDefault="006943FD" w:rsidP="00FE0C36">
            <w:pPr>
              <w:spacing w:after="60" w:line="276" w:lineRule="auto"/>
              <w:ind w:left="0" w:firstLine="0"/>
              <w:jc w:val="center"/>
              <w:rPr>
                <w:rFonts w:eastAsia="Calibri"/>
                <w:b/>
                <w:color w:val="FFFFFF"/>
                <w:szCs w:val="28"/>
              </w:rPr>
            </w:pPr>
            <w:r w:rsidRPr="00FE0C36">
              <w:rPr>
                <w:rFonts w:eastAsia="Calibri"/>
                <w:b/>
                <w:color w:val="FFFFFF"/>
                <w:szCs w:val="28"/>
              </w:rPr>
              <w:t>Критерий</w:t>
            </w:r>
          </w:p>
        </w:tc>
        <w:tc>
          <w:tcPr>
            <w:tcW w:w="5670" w:type="dxa"/>
            <w:shd w:val="clear" w:color="auto" w:fill="92D050"/>
          </w:tcPr>
          <w:p w14:paraId="3C0B6571" w14:textId="77777777" w:rsidR="006943FD" w:rsidRPr="00FE0C36" w:rsidRDefault="006943FD" w:rsidP="00FE0C36">
            <w:pPr>
              <w:spacing w:after="60" w:line="276" w:lineRule="auto"/>
              <w:ind w:left="0" w:firstLine="0"/>
              <w:jc w:val="center"/>
              <w:rPr>
                <w:rFonts w:eastAsia="Calibri"/>
                <w:b/>
                <w:color w:val="FFFFFF"/>
                <w:szCs w:val="28"/>
              </w:rPr>
            </w:pPr>
            <w:r w:rsidRPr="00FE0C36">
              <w:rPr>
                <w:rFonts w:eastAsia="Calibri"/>
                <w:b/>
                <w:color w:val="FFFFFF"/>
                <w:szCs w:val="28"/>
              </w:rPr>
              <w:t>Методика проверки навыков в критерии</w:t>
            </w:r>
          </w:p>
        </w:tc>
      </w:tr>
      <w:tr w:rsidR="006943FD" w:rsidRPr="00FE0C36" w14:paraId="58370EA7" w14:textId="77777777" w:rsidTr="00856D02">
        <w:trPr>
          <w:trHeight w:val="240"/>
          <w:tblHeader/>
        </w:trPr>
        <w:tc>
          <w:tcPr>
            <w:tcW w:w="421" w:type="dxa"/>
            <w:shd w:val="clear" w:color="auto" w:fill="92D050"/>
          </w:tcPr>
          <w:p w14:paraId="4A05F392" w14:textId="77777777" w:rsidR="006943FD" w:rsidRPr="00FE0C36" w:rsidRDefault="006943FD" w:rsidP="00FE0C36">
            <w:pPr>
              <w:spacing w:after="60" w:line="276" w:lineRule="auto"/>
              <w:ind w:left="0" w:firstLine="0"/>
              <w:jc w:val="center"/>
              <w:rPr>
                <w:rFonts w:eastAsia="Calibri"/>
                <w:b/>
                <w:color w:val="FFFFFF"/>
                <w:szCs w:val="28"/>
              </w:rPr>
            </w:pPr>
            <w:r w:rsidRPr="00FE0C36">
              <w:rPr>
                <w:rFonts w:eastAsia="Calibri"/>
                <w:b/>
                <w:color w:val="FFFFFF"/>
                <w:szCs w:val="28"/>
              </w:rPr>
              <w:t>А</w:t>
            </w:r>
          </w:p>
        </w:tc>
        <w:tc>
          <w:tcPr>
            <w:tcW w:w="3685" w:type="dxa"/>
            <w:shd w:val="clear" w:color="auto" w:fill="FFFFFF"/>
          </w:tcPr>
          <w:p w14:paraId="615DF6A3" w14:textId="225EA913" w:rsidR="006943FD" w:rsidRPr="00FE0C36" w:rsidRDefault="008C12A2" w:rsidP="00FE0C36">
            <w:pPr>
              <w:spacing w:after="160" w:line="276" w:lineRule="auto"/>
              <w:ind w:left="0" w:firstLine="0"/>
              <w:jc w:val="left"/>
              <w:rPr>
                <w:rFonts w:eastAsia="Calibri"/>
                <w:b/>
                <w:color w:val="auto"/>
                <w:szCs w:val="28"/>
              </w:rPr>
            </w:pPr>
            <w:r w:rsidRPr="00FE0C36">
              <w:rPr>
                <w:szCs w:val="28"/>
              </w:rPr>
              <w:t>Точность анализа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6CCBB9CE" w14:textId="77777777" w:rsidR="006943FD" w:rsidRPr="00FE0C36" w:rsidRDefault="006943FD" w:rsidP="00FE0C36">
            <w:pPr>
              <w:spacing w:after="60" w:line="276" w:lineRule="auto"/>
              <w:ind w:left="0" w:firstLine="0"/>
              <w:rPr>
                <w:rFonts w:eastAsia="Calibri"/>
                <w:color w:val="auto"/>
                <w:szCs w:val="28"/>
              </w:rPr>
            </w:pPr>
            <w:r w:rsidRPr="00FE0C36">
              <w:rPr>
                <w:rFonts w:eastAsia="Calibri"/>
                <w:color w:val="auto"/>
                <w:szCs w:val="28"/>
              </w:rPr>
              <w:t xml:space="preserve">Соответствие предметов оценки эталонным критериям и экспертному мнению экспертов-наставников. </w:t>
            </w:r>
          </w:p>
          <w:p w14:paraId="5EA417EF" w14:textId="77777777" w:rsidR="006943FD" w:rsidRPr="00FE0C36" w:rsidRDefault="006943FD" w:rsidP="00FE0C36">
            <w:pPr>
              <w:spacing w:after="60" w:line="276" w:lineRule="auto"/>
              <w:ind w:left="0" w:firstLine="0"/>
              <w:rPr>
                <w:rFonts w:eastAsia="Calibri"/>
                <w:color w:val="auto"/>
                <w:szCs w:val="28"/>
              </w:rPr>
            </w:pPr>
            <w:r w:rsidRPr="00FE0C36">
              <w:rPr>
                <w:rFonts w:eastAsia="Calibri"/>
                <w:color w:val="auto"/>
                <w:szCs w:val="28"/>
              </w:rPr>
              <w:t xml:space="preserve">При проверке обязательно следование Методике оценки. </w:t>
            </w:r>
          </w:p>
        </w:tc>
      </w:tr>
      <w:tr w:rsidR="006943FD" w:rsidRPr="00FE0C36" w14:paraId="5E2C48C4" w14:textId="77777777" w:rsidTr="00856D02">
        <w:trPr>
          <w:trHeight w:val="240"/>
          <w:tblHeader/>
        </w:trPr>
        <w:tc>
          <w:tcPr>
            <w:tcW w:w="421" w:type="dxa"/>
            <w:shd w:val="clear" w:color="auto" w:fill="92D050"/>
          </w:tcPr>
          <w:p w14:paraId="533A0CE9" w14:textId="77777777" w:rsidR="006943FD" w:rsidRPr="00FE0C36" w:rsidRDefault="006943FD" w:rsidP="00FE0C36">
            <w:pPr>
              <w:spacing w:after="60" w:line="276" w:lineRule="auto"/>
              <w:ind w:left="0" w:firstLine="0"/>
              <w:jc w:val="center"/>
              <w:rPr>
                <w:rFonts w:eastAsia="Calibri"/>
                <w:b/>
                <w:color w:val="FFFFFF"/>
                <w:szCs w:val="28"/>
              </w:rPr>
            </w:pPr>
            <w:r w:rsidRPr="00FE0C36">
              <w:rPr>
                <w:rFonts w:eastAsia="Calibri"/>
                <w:b/>
                <w:color w:val="FFFFFF"/>
                <w:szCs w:val="28"/>
              </w:rPr>
              <w:t>Б</w:t>
            </w:r>
          </w:p>
        </w:tc>
        <w:tc>
          <w:tcPr>
            <w:tcW w:w="3685" w:type="dxa"/>
            <w:shd w:val="clear" w:color="auto" w:fill="FFFFFF"/>
          </w:tcPr>
          <w:p w14:paraId="750E243A" w14:textId="6DA7C78B" w:rsidR="006943FD" w:rsidRPr="00FE0C36" w:rsidRDefault="008C12A2" w:rsidP="00FE0C36">
            <w:pPr>
              <w:spacing w:after="160" w:line="276" w:lineRule="auto"/>
              <w:ind w:left="0" w:firstLine="0"/>
              <w:jc w:val="left"/>
              <w:rPr>
                <w:rFonts w:eastAsia="Calibri"/>
                <w:b/>
                <w:color w:val="auto"/>
                <w:szCs w:val="28"/>
              </w:rPr>
            </w:pPr>
            <w:r w:rsidRPr="00FE0C36">
              <w:rPr>
                <w:szCs w:val="28"/>
              </w:rPr>
              <w:t>Креативность решений</w:t>
            </w:r>
          </w:p>
        </w:tc>
        <w:tc>
          <w:tcPr>
            <w:tcW w:w="5670" w:type="dxa"/>
            <w:vMerge/>
            <w:shd w:val="clear" w:color="auto" w:fill="auto"/>
          </w:tcPr>
          <w:p w14:paraId="3A90C041" w14:textId="77777777" w:rsidR="006943FD" w:rsidRPr="00FE0C36" w:rsidRDefault="006943FD" w:rsidP="00FE0C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76" w:lineRule="auto"/>
              <w:ind w:left="0" w:firstLine="0"/>
              <w:jc w:val="left"/>
              <w:rPr>
                <w:rFonts w:eastAsia="Calibri"/>
                <w:b/>
                <w:color w:val="auto"/>
                <w:szCs w:val="28"/>
              </w:rPr>
            </w:pPr>
          </w:p>
        </w:tc>
      </w:tr>
      <w:tr w:rsidR="006943FD" w:rsidRPr="00FE0C36" w14:paraId="4F127C14" w14:textId="77777777" w:rsidTr="00856D02">
        <w:trPr>
          <w:trHeight w:val="240"/>
          <w:tblHeader/>
        </w:trPr>
        <w:tc>
          <w:tcPr>
            <w:tcW w:w="421" w:type="dxa"/>
            <w:shd w:val="clear" w:color="auto" w:fill="92D050"/>
          </w:tcPr>
          <w:p w14:paraId="63F06829" w14:textId="77777777" w:rsidR="006943FD" w:rsidRPr="00FE0C36" w:rsidRDefault="006943FD" w:rsidP="00FE0C36">
            <w:pPr>
              <w:spacing w:after="60" w:line="276" w:lineRule="auto"/>
              <w:ind w:left="0" w:firstLine="0"/>
              <w:jc w:val="center"/>
              <w:rPr>
                <w:rFonts w:eastAsia="Calibri"/>
                <w:b/>
                <w:color w:val="FFFFFF"/>
                <w:szCs w:val="28"/>
              </w:rPr>
            </w:pPr>
            <w:r w:rsidRPr="00FE0C36">
              <w:rPr>
                <w:rFonts w:eastAsia="Calibri"/>
                <w:b/>
                <w:color w:val="FFFFFF"/>
                <w:szCs w:val="28"/>
              </w:rPr>
              <w:t>В</w:t>
            </w:r>
          </w:p>
        </w:tc>
        <w:tc>
          <w:tcPr>
            <w:tcW w:w="3685" w:type="dxa"/>
            <w:shd w:val="clear" w:color="auto" w:fill="FFFFFF"/>
          </w:tcPr>
          <w:p w14:paraId="18D8C862" w14:textId="2EB40209" w:rsidR="006943FD" w:rsidRPr="00FE0C36" w:rsidRDefault="008C12A2" w:rsidP="00FE0C36">
            <w:pPr>
              <w:spacing w:after="160" w:line="276" w:lineRule="auto"/>
              <w:ind w:left="0" w:firstLine="0"/>
              <w:jc w:val="left"/>
              <w:rPr>
                <w:rFonts w:eastAsia="Calibri"/>
                <w:b/>
                <w:color w:val="auto"/>
                <w:szCs w:val="28"/>
              </w:rPr>
            </w:pPr>
            <w:r w:rsidRPr="00FE0C36">
              <w:rPr>
                <w:szCs w:val="28"/>
              </w:rPr>
              <w:t>Качество презентации</w:t>
            </w:r>
          </w:p>
        </w:tc>
        <w:tc>
          <w:tcPr>
            <w:tcW w:w="5670" w:type="dxa"/>
            <w:vMerge/>
            <w:shd w:val="clear" w:color="auto" w:fill="auto"/>
          </w:tcPr>
          <w:p w14:paraId="4F8C291F" w14:textId="77777777" w:rsidR="006943FD" w:rsidRPr="00FE0C36" w:rsidRDefault="006943FD" w:rsidP="00FE0C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76" w:lineRule="auto"/>
              <w:ind w:left="0" w:firstLine="0"/>
              <w:jc w:val="left"/>
              <w:rPr>
                <w:rFonts w:eastAsia="Calibri"/>
                <w:b/>
                <w:color w:val="auto"/>
                <w:szCs w:val="28"/>
              </w:rPr>
            </w:pPr>
          </w:p>
        </w:tc>
      </w:tr>
      <w:tr w:rsidR="006943FD" w:rsidRPr="00FE0C36" w14:paraId="5DEBB400" w14:textId="77777777" w:rsidTr="00856D02">
        <w:trPr>
          <w:trHeight w:val="240"/>
          <w:tblHeader/>
        </w:trPr>
        <w:tc>
          <w:tcPr>
            <w:tcW w:w="421" w:type="dxa"/>
            <w:shd w:val="clear" w:color="auto" w:fill="92D050"/>
          </w:tcPr>
          <w:p w14:paraId="132EE1BC" w14:textId="77777777" w:rsidR="006943FD" w:rsidRPr="00FE0C36" w:rsidRDefault="006943FD" w:rsidP="00FE0C36">
            <w:pPr>
              <w:spacing w:after="60" w:line="276" w:lineRule="auto"/>
              <w:ind w:left="0" w:firstLine="0"/>
              <w:jc w:val="center"/>
              <w:rPr>
                <w:rFonts w:eastAsia="Calibri"/>
                <w:b/>
                <w:color w:val="FFFFFF"/>
                <w:szCs w:val="28"/>
              </w:rPr>
            </w:pPr>
            <w:r w:rsidRPr="00FE0C36">
              <w:rPr>
                <w:rFonts w:eastAsia="Calibri"/>
                <w:b/>
                <w:color w:val="FFFFFF"/>
                <w:szCs w:val="28"/>
              </w:rPr>
              <w:t>Г</w:t>
            </w:r>
          </w:p>
        </w:tc>
        <w:tc>
          <w:tcPr>
            <w:tcW w:w="3685" w:type="dxa"/>
            <w:shd w:val="clear" w:color="auto" w:fill="FFFFFF"/>
          </w:tcPr>
          <w:p w14:paraId="0896B44E" w14:textId="31844E16" w:rsidR="006943FD" w:rsidRPr="00FE0C36" w:rsidRDefault="008C12A2" w:rsidP="00FE0C36">
            <w:pPr>
              <w:spacing w:after="160" w:line="276" w:lineRule="auto"/>
              <w:ind w:left="0" w:firstLine="0"/>
              <w:jc w:val="left"/>
              <w:rPr>
                <w:rFonts w:eastAsia="Calibri"/>
                <w:b/>
                <w:color w:val="auto"/>
                <w:szCs w:val="28"/>
              </w:rPr>
            </w:pPr>
            <w:r w:rsidRPr="00FE0C36">
              <w:rPr>
                <w:szCs w:val="28"/>
              </w:rPr>
              <w:t>Уровень самостоятельности</w:t>
            </w:r>
          </w:p>
        </w:tc>
        <w:tc>
          <w:tcPr>
            <w:tcW w:w="5670" w:type="dxa"/>
            <w:vMerge/>
            <w:shd w:val="clear" w:color="auto" w:fill="auto"/>
          </w:tcPr>
          <w:p w14:paraId="188FC0FF" w14:textId="77777777" w:rsidR="006943FD" w:rsidRPr="00FE0C36" w:rsidRDefault="006943FD" w:rsidP="00FE0C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76" w:lineRule="auto"/>
              <w:ind w:left="0" w:firstLine="0"/>
              <w:jc w:val="left"/>
              <w:rPr>
                <w:rFonts w:eastAsia="Calibri"/>
                <w:b/>
                <w:color w:val="auto"/>
                <w:szCs w:val="28"/>
              </w:rPr>
            </w:pPr>
          </w:p>
        </w:tc>
      </w:tr>
    </w:tbl>
    <w:p w14:paraId="36655B23" w14:textId="77777777" w:rsidR="006943FD" w:rsidRPr="00FE0C36" w:rsidRDefault="006943FD" w:rsidP="00FE0C36">
      <w:pPr>
        <w:spacing w:after="0" w:line="276" w:lineRule="auto"/>
        <w:ind w:left="0" w:firstLine="709"/>
        <w:rPr>
          <w:color w:val="auto"/>
          <w:szCs w:val="28"/>
        </w:rPr>
      </w:pPr>
    </w:p>
    <w:p w14:paraId="69662035" w14:textId="3A32575C" w:rsidR="006943FD" w:rsidRPr="00FE0C36" w:rsidRDefault="006943FD" w:rsidP="00FE0C36">
      <w:pPr>
        <w:keepNext/>
        <w:keepLines/>
        <w:spacing w:after="0" w:line="276" w:lineRule="auto"/>
        <w:ind w:left="0" w:firstLine="0"/>
        <w:jc w:val="center"/>
        <w:outlineLvl w:val="0"/>
        <w:rPr>
          <w:rFonts w:eastAsia="Calibri"/>
          <w:b/>
          <w:bCs/>
          <w:color w:val="auto"/>
          <w:szCs w:val="28"/>
        </w:rPr>
      </w:pPr>
      <w:bookmarkStart w:id="5" w:name="_Toc149165386"/>
      <w:r w:rsidRPr="00FE0C36">
        <w:rPr>
          <w:rFonts w:eastAsia="Calibri"/>
          <w:b/>
          <w:bCs/>
          <w:color w:val="auto"/>
          <w:szCs w:val="28"/>
        </w:rPr>
        <w:t>1.</w:t>
      </w:r>
      <w:r w:rsidR="002E209D">
        <w:rPr>
          <w:rFonts w:eastAsia="Calibri"/>
          <w:b/>
          <w:bCs/>
          <w:color w:val="auto"/>
          <w:szCs w:val="28"/>
        </w:rPr>
        <w:t>4</w:t>
      </w:r>
      <w:r w:rsidRPr="00FE0C36">
        <w:rPr>
          <w:rFonts w:eastAsia="Calibri"/>
          <w:b/>
          <w:bCs/>
          <w:color w:val="auto"/>
          <w:szCs w:val="28"/>
        </w:rPr>
        <w:t>. КОНКУРСНОЕ ЗАДАНИЕ</w:t>
      </w:r>
      <w:bookmarkEnd w:id="5"/>
    </w:p>
    <w:p w14:paraId="0DEE90EF" w14:textId="77777777" w:rsidR="006943FD" w:rsidRPr="00FE0C36" w:rsidRDefault="006943FD" w:rsidP="00FE0C36">
      <w:pPr>
        <w:spacing w:after="0" w:line="276" w:lineRule="auto"/>
        <w:ind w:left="0" w:firstLine="709"/>
        <w:rPr>
          <w:color w:val="auto"/>
          <w:szCs w:val="28"/>
        </w:rPr>
      </w:pPr>
      <w:r w:rsidRPr="00FE0C36">
        <w:rPr>
          <w:color w:val="auto"/>
          <w:szCs w:val="28"/>
        </w:rPr>
        <w:t>Общая продолжительность Конкурсного задания: 5 часов.</w:t>
      </w:r>
    </w:p>
    <w:p w14:paraId="143AE816" w14:textId="77777777" w:rsidR="006943FD" w:rsidRPr="00FE0C36" w:rsidRDefault="006943FD" w:rsidP="00FE0C36">
      <w:pPr>
        <w:spacing w:after="0" w:line="276" w:lineRule="auto"/>
        <w:ind w:left="0" w:firstLine="709"/>
        <w:rPr>
          <w:color w:val="auto"/>
          <w:szCs w:val="28"/>
        </w:rPr>
      </w:pPr>
      <w:r w:rsidRPr="00FE0C36">
        <w:rPr>
          <w:color w:val="auto"/>
          <w:szCs w:val="28"/>
        </w:rPr>
        <w:t>Количество конкурсных дней: 1 день.</w:t>
      </w:r>
    </w:p>
    <w:p w14:paraId="32E63D81" w14:textId="77777777" w:rsidR="006943FD" w:rsidRPr="00FE0C36" w:rsidRDefault="006943FD" w:rsidP="00FE0C36">
      <w:pPr>
        <w:spacing w:after="0" w:line="276" w:lineRule="auto"/>
        <w:ind w:left="0" w:firstLine="709"/>
        <w:rPr>
          <w:color w:val="auto"/>
          <w:szCs w:val="28"/>
        </w:rPr>
      </w:pPr>
      <w:r w:rsidRPr="00FE0C36">
        <w:rPr>
          <w:color w:val="auto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45D24977" w14:textId="77777777" w:rsidR="006943FD" w:rsidRPr="00FE0C36" w:rsidRDefault="006943FD" w:rsidP="00FE0C36">
      <w:pPr>
        <w:spacing w:after="0" w:line="276" w:lineRule="auto"/>
        <w:ind w:left="0" w:firstLine="709"/>
        <w:rPr>
          <w:color w:val="auto"/>
          <w:szCs w:val="28"/>
        </w:rPr>
      </w:pPr>
      <w:r w:rsidRPr="00FE0C36">
        <w:rPr>
          <w:color w:val="auto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2F593EA3" w14:textId="77777777" w:rsidR="006943FD" w:rsidRPr="00FE0C36" w:rsidRDefault="006943FD" w:rsidP="00FE0C36">
      <w:pPr>
        <w:spacing w:after="0" w:line="276" w:lineRule="auto"/>
        <w:ind w:left="0" w:firstLine="709"/>
        <w:rPr>
          <w:color w:val="auto"/>
          <w:szCs w:val="28"/>
        </w:rPr>
      </w:pPr>
    </w:p>
    <w:p w14:paraId="0DC4B5FB" w14:textId="2B363358" w:rsidR="006943FD" w:rsidRPr="00FE0C36" w:rsidRDefault="00856D02" w:rsidP="00FE0C36">
      <w:pPr>
        <w:keepNext/>
        <w:keepLines/>
        <w:spacing w:after="0" w:line="276" w:lineRule="auto"/>
        <w:ind w:left="0" w:firstLine="0"/>
        <w:jc w:val="center"/>
        <w:outlineLvl w:val="0"/>
        <w:rPr>
          <w:rFonts w:eastAsia="Calibri"/>
          <w:b/>
          <w:bCs/>
          <w:color w:val="auto"/>
          <w:szCs w:val="28"/>
        </w:rPr>
      </w:pPr>
      <w:bookmarkStart w:id="6" w:name="_3rwf37rc4okt"/>
      <w:bookmarkStart w:id="7" w:name="_dw2vxxihov76"/>
      <w:bookmarkStart w:id="8" w:name="_Toc149165387"/>
      <w:bookmarkEnd w:id="6"/>
      <w:bookmarkEnd w:id="7"/>
      <w:r w:rsidRPr="00FE0C36">
        <w:rPr>
          <w:rFonts w:eastAsia="Calibri"/>
          <w:b/>
          <w:bCs/>
          <w:color w:val="auto"/>
          <w:szCs w:val="28"/>
        </w:rPr>
        <w:t>1.</w:t>
      </w:r>
      <w:r w:rsidR="002E209D">
        <w:rPr>
          <w:rFonts w:eastAsia="Calibri"/>
          <w:b/>
          <w:bCs/>
          <w:color w:val="auto"/>
          <w:szCs w:val="28"/>
        </w:rPr>
        <w:t>5</w:t>
      </w:r>
      <w:r w:rsidRPr="00FE0C36">
        <w:rPr>
          <w:rFonts w:eastAsia="Calibri"/>
          <w:b/>
          <w:bCs/>
          <w:color w:val="auto"/>
          <w:szCs w:val="28"/>
        </w:rPr>
        <w:t>. СТРУКТУРА КОНКУРСНОГО ЗАДАНИЯ</w:t>
      </w:r>
      <w:bookmarkEnd w:id="8"/>
    </w:p>
    <w:p w14:paraId="4E860B97" w14:textId="77777777" w:rsidR="006943FD" w:rsidRPr="00FE0C36" w:rsidRDefault="006943FD" w:rsidP="00FE0C36">
      <w:pPr>
        <w:spacing w:after="120" w:line="276" w:lineRule="auto"/>
        <w:ind w:left="0" w:firstLine="709"/>
        <w:rPr>
          <w:b/>
          <w:color w:val="auto"/>
          <w:szCs w:val="28"/>
        </w:rPr>
      </w:pPr>
      <w:r w:rsidRPr="00FE0C36">
        <w:rPr>
          <w:b/>
          <w:color w:val="auto"/>
          <w:szCs w:val="28"/>
        </w:rPr>
        <w:t>Общее</w:t>
      </w:r>
    </w:p>
    <w:p w14:paraId="07777C8C" w14:textId="290225D1" w:rsidR="006943FD" w:rsidRPr="00FE0C36" w:rsidRDefault="006943FD" w:rsidP="00FE0C36">
      <w:pPr>
        <w:spacing w:after="200" w:line="276" w:lineRule="auto"/>
        <w:ind w:left="0" w:firstLine="720"/>
        <w:rPr>
          <w:color w:val="auto"/>
          <w:szCs w:val="28"/>
        </w:rPr>
      </w:pPr>
      <w:r w:rsidRPr="00FE0C36">
        <w:rPr>
          <w:color w:val="auto"/>
          <w:szCs w:val="28"/>
        </w:rPr>
        <w:t xml:space="preserve">Необходимо </w:t>
      </w:r>
      <w:r w:rsidR="008C12A2" w:rsidRPr="00FE0C36">
        <w:rPr>
          <w:szCs w:val="28"/>
        </w:rPr>
        <w:t xml:space="preserve">провести анализ системы на наличие уязвимостей с использованием </w:t>
      </w:r>
      <w:r w:rsidR="002E209D">
        <w:rPr>
          <w:szCs w:val="28"/>
        </w:rPr>
        <w:t>специализированного инструментария</w:t>
      </w:r>
      <w:r w:rsidR="008C12A2" w:rsidRPr="00FE0C36">
        <w:rPr>
          <w:szCs w:val="28"/>
        </w:rPr>
        <w:t xml:space="preserve"> (например, </w:t>
      </w:r>
      <w:proofErr w:type="spellStart"/>
      <w:r w:rsidR="008C12A2" w:rsidRPr="00FE0C36">
        <w:rPr>
          <w:szCs w:val="28"/>
        </w:rPr>
        <w:t>Nmap</w:t>
      </w:r>
      <w:proofErr w:type="spellEnd"/>
      <w:r w:rsidR="008C12A2" w:rsidRPr="00FE0C36">
        <w:rPr>
          <w:szCs w:val="28"/>
        </w:rPr>
        <w:t xml:space="preserve">, </w:t>
      </w:r>
      <w:proofErr w:type="spellStart"/>
      <w:r w:rsidR="002E209D" w:rsidRPr="002E209D">
        <w:rPr>
          <w:szCs w:val="28"/>
        </w:rPr>
        <w:t>Nessus</w:t>
      </w:r>
      <w:proofErr w:type="spellEnd"/>
      <w:r w:rsidR="002E209D">
        <w:rPr>
          <w:szCs w:val="28"/>
        </w:rPr>
        <w:t xml:space="preserve">, </w:t>
      </w:r>
      <w:proofErr w:type="spellStart"/>
      <w:r w:rsidR="002E209D" w:rsidRPr="002E209D">
        <w:rPr>
          <w:szCs w:val="28"/>
        </w:rPr>
        <w:t>OpenVAS</w:t>
      </w:r>
      <w:proofErr w:type="spellEnd"/>
      <w:r w:rsidR="008C12A2" w:rsidRPr="00FE0C36">
        <w:rPr>
          <w:szCs w:val="28"/>
        </w:rPr>
        <w:t>).</w:t>
      </w:r>
    </w:p>
    <w:p w14:paraId="0DF1AE6D" w14:textId="37B6B62A" w:rsidR="006943FD" w:rsidRPr="00FE0C36" w:rsidRDefault="008C12A2" w:rsidP="00FE0C36">
      <w:pPr>
        <w:spacing w:after="200" w:line="276" w:lineRule="auto"/>
        <w:ind w:left="0" w:firstLine="0"/>
        <w:rPr>
          <w:color w:val="auto"/>
          <w:szCs w:val="28"/>
        </w:rPr>
      </w:pPr>
      <w:r w:rsidRPr="00FE0C36">
        <w:rPr>
          <w:szCs w:val="28"/>
        </w:rPr>
        <w:t>Участникам предоставляется доступ к виртуальной машине с установленной операционной системой и набором приложений (например, веб-сервер, база данных).</w:t>
      </w:r>
    </w:p>
    <w:p w14:paraId="0BBD3B7B" w14:textId="77777777" w:rsidR="006943FD" w:rsidRPr="00FE0C36" w:rsidRDefault="006943FD" w:rsidP="00FE0C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ind w:left="0" w:firstLine="708"/>
        <w:rPr>
          <w:b/>
          <w:color w:val="auto"/>
          <w:szCs w:val="28"/>
        </w:rPr>
      </w:pPr>
      <w:r w:rsidRPr="00FE0C36">
        <w:rPr>
          <w:b/>
          <w:color w:val="auto"/>
          <w:szCs w:val="28"/>
        </w:rPr>
        <w:t>При отсутствии разделения на сессии, задание выдается полностью, а проверка проводится по завершению отведенного на выполнение задания времени.</w:t>
      </w:r>
    </w:p>
    <w:p w14:paraId="022FA67F" w14:textId="77777777" w:rsidR="00FE0C36" w:rsidRPr="00FE0C36" w:rsidRDefault="00FE0C36" w:rsidP="00FE0C36">
      <w:pPr>
        <w:spacing w:after="200" w:line="276" w:lineRule="auto"/>
        <w:ind w:left="0" w:firstLine="720"/>
        <w:rPr>
          <w:b/>
          <w:color w:val="auto"/>
          <w:szCs w:val="28"/>
        </w:rPr>
      </w:pPr>
    </w:p>
    <w:p w14:paraId="69B265BA" w14:textId="77777777" w:rsidR="00FE0C36" w:rsidRPr="00FE0C36" w:rsidRDefault="00FE0C36" w:rsidP="00FE0C36">
      <w:pPr>
        <w:spacing w:after="200" w:line="276" w:lineRule="auto"/>
        <w:ind w:left="0" w:firstLine="720"/>
        <w:rPr>
          <w:b/>
          <w:color w:val="auto"/>
          <w:szCs w:val="28"/>
        </w:rPr>
      </w:pPr>
    </w:p>
    <w:p w14:paraId="759F93C7" w14:textId="791304F7" w:rsidR="006943FD" w:rsidRPr="00FE0C36" w:rsidRDefault="006943FD" w:rsidP="00FE0C36">
      <w:pPr>
        <w:spacing w:after="200" w:line="276" w:lineRule="auto"/>
        <w:ind w:left="0" w:firstLine="567"/>
        <w:rPr>
          <w:b/>
          <w:color w:val="auto"/>
          <w:szCs w:val="28"/>
        </w:rPr>
      </w:pPr>
      <w:r w:rsidRPr="00FE0C36">
        <w:rPr>
          <w:b/>
          <w:color w:val="auto"/>
          <w:szCs w:val="28"/>
        </w:rPr>
        <w:t xml:space="preserve">Модуль А - </w:t>
      </w:r>
      <w:r w:rsidR="008C12A2" w:rsidRPr="00FE0C36">
        <w:rPr>
          <w:szCs w:val="28"/>
        </w:rPr>
        <w:t>Точность анализа</w:t>
      </w:r>
    </w:p>
    <w:p w14:paraId="6EDDA40E" w14:textId="70245771" w:rsidR="006943FD" w:rsidRPr="00FE0C36" w:rsidRDefault="005A1B66" w:rsidP="00FE0C36">
      <w:pPr>
        <w:spacing w:line="276" w:lineRule="auto"/>
        <w:rPr>
          <w:szCs w:val="28"/>
        </w:rPr>
      </w:pPr>
      <w:r w:rsidRPr="00FE0C36">
        <w:rPr>
          <w:szCs w:val="28"/>
        </w:rPr>
        <w:t>Правильность выявления уязвимостей и их описание.</w:t>
      </w:r>
    </w:p>
    <w:p w14:paraId="47EBB229" w14:textId="714BD8EB" w:rsidR="006943FD" w:rsidRPr="00FE0C36" w:rsidRDefault="006943FD" w:rsidP="00FE0C36">
      <w:pPr>
        <w:spacing w:after="120" w:line="276" w:lineRule="auto"/>
        <w:ind w:left="0" w:firstLine="567"/>
        <w:rPr>
          <w:b/>
          <w:color w:val="auto"/>
          <w:szCs w:val="28"/>
        </w:rPr>
      </w:pPr>
      <w:r w:rsidRPr="00FE0C36">
        <w:rPr>
          <w:b/>
          <w:color w:val="auto"/>
          <w:szCs w:val="28"/>
        </w:rPr>
        <w:t xml:space="preserve">Модуль Б - </w:t>
      </w:r>
      <w:r w:rsidR="008C12A2" w:rsidRPr="00FE0C36">
        <w:rPr>
          <w:szCs w:val="28"/>
        </w:rPr>
        <w:t>Креативность решений</w:t>
      </w:r>
    </w:p>
    <w:p w14:paraId="2E766345" w14:textId="77777777" w:rsidR="005A1B66" w:rsidRPr="00FE0C36" w:rsidRDefault="005A1B66" w:rsidP="00FE0C36">
      <w:pPr>
        <w:spacing w:line="276" w:lineRule="auto"/>
        <w:rPr>
          <w:szCs w:val="28"/>
        </w:rPr>
      </w:pPr>
      <w:r w:rsidRPr="00FE0C36">
        <w:rPr>
          <w:szCs w:val="28"/>
        </w:rPr>
        <w:t>Оригинальность и эффективность предложенных мер защиты.</w:t>
      </w:r>
    </w:p>
    <w:p w14:paraId="6E59DE82" w14:textId="3B6D3F5F" w:rsidR="006943FD" w:rsidRPr="00FE0C36" w:rsidRDefault="006943FD" w:rsidP="00FE0C36">
      <w:pPr>
        <w:spacing w:after="120" w:line="276" w:lineRule="auto"/>
        <w:ind w:left="0" w:firstLine="567"/>
        <w:rPr>
          <w:b/>
          <w:color w:val="auto"/>
          <w:szCs w:val="28"/>
        </w:rPr>
      </w:pPr>
      <w:r w:rsidRPr="00FE0C36">
        <w:rPr>
          <w:b/>
          <w:color w:val="auto"/>
          <w:szCs w:val="28"/>
        </w:rPr>
        <w:t xml:space="preserve">Модуль В – </w:t>
      </w:r>
      <w:r w:rsidR="008C12A2" w:rsidRPr="00FE0C36">
        <w:rPr>
          <w:szCs w:val="28"/>
        </w:rPr>
        <w:t>Качество презентации</w:t>
      </w:r>
    </w:p>
    <w:p w14:paraId="2A6E2218" w14:textId="77777777" w:rsidR="005A1B66" w:rsidRPr="00FE0C36" w:rsidRDefault="005A1B66" w:rsidP="00FE0C36">
      <w:pPr>
        <w:spacing w:line="276" w:lineRule="auto"/>
        <w:rPr>
          <w:szCs w:val="28"/>
        </w:rPr>
      </w:pPr>
      <w:r w:rsidRPr="00FE0C36">
        <w:rPr>
          <w:szCs w:val="28"/>
        </w:rPr>
        <w:t>Ясность и структурированность представленного материала.</w:t>
      </w:r>
    </w:p>
    <w:p w14:paraId="67CF48A3" w14:textId="63AC0ABF" w:rsidR="006943FD" w:rsidRPr="00FE0C36" w:rsidRDefault="006943FD" w:rsidP="00FE0C36">
      <w:pPr>
        <w:spacing w:after="160" w:line="276" w:lineRule="auto"/>
        <w:ind w:left="0" w:firstLine="567"/>
        <w:rPr>
          <w:rFonts w:eastAsia="Calibri"/>
          <w:b/>
          <w:color w:val="auto"/>
          <w:szCs w:val="28"/>
        </w:rPr>
      </w:pPr>
      <w:r w:rsidRPr="00FE0C36">
        <w:rPr>
          <w:b/>
          <w:color w:val="auto"/>
          <w:szCs w:val="28"/>
        </w:rPr>
        <w:t xml:space="preserve">Модуль Г - </w:t>
      </w:r>
      <w:r w:rsidR="008C12A2" w:rsidRPr="00FE0C36">
        <w:rPr>
          <w:szCs w:val="28"/>
        </w:rPr>
        <w:t>Уровень самостоятельности</w:t>
      </w:r>
    </w:p>
    <w:p w14:paraId="06BD23CD" w14:textId="15FB52CB" w:rsidR="001F496D" w:rsidRPr="00FE0C36" w:rsidRDefault="005A1B66" w:rsidP="00FE0C36">
      <w:pPr>
        <w:spacing w:after="160" w:line="276" w:lineRule="auto"/>
        <w:ind w:left="0" w:firstLine="0"/>
        <w:jc w:val="left"/>
        <w:rPr>
          <w:szCs w:val="28"/>
        </w:rPr>
      </w:pPr>
      <w:r w:rsidRPr="00FE0C36">
        <w:rPr>
          <w:szCs w:val="28"/>
        </w:rPr>
        <w:t>Способность участника работать самостоятельно и принимать решения.</w:t>
      </w:r>
    </w:p>
    <w:p w14:paraId="69D40AEE" w14:textId="282BC7C4" w:rsidR="00FE0C36" w:rsidRPr="00274E02" w:rsidRDefault="00274E02" w:rsidP="00274E02">
      <w:pPr>
        <w:spacing w:line="276" w:lineRule="auto"/>
        <w:ind w:hanging="11"/>
        <w:jc w:val="center"/>
        <w:rPr>
          <w:b/>
          <w:szCs w:val="28"/>
        </w:rPr>
      </w:pPr>
      <w:r w:rsidRPr="00274E02">
        <w:rPr>
          <w:b/>
          <w:szCs w:val="28"/>
        </w:rPr>
        <w:t>ЗАКЛЮЧЕНИЕ</w:t>
      </w:r>
    </w:p>
    <w:p w14:paraId="06B44F11" w14:textId="77777777" w:rsidR="00FE0C36" w:rsidRPr="00FE0C36" w:rsidRDefault="00FE0C36" w:rsidP="00FE0C36">
      <w:pPr>
        <w:spacing w:line="276" w:lineRule="auto"/>
        <w:rPr>
          <w:szCs w:val="28"/>
        </w:rPr>
      </w:pPr>
      <w:r w:rsidRPr="00FE0C36">
        <w:rPr>
          <w:szCs w:val="28"/>
        </w:rPr>
        <w:t>Данное конкурсное задание направлено на развитие практических навыков участников в области информационной безопасности, а также на формирование умения работать с современными инструментами защиты информации. Успехов всем участникам!</w:t>
      </w:r>
    </w:p>
    <w:p w14:paraId="65A3EB65" w14:textId="77777777" w:rsidR="00FE0C36" w:rsidRPr="00FE0C36" w:rsidRDefault="00FE0C36" w:rsidP="00FE0C36">
      <w:pPr>
        <w:spacing w:after="160" w:line="276" w:lineRule="auto"/>
        <w:ind w:left="0" w:firstLine="0"/>
        <w:jc w:val="left"/>
        <w:rPr>
          <w:color w:val="auto"/>
          <w:szCs w:val="28"/>
        </w:rPr>
      </w:pPr>
    </w:p>
    <w:sectPr w:rsidR="00FE0C36" w:rsidRPr="00FE0C36" w:rsidSect="00BD1B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0" w:right="706" w:bottom="1594" w:left="1132" w:header="113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2B8AC" w14:textId="77777777" w:rsidR="00543714" w:rsidRDefault="00543714">
      <w:pPr>
        <w:spacing w:after="0" w:line="240" w:lineRule="auto"/>
      </w:pPr>
      <w:r>
        <w:separator/>
      </w:r>
    </w:p>
  </w:endnote>
  <w:endnote w:type="continuationSeparator" w:id="0">
    <w:p w14:paraId="13334AC5" w14:textId="77777777" w:rsidR="00543714" w:rsidRDefault="00543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2B5B6" w14:textId="6AA2EC87" w:rsidR="006943FD" w:rsidRDefault="006943FD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A73BCB">
      <w:rPr>
        <w:noProof/>
      </w:rPr>
      <w:t>2</w:t>
    </w:r>
    <w:r>
      <w:fldChar w:fldCharType="end"/>
    </w:r>
  </w:p>
  <w:p w14:paraId="4101F15E" w14:textId="77777777" w:rsidR="006943FD" w:rsidRDefault="006943FD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EB33" w14:textId="77777777" w:rsidR="001F496D" w:rsidRDefault="00E762FC">
    <w:pPr>
      <w:spacing w:after="73" w:line="259" w:lineRule="auto"/>
      <w:ind w:left="11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D178B36" wp14:editId="0B449B9E">
              <wp:simplePos x="0" y="0"/>
              <wp:positionH relativeFrom="page">
                <wp:posOffset>719328</wp:posOffset>
              </wp:positionH>
              <wp:positionV relativeFrom="page">
                <wp:posOffset>9755124</wp:posOffset>
              </wp:positionV>
              <wp:extent cx="6390132" cy="73152"/>
              <wp:effectExtent l="0" t="0" r="0" b="0"/>
              <wp:wrapSquare wrapText="bothSides"/>
              <wp:docPr id="4" name="Group 30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390132" cy="73152"/>
                        <a:chOff x="0" y="0"/>
                        <a:chExt cx="6390132" cy="73152"/>
                      </a:xfrm>
                    </wpg:grpSpPr>
                    <wps:wsp>
                      <wps:cNvPr id="5" name="Полилиния: фигура 5"/>
                      <wps:cNvSpPr/>
                      <wps:spPr bwMode="auto">
                        <a:xfrm>
                          <a:off x="0" y="0"/>
                          <a:ext cx="3948684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8684" h="73152" extrusionOk="0">
                              <a:moveTo>
                                <a:pt x="0" y="0"/>
                              </a:moveTo>
                              <a:lnTo>
                                <a:pt x="3948684" y="0"/>
                              </a:lnTo>
                              <a:lnTo>
                                <a:pt x="3948684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rgbClr val="000000"/>
                        </a:effectRef>
                        <a:fontRef idx="none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Полилиния: фигура 6"/>
                      <wps:cNvSpPr/>
                      <wps:spPr bwMode="auto">
                        <a:xfrm>
                          <a:off x="73152" y="0"/>
                          <a:ext cx="3802380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02380" h="73152" extrusionOk="0">
                              <a:moveTo>
                                <a:pt x="0" y="0"/>
                              </a:moveTo>
                              <a:lnTo>
                                <a:pt x="3802380" y="0"/>
                              </a:lnTo>
                              <a:lnTo>
                                <a:pt x="3802380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rgbClr val="000000"/>
                        </a:effectRef>
                        <a:fontRef idx="none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Полилиния: фигура 7"/>
                      <wps:cNvSpPr/>
                      <wps:spPr bwMode="auto">
                        <a:xfrm>
                          <a:off x="3948684" y="0"/>
                          <a:ext cx="2441448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1448" h="73152" extrusionOk="0">
                              <a:moveTo>
                                <a:pt x="0" y="0"/>
                              </a:moveTo>
                              <a:lnTo>
                                <a:pt x="2441448" y="0"/>
                              </a:lnTo>
                              <a:lnTo>
                                <a:pt x="2441448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rgbClr val="000000"/>
                        </a:effectRef>
                        <a:fontRef idx="none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Полилиния: фигура 8"/>
                      <wps:cNvSpPr/>
                      <wps:spPr bwMode="auto">
                        <a:xfrm>
                          <a:off x="4020312" y="0"/>
                          <a:ext cx="2298179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8179" h="73152" extrusionOk="0">
                              <a:moveTo>
                                <a:pt x="0" y="0"/>
                              </a:moveTo>
                              <a:lnTo>
                                <a:pt x="2298179" y="0"/>
                              </a:lnTo>
                              <a:lnTo>
                                <a:pt x="2298179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0000"/>
                        </a:fillRef>
                        <a:effectRef idx="0">
                          <a:srgbClr val="000000"/>
                        </a:effectRef>
                        <a:fontRef idx="none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group id="group 3" o:spid="_x0000_s0000" style="position:absolute;z-index:251660288;o:allowoverlap:true;o:allowincell:true;mso-position-horizontal-relative:page;margin-left:56.64pt;mso-position-horizontal:absolute;mso-position-vertical-relative:page;margin-top:768.12pt;mso-position-vertical:absolute;width:503.16pt;height:5.76pt;mso-wrap-distance-left:9.00pt;mso-wrap-distance-top:0.00pt;mso-wrap-distance-right:9.00pt;mso-wrap-distance-bottom:0.00pt;" coordorigin="0,0" coordsize="63901,731">
              <v:shape id="shape 4" o:spid="_x0000_s4" style="position:absolute;left:0;top:0;width:39486;height:731;visibility:visible;" path="m0,0l100000,0l100000,99998l0,99998l0,0e" coordsize="100000,100000" fillcolor="#C00000" strokeweight="0.00pt">
                <v:path textboxrect="0,0,0,0"/>
                <w10:wrap type="square"/>
              </v:shape>
              <v:shape id="shape 5" o:spid="_x0000_s5" style="position:absolute;left:731;top:0;width:38023;height:731;visibility:visible;" path="m0,0l100000,0l100000,99998l0,99998l0,0e" coordsize="100000,100000" fillcolor="#C00000" strokeweight="0.00pt">
                <v:path textboxrect="0,0,0,0"/>
              </v:shape>
              <v:shape id="shape 6" o:spid="_x0000_s6" style="position:absolute;left:39486;top:0;width:24414;height:731;visibility:visible;" path="m0,0l100000,0l100000,99998l0,99998l0,0e" coordsize="100000,100000" fillcolor="#C00000" strokeweight="0.00pt">
                <v:path textboxrect="0,0,0,0"/>
              </v:shape>
              <v:shape id="shape 7" o:spid="_x0000_s7" style="position:absolute;left:40203;top:0;width:22981;height:731;visibility:visible;" path="m0,0l100000,0l100000,99998l0,99998l0,0e" coordsize="100000,100000" fillcolor="#C00000" strokeweight="0.00pt">
                <v:path textboxrect="0,0,0,0"/>
              </v:shape>
            </v:group>
          </w:pict>
        </mc:Fallback>
      </mc:AlternateContent>
    </w:r>
    <w:r>
      <w:rPr>
        <w:color w:val="FFFFFF"/>
        <w:sz w:val="20"/>
      </w:rPr>
      <w:t xml:space="preserve"> </w:t>
    </w:r>
    <w:r>
      <w:rPr>
        <w:color w:val="FFFFFF"/>
        <w:sz w:val="20"/>
      </w:rPr>
      <w:tab/>
      <w:t xml:space="preserve"> </w:t>
    </w:r>
  </w:p>
  <w:p w14:paraId="5828A851" w14:textId="77777777" w:rsidR="001F496D" w:rsidRDefault="00E762FC">
    <w:pPr>
      <w:tabs>
        <w:tab w:val="right" w:pos="10069"/>
      </w:tabs>
      <w:spacing w:after="133" w:line="259" w:lineRule="auto"/>
      <w:ind w:left="0" w:firstLine="0"/>
      <w:jc w:val="left"/>
    </w:pPr>
    <w:proofErr w:type="spellStart"/>
    <w:r>
      <w:rPr>
        <w:sz w:val="18"/>
      </w:rPr>
      <w:t>Copyright</w:t>
    </w:r>
    <w:proofErr w:type="spellEnd"/>
    <w:r>
      <w:rPr>
        <w:sz w:val="18"/>
      </w:rPr>
      <w:t xml:space="preserve"> © «</w:t>
    </w:r>
    <w:proofErr w:type="spellStart"/>
    <w:r>
      <w:rPr>
        <w:sz w:val="18"/>
      </w:rPr>
      <w:t>Ворлдскиллс</w:t>
    </w:r>
    <w:proofErr w:type="spellEnd"/>
    <w:r>
      <w:rPr>
        <w:sz w:val="18"/>
      </w:rPr>
      <w:t xml:space="preserve"> Россия» (Физическая культура, спорт и фитнес)</w:t>
    </w: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0"/>
      </w:rPr>
      <w:t xml:space="preserve"> </w:t>
    </w:r>
  </w:p>
  <w:p w14:paraId="2ACE0C62" w14:textId="77777777" w:rsidR="001F496D" w:rsidRDefault="00E762FC">
    <w:pPr>
      <w:spacing w:after="0" w:line="259" w:lineRule="auto"/>
      <w:ind w:left="1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72EE1" w14:textId="77777777" w:rsidR="001F496D" w:rsidRDefault="00E762FC">
    <w:pPr>
      <w:spacing w:after="73" w:line="259" w:lineRule="auto"/>
      <w:ind w:left="116" w:firstLine="0"/>
      <w:jc w:val="left"/>
    </w:pPr>
    <w:r>
      <w:rPr>
        <w:color w:val="FFFFFF"/>
        <w:sz w:val="20"/>
      </w:rPr>
      <w:t xml:space="preserve"> </w:t>
    </w:r>
    <w:r>
      <w:rPr>
        <w:color w:val="FFFFFF"/>
        <w:sz w:val="20"/>
      </w:rPr>
      <w:tab/>
      <w:t xml:space="preserve"> </w:t>
    </w:r>
  </w:p>
  <w:p w14:paraId="60AE3930" w14:textId="77777777" w:rsidR="001F496D" w:rsidRDefault="00E762FC">
    <w:pPr>
      <w:tabs>
        <w:tab w:val="right" w:pos="10069"/>
      </w:tabs>
      <w:spacing w:after="133" w:line="259" w:lineRule="auto"/>
      <w:ind w:left="0" w:firstLine="0"/>
      <w:jc w:val="left"/>
    </w:pPr>
    <w:r>
      <w:rPr>
        <w:sz w:val="20"/>
      </w:rPr>
      <w:tab/>
      <w:t xml:space="preserve"> </w:t>
    </w:r>
  </w:p>
  <w:p w14:paraId="16D4E345" w14:textId="77777777" w:rsidR="001F496D" w:rsidRDefault="00E762FC">
    <w:pPr>
      <w:spacing w:after="0" w:line="259" w:lineRule="auto"/>
      <w:ind w:left="1" w:firstLine="0"/>
      <w:jc w:val="left"/>
    </w:pPr>
    <w:r>
      <w:rPr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AC95F" w14:textId="77777777" w:rsidR="001F496D" w:rsidRDefault="001F496D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06B39" w14:textId="77777777" w:rsidR="00543714" w:rsidRDefault="00543714">
      <w:pPr>
        <w:spacing w:after="0" w:line="240" w:lineRule="auto"/>
      </w:pPr>
      <w:r>
        <w:separator/>
      </w:r>
    </w:p>
  </w:footnote>
  <w:footnote w:type="continuationSeparator" w:id="0">
    <w:p w14:paraId="1C100682" w14:textId="77777777" w:rsidR="00543714" w:rsidRDefault="00543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00A2D" w14:textId="799C9080" w:rsidR="006943FD" w:rsidRPr="00856D02" w:rsidRDefault="00856D02" w:rsidP="00856D02">
    <w:pPr>
      <w:pStyle w:val="aa"/>
      <w:jc w:val="right"/>
    </w:pPr>
    <w:r>
      <w:rPr>
        <w:b/>
        <w:bCs/>
        <w:noProof/>
        <w:szCs w:val="28"/>
      </w:rPr>
      <w:drawing>
        <wp:anchor distT="0" distB="0" distL="114300" distR="114300" simplePos="0" relativeHeight="251695104" behindDoc="1" locked="0" layoutInCell="1" allowOverlap="1" wp14:anchorId="06607F75" wp14:editId="259CD431">
          <wp:simplePos x="0" y="0"/>
          <wp:positionH relativeFrom="column">
            <wp:posOffset>4814893</wp:posOffset>
          </wp:positionH>
          <wp:positionV relativeFrom="paragraph">
            <wp:posOffset>-353666</wp:posOffset>
          </wp:positionV>
          <wp:extent cx="1307692" cy="812284"/>
          <wp:effectExtent l="0" t="0" r="6985" b="6985"/>
          <wp:wrapTight wrapText="bothSides">
            <wp:wrapPolygon edited="0">
              <wp:start x="0" y="0"/>
              <wp:lineTo x="0" y="21279"/>
              <wp:lineTo x="21401" y="21279"/>
              <wp:lineTo x="21401" y="0"/>
              <wp:lineTo x="0" y="0"/>
            </wp:wrapPolygon>
          </wp:wrapTight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692" cy="8122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82F1E" w14:textId="0622CFB1" w:rsidR="009A3526" w:rsidRDefault="00FE0C36" w:rsidP="00BD1B95">
    <w:pPr>
      <w:pStyle w:val="aa"/>
      <w:jc w:val="right"/>
    </w:pPr>
    <w:r>
      <w:rPr>
        <w:noProof/>
      </w:rPr>
      <w:drawing>
        <wp:anchor distT="0" distB="0" distL="114300" distR="114300" simplePos="0" relativeHeight="251701248" behindDoc="1" locked="0" layoutInCell="1" allowOverlap="1" wp14:anchorId="5ED92497" wp14:editId="00866B48">
          <wp:simplePos x="0" y="0"/>
          <wp:positionH relativeFrom="column">
            <wp:posOffset>4265055</wp:posOffset>
          </wp:positionH>
          <wp:positionV relativeFrom="paragraph">
            <wp:posOffset>-259080</wp:posOffset>
          </wp:positionV>
          <wp:extent cx="2008110" cy="819150"/>
          <wp:effectExtent l="0" t="0" r="0" b="0"/>
          <wp:wrapNone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5440" cy="830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3526">
      <w:rPr>
        <w:noProof/>
      </w:rPr>
      <w:drawing>
        <wp:anchor distT="0" distB="0" distL="115200" distR="115200" simplePos="0" relativeHeight="251689984" behindDoc="1" locked="0" layoutInCell="1" allowOverlap="1" wp14:anchorId="0C247B2D" wp14:editId="30EFD4B7">
          <wp:simplePos x="0" y="0"/>
          <wp:positionH relativeFrom="column">
            <wp:posOffset>7415591</wp:posOffset>
          </wp:positionH>
          <wp:positionV relativeFrom="paragraph">
            <wp:posOffset>-545114</wp:posOffset>
          </wp:positionV>
          <wp:extent cx="2134093" cy="1323833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191972" name="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2139274" cy="1327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53ED" w14:textId="77777777" w:rsidR="001F496D" w:rsidRDefault="00E762FC">
    <w:pPr>
      <w:spacing w:after="0" w:line="259" w:lineRule="auto"/>
      <w:ind w:left="1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A0E7640" wp14:editId="27DB5396">
              <wp:simplePos x="0" y="0"/>
              <wp:positionH relativeFrom="page">
                <wp:posOffset>6496051</wp:posOffset>
              </wp:positionH>
              <wp:positionV relativeFrom="page">
                <wp:posOffset>262257</wp:posOffset>
              </wp:positionV>
              <wp:extent cx="951969" cy="687070"/>
              <wp:effectExtent l="0" t="0" r="0" b="0"/>
              <wp:wrapSquare wrapText="bothSides"/>
              <wp:docPr id="53" name="Picture 6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5" name="Picture 65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951969" cy="68706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251658240;o:allowoverlap:true;o:allowincell:true;mso-position-horizontal-relative:page;margin-left:511.50pt;mso-position-horizontal:absolute;mso-position-vertical-relative:page;margin-top:20.65pt;mso-position-vertical:absolute;width:74.96pt;height:54.10pt;mso-wrap-distance-left:9.00pt;mso-wrap-distance-top:0.00pt;mso-wrap-distance-right:9.00pt;mso-wrap-distance-bottom:0.00pt;" stroked="false">
              <v:path textboxrect="0,0,0,0"/>
              <w10:wrap type="square"/>
              <v:imagedata r:id="rId2" o:title=""/>
            </v:shape>
          </w:pict>
        </mc:Fallback>
      </mc:AlternateContent>
    </w:r>
    <w:r>
      <w:rPr>
        <w:sz w:val="24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7EE85" w14:textId="47143070" w:rsidR="001F496D" w:rsidRDefault="00FE0C36">
    <w:r>
      <w:rPr>
        <w:noProof/>
      </w:rPr>
      <w:drawing>
        <wp:anchor distT="0" distB="0" distL="114300" distR="114300" simplePos="0" relativeHeight="251705344" behindDoc="1" locked="0" layoutInCell="1" allowOverlap="1" wp14:anchorId="6C931C91" wp14:editId="6CAA617B">
          <wp:simplePos x="0" y="0"/>
          <wp:positionH relativeFrom="column">
            <wp:posOffset>4714875</wp:posOffset>
          </wp:positionH>
          <wp:positionV relativeFrom="paragraph">
            <wp:posOffset>-591185</wp:posOffset>
          </wp:positionV>
          <wp:extent cx="2008110" cy="819150"/>
          <wp:effectExtent l="0" t="0" r="0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11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62FC">
      <w:rPr>
        <w:sz w:val="24"/>
      </w:rPr>
      <w:t xml:space="preserve"> </w:t>
    </w:r>
  </w:p>
  <w:p w14:paraId="2116474D" w14:textId="77777777" w:rsidR="001F496D" w:rsidRDefault="001F496D"/>
  <w:p w14:paraId="6EBA066C" w14:textId="77777777" w:rsidR="001F496D" w:rsidRDefault="001F496D">
    <w:pPr>
      <w:spacing w:after="0" w:line="259" w:lineRule="auto"/>
      <w:ind w:left="1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01A8F" w14:textId="4B9EF2B9" w:rsidR="001F496D" w:rsidRDefault="00FE0C36">
    <w:pPr>
      <w:spacing w:after="16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703296" behindDoc="1" locked="0" layoutInCell="1" allowOverlap="1" wp14:anchorId="2BD28AC2" wp14:editId="63FF65F1">
          <wp:simplePos x="0" y="0"/>
          <wp:positionH relativeFrom="column">
            <wp:posOffset>4724400</wp:posOffset>
          </wp:positionH>
          <wp:positionV relativeFrom="paragraph">
            <wp:posOffset>-610235</wp:posOffset>
          </wp:positionV>
          <wp:extent cx="2008110" cy="819150"/>
          <wp:effectExtent l="0" t="0" r="0" b="0"/>
          <wp:wrapNone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11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4B3"/>
    <w:multiLevelType w:val="hybridMultilevel"/>
    <w:tmpl w:val="D20CB690"/>
    <w:lvl w:ilvl="0" w:tplc="6AEC5E24">
      <w:start w:val="1"/>
      <w:numFmt w:val="bullet"/>
      <w:lvlText w:val="-"/>
      <w:lvlJc w:val="left"/>
      <w:pPr>
        <w:ind w:left="-360" w:hanging="360"/>
      </w:pPr>
      <w:rPr>
        <w:u w:val="none"/>
      </w:rPr>
    </w:lvl>
    <w:lvl w:ilvl="1" w:tplc="E6586C22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2" w:tplc="F22E8F96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3" w:tplc="EC90E5B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4" w:tplc="941ECE52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5" w:tplc="948C23A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6" w:tplc="B6C8B24E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7" w:tplc="EB68A408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8" w:tplc="71D8FF92">
      <w:start w:val="1"/>
      <w:numFmt w:val="bullet"/>
      <w:lvlText w:val="-"/>
      <w:lvlJc w:val="left"/>
      <w:pPr>
        <w:ind w:left="5400" w:hanging="360"/>
      </w:pPr>
      <w:rPr>
        <w:u w:val="none"/>
      </w:rPr>
    </w:lvl>
  </w:abstractNum>
  <w:abstractNum w:abstractNumId="1" w15:restartNumberingAfterBreak="0">
    <w:nsid w:val="0F833F22"/>
    <w:multiLevelType w:val="hybridMultilevel"/>
    <w:tmpl w:val="7728B8EA"/>
    <w:lvl w:ilvl="0" w:tplc="87006C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CF8E3B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5005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FB008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28EF2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40EC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5C04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60C3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34BA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E96690A"/>
    <w:multiLevelType w:val="hybridMultilevel"/>
    <w:tmpl w:val="F81E38DA"/>
    <w:lvl w:ilvl="0" w:tplc="5276F67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25E29C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23CD5E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90411F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42A8C0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6423C0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0FEC88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E9429E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10A5A9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6B49A7"/>
    <w:multiLevelType w:val="hybridMultilevel"/>
    <w:tmpl w:val="AA3EA2B6"/>
    <w:lvl w:ilvl="0" w:tplc="BE02CCD8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FC2015B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4C782CF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54640E0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F886D04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714030C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236E949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03ECF7B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9ED83C1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 w15:restartNumberingAfterBreak="0">
    <w:nsid w:val="38C93CF4"/>
    <w:multiLevelType w:val="hybridMultilevel"/>
    <w:tmpl w:val="40FC8A3E"/>
    <w:lvl w:ilvl="0" w:tplc="D4C63BB8">
      <w:start w:val="1"/>
      <w:numFmt w:val="bullet"/>
      <w:lvlText w:val="-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8FE23A72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ACAAA128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01768CA4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D2C6A1CC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A0602EA0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38D808A4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B7E2E35C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EBD8610C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5" w15:restartNumberingAfterBreak="0">
    <w:nsid w:val="406525C6"/>
    <w:multiLevelType w:val="multilevel"/>
    <w:tmpl w:val="AD66C9B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 w15:restartNumberingAfterBreak="0">
    <w:nsid w:val="416F0957"/>
    <w:multiLevelType w:val="hybridMultilevel"/>
    <w:tmpl w:val="0248E3A4"/>
    <w:lvl w:ilvl="0" w:tplc="C6C63972">
      <w:start w:val="3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3E222A84">
      <w:start w:val="1"/>
      <w:numFmt w:val="lowerLetter"/>
      <w:lvlText w:val="%2."/>
      <w:lvlJc w:val="left"/>
      <w:pPr>
        <w:ind w:left="1081" w:hanging="360"/>
      </w:pPr>
    </w:lvl>
    <w:lvl w:ilvl="2" w:tplc="967EC434">
      <w:start w:val="1"/>
      <w:numFmt w:val="lowerRoman"/>
      <w:lvlText w:val="%3."/>
      <w:lvlJc w:val="right"/>
      <w:pPr>
        <w:ind w:left="1801" w:hanging="180"/>
      </w:pPr>
    </w:lvl>
    <w:lvl w:ilvl="3" w:tplc="97729944">
      <w:start w:val="1"/>
      <w:numFmt w:val="decimal"/>
      <w:lvlText w:val="%4."/>
      <w:lvlJc w:val="left"/>
      <w:pPr>
        <w:ind w:left="2521" w:hanging="360"/>
      </w:pPr>
    </w:lvl>
    <w:lvl w:ilvl="4" w:tplc="41E2E08C">
      <w:start w:val="1"/>
      <w:numFmt w:val="lowerLetter"/>
      <w:lvlText w:val="%5."/>
      <w:lvlJc w:val="left"/>
      <w:pPr>
        <w:ind w:left="3241" w:hanging="360"/>
      </w:pPr>
    </w:lvl>
    <w:lvl w:ilvl="5" w:tplc="DD465208">
      <w:start w:val="1"/>
      <w:numFmt w:val="lowerRoman"/>
      <w:lvlText w:val="%6."/>
      <w:lvlJc w:val="right"/>
      <w:pPr>
        <w:ind w:left="3961" w:hanging="180"/>
      </w:pPr>
    </w:lvl>
    <w:lvl w:ilvl="6" w:tplc="5C9AF9E8">
      <w:start w:val="1"/>
      <w:numFmt w:val="decimal"/>
      <w:lvlText w:val="%7."/>
      <w:lvlJc w:val="left"/>
      <w:pPr>
        <w:ind w:left="4681" w:hanging="360"/>
      </w:pPr>
    </w:lvl>
    <w:lvl w:ilvl="7" w:tplc="00288040">
      <w:start w:val="1"/>
      <w:numFmt w:val="lowerLetter"/>
      <w:lvlText w:val="%8."/>
      <w:lvlJc w:val="left"/>
      <w:pPr>
        <w:ind w:left="5401" w:hanging="360"/>
      </w:pPr>
    </w:lvl>
    <w:lvl w:ilvl="8" w:tplc="ACB29CDA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5430788B"/>
    <w:multiLevelType w:val="hybridMultilevel"/>
    <w:tmpl w:val="59801646"/>
    <w:lvl w:ilvl="0" w:tplc="F67EED2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091CF2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456A57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7D5A72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8604EB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20640F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79981B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FB3254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932A14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8" w15:restartNumberingAfterBreak="0">
    <w:nsid w:val="70BF235C"/>
    <w:multiLevelType w:val="hybridMultilevel"/>
    <w:tmpl w:val="7A1865C6"/>
    <w:lvl w:ilvl="0" w:tplc="C382D602">
      <w:start w:val="1"/>
      <w:numFmt w:val="decimal"/>
      <w:lvlText w:val="%1."/>
      <w:lvlJc w:val="left"/>
      <w:pPr>
        <w:ind w:left="720" w:hanging="360"/>
      </w:pPr>
    </w:lvl>
    <w:lvl w:ilvl="1" w:tplc="A5AAD292">
      <w:start w:val="1"/>
      <w:numFmt w:val="lowerLetter"/>
      <w:lvlText w:val="%2."/>
      <w:lvlJc w:val="left"/>
      <w:pPr>
        <w:ind w:left="1440" w:hanging="360"/>
      </w:pPr>
    </w:lvl>
    <w:lvl w:ilvl="2" w:tplc="B37ABF24">
      <w:start w:val="1"/>
      <w:numFmt w:val="lowerRoman"/>
      <w:lvlText w:val="%3."/>
      <w:lvlJc w:val="right"/>
      <w:pPr>
        <w:ind w:left="2160" w:hanging="180"/>
      </w:pPr>
    </w:lvl>
    <w:lvl w:ilvl="3" w:tplc="584CEC66">
      <w:start w:val="1"/>
      <w:numFmt w:val="decimal"/>
      <w:lvlText w:val="%4."/>
      <w:lvlJc w:val="left"/>
      <w:pPr>
        <w:ind w:left="2880" w:hanging="360"/>
      </w:pPr>
    </w:lvl>
    <w:lvl w:ilvl="4" w:tplc="8EE8F9E0">
      <w:start w:val="1"/>
      <w:numFmt w:val="lowerLetter"/>
      <w:lvlText w:val="%5."/>
      <w:lvlJc w:val="left"/>
      <w:pPr>
        <w:ind w:left="3600" w:hanging="360"/>
      </w:pPr>
    </w:lvl>
    <w:lvl w:ilvl="5" w:tplc="9830E742">
      <w:start w:val="1"/>
      <w:numFmt w:val="lowerRoman"/>
      <w:lvlText w:val="%6."/>
      <w:lvlJc w:val="right"/>
      <w:pPr>
        <w:ind w:left="4320" w:hanging="180"/>
      </w:pPr>
    </w:lvl>
    <w:lvl w:ilvl="6" w:tplc="84E25CA6">
      <w:start w:val="1"/>
      <w:numFmt w:val="decimal"/>
      <w:lvlText w:val="%7."/>
      <w:lvlJc w:val="left"/>
      <w:pPr>
        <w:ind w:left="5040" w:hanging="360"/>
      </w:pPr>
    </w:lvl>
    <w:lvl w:ilvl="7" w:tplc="BE58DDB0">
      <w:start w:val="1"/>
      <w:numFmt w:val="lowerLetter"/>
      <w:lvlText w:val="%8."/>
      <w:lvlJc w:val="left"/>
      <w:pPr>
        <w:ind w:left="5760" w:hanging="360"/>
      </w:pPr>
    </w:lvl>
    <w:lvl w:ilvl="8" w:tplc="464AD8E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E2701"/>
    <w:multiLevelType w:val="hybridMultilevel"/>
    <w:tmpl w:val="33B04E24"/>
    <w:lvl w:ilvl="0" w:tplc="126064FC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 w:tplc="B70A7846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 w:tplc="9E20C31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 w:tplc="FFBA4EF2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 w:tplc="27AEC0B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 w:tplc="62A25958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 w:tplc="13528CD0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 w:tplc="AA563FFC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 w:tplc="29AC06AE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96D"/>
    <w:rsid w:val="00186102"/>
    <w:rsid w:val="001F496D"/>
    <w:rsid w:val="00244917"/>
    <w:rsid w:val="00274E02"/>
    <w:rsid w:val="002E209D"/>
    <w:rsid w:val="00346C4D"/>
    <w:rsid w:val="00465B0D"/>
    <w:rsid w:val="00543714"/>
    <w:rsid w:val="0057660F"/>
    <w:rsid w:val="005A1B66"/>
    <w:rsid w:val="00652265"/>
    <w:rsid w:val="006842F8"/>
    <w:rsid w:val="006943FD"/>
    <w:rsid w:val="006D5429"/>
    <w:rsid w:val="0076582F"/>
    <w:rsid w:val="007F460D"/>
    <w:rsid w:val="00856D02"/>
    <w:rsid w:val="008C12A2"/>
    <w:rsid w:val="00915DEF"/>
    <w:rsid w:val="0091663C"/>
    <w:rsid w:val="009A3526"/>
    <w:rsid w:val="00A73BCB"/>
    <w:rsid w:val="00BD1B95"/>
    <w:rsid w:val="00E762FC"/>
    <w:rsid w:val="00FE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415F7"/>
  <w15:docId w15:val="{08852312-62BD-4E4A-87FB-726A780C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2A2"/>
    <w:pPr>
      <w:spacing w:after="18" w:line="248" w:lineRule="auto"/>
      <w:ind w:left="1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1690"/>
      <w:jc w:val="right"/>
      <w:outlineLvl w:val="0"/>
    </w:pPr>
    <w:rPr>
      <w:rFonts w:ascii="Times New Roman" w:eastAsia="Times New Roman" w:hAnsi="Times New Roman" w:cs="Times New Roman"/>
      <w:b/>
      <w:color w:val="C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C00000"/>
      <w:sz w:val="28"/>
    </w:rPr>
  </w:style>
  <w:style w:type="paragraph" w:customStyle="1" w:styleId="c21">
    <w:name w:val="c21"/>
    <w:basedOn w:val="a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12">
    <w:name w:val="c12"/>
    <w:basedOn w:val="a0"/>
  </w:style>
  <w:style w:type="paragraph" w:customStyle="1" w:styleId="c2">
    <w:name w:val="c2"/>
    <w:basedOn w:val="a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0">
    <w:name w:val="c0"/>
    <w:basedOn w:val="a0"/>
  </w:style>
  <w:style w:type="character" w:customStyle="1" w:styleId="c10">
    <w:name w:val="c10"/>
    <w:basedOn w:val="a0"/>
  </w:style>
  <w:style w:type="character" w:customStyle="1" w:styleId="c28">
    <w:name w:val="c28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customStyle="1" w:styleId="StGen2">
    <w:name w:val="StGen2"/>
    <w:basedOn w:val="a1"/>
    <w:rsid w:val="00694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</w:tblPr>
  </w:style>
  <w:style w:type="table" w:customStyle="1" w:styleId="StGen3">
    <w:name w:val="StGen3"/>
    <w:basedOn w:val="a1"/>
    <w:rsid w:val="00694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A109D-259E-4EBE-8566-6913A7E5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subject/>
  <dc:creator>Copyright © «Ворлдскиллс Россия» (Физическая культура, спорт и фитнес)</dc:creator>
  <cp:keywords/>
  <cp:lastModifiedBy>Студент</cp:lastModifiedBy>
  <cp:revision>3</cp:revision>
  <dcterms:created xsi:type="dcterms:W3CDTF">2024-11-14T07:08:00Z</dcterms:created>
  <dcterms:modified xsi:type="dcterms:W3CDTF">2024-11-14T07:21:00Z</dcterms:modified>
</cp:coreProperties>
</file>