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3E80E" w14:textId="77777777" w:rsidR="00146696" w:rsidRPr="00146696" w:rsidRDefault="00146696" w:rsidP="00146696">
      <w:pPr>
        <w:rPr>
          <w:b/>
          <w:bCs/>
        </w:rPr>
      </w:pPr>
      <w:bookmarkStart w:id="0" w:name="_Toc50730011"/>
      <w:bookmarkStart w:id="1" w:name="_Toc77773008"/>
      <w:bookmarkStart w:id="2" w:name="_Toc77778443"/>
      <w:bookmarkStart w:id="3" w:name="_Toc100225350"/>
      <w:bookmarkStart w:id="4" w:name="_Toc124947705"/>
      <w:r w:rsidRPr="00146696">
        <w:rPr>
          <w:b/>
          <w:bCs/>
        </w:rPr>
        <w:t>Подача заявления</w:t>
      </w:r>
      <w:bookmarkEnd w:id="0"/>
      <w:bookmarkEnd w:id="1"/>
      <w:bookmarkEnd w:id="2"/>
      <w:bookmarkEnd w:id="3"/>
      <w:bookmarkEnd w:id="4"/>
    </w:p>
    <w:p w14:paraId="6F1A4616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</w:p>
    <w:p w14:paraId="5DFFB480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t>Процесс подачи заявления состоит из следующих шагов:</w:t>
      </w:r>
    </w:p>
    <w:p w14:paraId="35BC6BBE" w14:textId="4C4C4621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67717A">
        <w:rPr>
          <w:sz w:val="24"/>
          <w:szCs w:val="24"/>
        </w:rPr>
        <w:t>Заявитель выбирает на ЕПГУ услугу «Организация отдыха детей в каникулярное время»</w:t>
      </w:r>
      <w:r>
        <w:rPr>
          <w:sz w:val="24"/>
          <w:szCs w:val="24"/>
        </w:rPr>
        <w:t xml:space="preserve"> </w:t>
      </w:r>
      <w:r w:rsidRPr="0067717A">
        <w:rPr>
          <w:sz w:val="24"/>
          <w:szCs w:val="24"/>
        </w:rPr>
        <w:t>(</w:t>
      </w:r>
      <w:hyperlink r:id="rId5" w:history="1">
        <w:r w:rsidRPr="00423C82">
          <w:rPr>
            <w:rStyle w:val="a5"/>
            <w:sz w:val="24"/>
            <w:szCs w:val="18"/>
          </w:rPr>
          <w:t>https://www.gosuslugi.ru/600173/1/form</w:t>
        </w:r>
      </w:hyperlink>
      <w:r w:rsidRPr="0067717A">
        <w:rPr>
          <w:sz w:val="24"/>
          <w:szCs w:val="24"/>
        </w:rPr>
        <w:t>).</w:t>
      </w:r>
    </w:p>
    <w:p w14:paraId="187E1851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bookmarkStart w:id="5" w:name="_Hlk45303548"/>
      <w:r w:rsidRPr="0067717A">
        <w:rPr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«Начать».</w:t>
      </w:r>
      <w:bookmarkEnd w:id="5"/>
    </w:p>
    <w:p w14:paraId="3877890F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2. </w:t>
      </w:r>
      <w:r w:rsidRPr="0067717A">
        <w:rPr>
          <w:sz w:val="24"/>
          <w:szCs w:val="24"/>
        </w:rPr>
        <w:t>Для получения услуги Заявитель должен авторизоваться в ЕСИА как физическое лицо с подтвержденной учетной записью, при этом выполняется заполнение формы данными из профиля Заявителя в ЕСИА.</w:t>
      </w:r>
    </w:p>
    <w:p w14:paraId="5CD1CFAD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67717A">
        <w:rPr>
          <w:sz w:val="24"/>
          <w:szCs w:val="24"/>
        </w:rPr>
        <w:t>Заявитель на странице услуги формы-концентратора по кнопке «Начать» открывает интерактивную форму заявления.</w:t>
      </w:r>
    </w:p>
    <w:p w14:paraId="781907C5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67717A">
        <w:rPr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</w:t>
      </w:r>
    </w:p>
    <w:p w14:paraId="734C0E4B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47CD4BA8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67717A">
        <w:rPr>
          <w:sz w:val="24"/>
          <w:szCs w:val="24"/>
        </w:rPr>
        <w:t xml:space="preserve">Заявитель выполняет подачу заявления. ЕПГУ формирует запрос на предоставление </w:t>
      </w:r>
      <w:bookmarkStart w:id="6" w:name="_GoBack"/>
      <w:bookmarkEnd w:id="6"/>
      <w:r w:rsidRPr="0067717A">
        <w:rPr>
          <w:sz w:val="24"/>
          <w:szCs w:val="24"/>
        </w:rPr>
        <w:t>услуги и направляет его в ВИС: запрос с данными заявления.</w:t>
      </w:r>
    </w:p>
    <w:p w14:paraId="29DC41FA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67717A">
        <w:rPr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заявления.</w:t>
      </w:r>
    </w:p>
    <w:p w14:paraId="01DBD46A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br w:type="page"/>
      </w:r>
    </w:p>
    <w:p w14:paraId="697089A6" w14:textId="77777777" w:rsidR="00146696" w:rsidRDefault="00146696" w:rsidP="00146696">
      <w:pPr>
        <w:pStyle w:val="3"/>
        <w:numPr>
          <w:ilvl w:val="0"/>
          <w:numId w:val="0"/>
        </w:numPr>
        <w:ind w:left="709"/>
      </w:pPr>
      <w:bookmarkStart w:id="7" w:name="_Toc77787086"/>
      <w:bookmarkStart w:id="8" w:name="_Toc100225351"/>
      <w:bookmarkStart w:id="9" w:name="_Toc124947706"/>
      <w:r w:rsidRPr="001A2EE9">
        <w:t>Макеты интерактивной формы</w:t>
      </w:r>
      <w:bookmarkEnd w:id="7"/>
      <w:bookmarkEnd w:id="8"/>
      <w:bookmarkEnd w:id="9"/>
    </w:p>
    <w:p w14:paraId="1D5D866B" w14:textId="77777777" w:rsidR="00146696" w:rsidRPr="00BD1302" w:rsidRDefault="00146696" w:rsidP="00146696">
      <w:pPr>
        <w:pStyle w:val="a3"/>
        <w:rPr>
          <w:sz w:val="24"/>
        </w:rPr>
      </w:pPr>
      <w:r>
        <w:rPr>
          <w:sz w:val="24"/>
        </w:rPr>
        <w:t>Экран «Организация отдыха детей в каникулярное время</w:t>
      </w:r>
      <w:r w:rsidRPr="00BD1302">
        <w:rPr>
          <w:sz w:val="24"/>
        </w:rPr>
        <w:t>»</w:t>
      </w:r>
    </w:p>
    <w:p w14:paraId="27FA6A93" w14:textId="77777777" w:rsidR="00146696" w:rsidRDefault="00146696" w:rsidP="00146696">
      <w:pPr>
        <w:pStyle w:val="a3"/>
        <w:rPr>
          <w:sz w:val="24"/>
        </w:rPr>
      </w:pPr>
      <w:r w:rsidRPr="00BD1302">
        <w:rPr>
          <w:sz w:val="24"/>
        </w:rPr>
        <w:t>Экран отображается в сл</w:t>
      </w:r>
      <w:r>
        <w:rPr>
          <w:sz w:val="24"/>
        </w:rPr>
        <w:t>едующем виде при загрузке формы</w:t>
      </w:r>
    </w:p>
    <w:p w14:paraId="4CD7499E" w14:textId="77777777" w:rsidR="00146696" w:rsidRDefault="00146696" w:rsidP="00146696">
      <w:pPr>
        <w:pStyle w:val="a3"/>
        <w:rPr>
          <w:sz w:val="24"/>
        </w:rPr>
      </w:pPr>
      <w:r>
        <w:rPr>
          <w:noProof/>
        </w:rPr>
        <w:drawing>
          <wp:inline distT="0" distB="0" distL="0" distR="0" wp14:anchorId="5CEDF1B9" wp14:editId="2F5F2E0F">
            <wp:extent cx="3110091" cy="2712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233" cy="27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FF6C" w14:textId="77777777" w:rsidR="00146696" w:rsidRDefault="00146696" w:rsidP="00146696">
      <w:pPr>
        <w:spacing w:line="360" w:lineRule="auto"/>
        <w:rPr>
          <w:sz w:val="22"/>
          <w:szCs w:val="22"/>
        </w:rPr>
      </w:pPr>
      <w:r w:rsidRPr="00811D00">
        <w:rPr>
          <w:sz w:val="22"/>
          <w:szCs w:val="22"/>
        </w:rPr>
        <w:t xml:space="preserve">Рисунок 1 – Макет формы. </w:t>
      </w:r>
      <w:r>
        <w:rPr>
          <w:sz w:val="22"/>
          <w:szCs w:val="22"/>
        </w:rPr>
        <w:t>Экран «Организация отдыха детей в каникулярное время</w:t>
      </w:r>
      <w:r w:rsidRPr="00811D00">
        <w:rPr>
          <w:sz w:val="22"/>
          <w:szCs w:val="22"/>
        </w:rPr>
        <w:t xml:space="preserve">». </w:t>
      </w:r>
    </w:p>
    <w:p w14:paraId="1E66C7F3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t>Экран «Кто обращается за услугой?»</w:t>
      </w:r>
    </w:p>
    <w:p w14:paraId="6811768A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t>Экран отображается в сл</w:t>
      </w:r>
      <w:r>
        <w:rPr>
          <w:sz w:val="24"/>
          <w:szCs w:val="24"/>
        </w:rPr>
        <w:t>едующем виде при загрузке формы</w:t>
      </w:r>
    </w:p>
    <w:p w14:paraId="00FD6DFE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</w:p>
    <w:p w14:paraId="1571654B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7176C5D8" wp14:editId="7490EBD9">
            <wp:extent cx="3104515" cy="146753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5279" cy="14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52A9" w14:textId="77777777" w:rsidR="00146696" w:rsidRDefault="00146696" w:rsidP="00146696">
      <w:pPr>
        <w:spacing w:line="360" w:lineRule="auto"/>
        <w:rPr>
          <w:sz w:val="22"/>
          <w:szCs w:val="22"/>
        </w:rPr>
      </w:pPr>
      <w:r w:rsidRPr="00811D00">
        <w:rPr>
          <w:sz w:val="22"/>
          <w:szCs w:val="22"/>
        </w:rPr>
        <w:t xml:space="preserve"> </w:t>
      </w:r>
      <w:r>
        <w:rPr>
          <w:sz w:val="22"/>
          <w:szCs w:val="22"/>
        </w:rPr>
        <w:t>Рисунок 2</w:t>
      </w:r>
      <w:r w:rsidRPr="00811D00">
        <w:rPr>
          <w:sz w:val="22"/>
          <w:szCs w:val="22"/>
        </w:rPr>
        <w:t xml:space="preserve"> – Макет формы. Экран «Кто обращается за услугой?». </w:t>
      </w:r>
    </w:p>
    <w:p w14:paraId="3DCEFEA7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 w:rsidRPr="0067717A">
        <w:rPr>
          <w:sz w:val="24"/>
          <w:szCs w:val="24"/>
        </w:rPr>
        <w:t>В случае, если на экране «Кто обращается за услугой?» выбран элемент «Заявитель», на форме отображаются «Сведения о заявителе»:</w:t>
      </w:r>
    </w:p>
    <w:p w14:paraId="490C1DD1" w14:textId="77777777" w:rsidR="00146696" w:rsidRPr="003106B9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3106B9">
        <w:rPr>
          <w:rFonts w:eastAsia="Arial Unicode MS"/>
          <w:sz w:val="24"/>
          <w:szCs w:val="24"/>
        </w:rPr>
        <w:t>Экран «Сведения о заявителе»</w:t>
      </w:r>
    </w:p>
    <w:p w14:paraId="70E0A9E6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sz w:val="24"/>
          <w:szCs w:val="24"/>
        </w:rPr>
        <w:t>Экран отображается в следующем виде при загрузке формы</w:t>
      </w:r>
      <w:r w:rsidRPr="0067717A">
        <w:rPr>
          <w:rFonts w:eastAsia="Arial Unicode MS"/>
          <w:sz w:val="24"/>
          <w:szCs w:val="24"/>
        </w:rPr>
        <w:t>.</w:t>
      </w:r>
    </w:p>
    <w:p w14:paraId="75E2C7A0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76B4D1C0" wp14:editId="11DF9E93">
            <wp:extent cx="2935420" cy="3619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968" cy="36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5F8" w14:textId="77777777" w:rsidR="00146696" w:rsidRPr="00811D00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3</w:t>
      </w:r>
      <w:r w:rsidRPr="00811D00">
        <w:rPr>
          <w:rFonts w:eastAsia="Arial Unicode MS"/>
          <w:sz w:val="22"/>
          <w:szCs w:val="22"/>
        </w:rPr>
        <w:t xml:space="preserve"> </w:t>
      </w:r>
      <w:r w:rsidRPr="00811D00">
        <w:rPr>
          <w:sz w:val="22"/>
          <w:szCs w:val="22"/>
        </w:rPr>
        <w:t xml:space="preserve">– Макет формы. Экран «Сведения о заявителе». </w:t>
      </w:r>
    </w:p>
    <w:p w14:paraId="38320BF9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7302131D" w14:textId="77777777" w:rsidR="00146696" w:rsidRPr="003106B9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3106B9">
        <w:rPr>
          <w:rFonts w:eastAsia="Arial Unicode MS"/>
          <w:sz w:val="24"/>
          <w:szCs w:val="24"/>
        </w:rPr>
        <w:t>Экран «Контактный телефон заявителя»</w:t>
      </w:r>
    </w:p>
    <w:p w14:paraId="31A4409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Контактные данные заявителя</w:t>
      </w:r>
      <w:r w:rsidRPr="0067717A">
        <w:rPr>
          <w:rFonts w:eastAsia="Arial Unicode MS"/>
          <w:sz w:val="24"/>
          <w:szCs w:val="24"/>
        </w:rPr>
        <w:t xml:space="preserve"> (заполняются автоматически из ЕСИА):</w:t>
      </w:r>
    </w:p>
    <w:p w14:paraId="054DA61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- контактный телефон</w:t>
      </w:r>
    </w:p>
    <w:p w14:paraId="0EE86DC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4AD32F90" wp14:editId="22D49010">
            <wp:extent cx="2895161" cy="15544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153" cy="15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684F" w14:textId="77777777" w:rsidR="00146696" w:rsidRPr="00811D00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4</w:t>
      </w:r>
      <w:r w:rsidRPr="00811D00">
        <w:rPr>
          <w:rFonts w:eastAsia="Arial Unicode MS"/>
          <w:sz w:val="22"/>
          <w:szCs w:val="22"/>
        </w:rPr>
        <w:t xml:space="preserve"> </w:t>
      </w:r>
      <w:r w:rsidRPr="00811D00">
        <w:rPr>
          <w:sz w:val="22"/>
          <w:szCs w:val="22"/>
        </w:rPr>
        <w:t xml:space="preserve">– Макет формы. Экран «Контактный телефон заявителя». </w:t>
      </w:r>
    </w:p>
    <w:p w14:paraId="1AB34477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6A5651A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«Электронная почта заявителя»</w:t>
      </w:r>
    </w:p>
    <w:p w14:paraId="0C88993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Контактные данные заявителя</w:t>
      </w:r>
      <w:r w:rsidRPr="0067717A">
        <w:rPr>
          <w:rFonts w:eastAsia="Arial Unicode MS"/>
          <w:sz w:val="24"/>
          <w:szCs w:val="24"/>
        </w:rPr>
        <w:t xml:space="preserve"> (заполняются автоматически из ЕСИА):</w:t>
      </w:r>
    </w:p>
    <w:p w14:paraId="6F6AA95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-  электронная почта</w:t>
      </w:r>
    </w:p>
    <w:p w14:paraId="69F08BE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4FA78D1A" wp14:editId="69DD0FBC">
            <wp:extent cx="2979420" cy="1693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6081" cy="17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40C9" w14:textId="77777777" w:rsidR="00146696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5</w:t>
      </w:r>
      <w:r w:rsidRPr="00811D00">
        <w:rPr>
          <w:rFonts w:eastAsia="Arial Unicode MS"/>
          <w:sz w:val="22"/>
          <w:szCs w:val="22"/>
        </w:rPr>
        <w:t xml:space="preserve"> </w:t>
      </w:r>
      <w:r w:rsidRPr="00811D00">
        <w:rPr>
          <w:sz w:val="22"/>
          <w:szCs w:val="22"/>
        </w:rPr>
        <w:t xml:space="preserve">– Макет формы. Экран «Электронная почта заявителя». </w:t>
      </w:r>
    </w:p>
    <w:p w14:paraId="0BA64261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044D312C" w14:textId="77777777" w:rsidR="00146696" w:rsidRPr="003106B9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Экран «Адрес места жительства заявителя</w:t>
      </w:r>
      <w:r w:rsidRPr="003106B9">
        <w:rPr>
          <w:rFonts w:eastAsia="Arial Unicode MS"/>
          <w:sz w:val="24"/>
          <w:szCs w:val="24"/>
        </w:rPr>
        <w:t>»</w:t>
      </w:r>
    </w:p>
    <w:p w14:paraId="206425BA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sz w:val="24"/>
          <w:szCs w:val="24"/>
        </w:rPr>
        <w:t>Экран отображается в следующем виде при загрузке формы</w:t>
      </w:r>
      <w:r w:rsidRPr="0067717A">
        <w:rPr>
          <w:rFonts w:eastAsia="Arial Unicode MS"/>
          <w:sz w:val="24"/>
          <w:szCs w:val="24"/>
        </w:rPr>
        <w:t>.</w:t>
      </w:r>
    </w:p>
    <w:p w14:paraId="3D0801A6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60B191B6" wp14:editId="172FDAF8">
            <wp:extent cx="2956560" cy="174777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849" cy="17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162B" w14:textId="77777777" w:rsidR="00146696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6</w:t>
      </w:r>
      <w:r w:rsidRPr="00811D00">
        <w:rPr>
          <w:rFonts w:eastAsia="Arial Unicode MS"/>
          <w:sz w:val="22"/>
          <w:szCs w:val="22"/>
        </w:rPr>
        <w:t xml:space="preserve"> </w:t>
      </w:r>
      <w:r w:rsidRPr="00811D00">
        <w:rPr>
          <w:sz w:val="22"/>
          <w:szCs w:val="22"/>
        </w:rPr>
        <w:t>– Макет</w:t>
      </w:r>
      <w:r>
        <w:rPr>
          <w:sz w:val="22"/>
          <w:szCs w:val="22"/>
        </w:rPr>
        <w:t xml:space="preserve"> формы. Экран «Адрес места жительства</w:t>
      </w:r>
      <w:r w:rsidRPr="00811D00">
        <w:rPr>
          <w:sz w:val="22"/>
          <w:szCs w:val="22"/>
        </w:rPr>
        <w:t xml:space="preserve"> заявителя». </w:t>
      </w:r>
    </w:p>
    <w:p w14:paraId="244359C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46D8A96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«Сведения о представителе»</w:t>
      </w:r>
    </w:p>
    <w:p w14:paraId="00E8649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6E6690F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21F02C7E" wp14:editId="15E7B3CB">
            <wp:extent cx="3642360" cy="38917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5225" cy="39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7BC2" w14:textId="77777777" w:rsidR="00146696" w:rsidRPr="0023257E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7</w:t>
      </w:r>
      <w:r w:rsidRPr="0023257E">
        <w:rPr>
          <w:sz w:val="22"/>
          <w:szCs w:val="22"/>
        </w:rPr>
        <w:t xml:space="preserve">– Макет формы. Экран «Сведения о представителе». </w:t>
      </w:r>
    </w:p>
    <w:p w14:paraId="2E2FA58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74ED329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«Контактный телефон представителя»</w:t>
      </w:r>
    </w:p>
    <w:p w14:paraId="4ABA6D79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Контактные данные представителя (заполняются автоматически из ЕСИА):</w:t>
      </w:r>
    </w:p>
    <w:p w14:paraId="6D0691C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- контактный телефон;</w:t>
      </w:r>
    </w:p>
    <w:p w14:paraId="30142CF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74E93A4D" wp14:editId="326E87B9">
            <wp:extent cx="2735580" cy="1390436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2905" cy="13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7192" w14:textId="77777777" w:rsidR="00146696" w:rsidRPr="0023257E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Рисунок 8 </w:t>
      </w:r>
      <w:r w:rsidRPr="0023257E">
        <w:rPr>
          <w:sz w:val="22"/>
          <w:szCs w:val="22"/>
        </w:rPr>
        <w:t xml:space="preserve">– Макет формы. Экран «Контактный телефон представителя». </w:t>
      </w:r>
    </w:p>
    <w:p w14:paraId="4BCABB37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B7D0A44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«Электронная почта представителя»</w:t>
      </w:r>
    </w:p>
    <w:p w14:paraId="46FFB20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Контактные данные представителя (заполняются автоматически из ЕСИА):</w:t>
      </w:r>
    </w:p>
    <w:p w14:paraId="5A5CF8BA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-  электронная почта.</w:t>
      </w:r>
    </w:p>
    <w:p w14:paraId="3BBED70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55597F79" wp14:editId="657C38CB">
            <wp:extent cx="3135996" cy="16078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0041" cy="16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111E" w14:textId="77777777" w:rsidR="00146696" w:rsidRPr="0023257E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9</w:t>
      </w:r>
      <w:r w:rsidRPr="0023257E">
        <w:rPr>
          <w:sz w:val="22"/>
          <w:szCs w:val="22"/>
        </w:rPr>
        <w:t xml:space="preserve">– Макет формы. Экран «Электронная почта представителя». </w:t>
      </w:r>
    </w:p>
    <w:p w14:paraId="3839831E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1167D9D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«Адрес регистрации представителя»:</w:t>
      </w:r>
    </w:p>
    <w:p w14:paraId="581D9D1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Адрес (заполняются автоматически из ЕСИА):</w:t>
      </w:r>
    </w:p>
    <w:p w14:paraId="0320893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699BBCE7" wp14:editId="16AADF1C">
            <wp:extent cx="3487882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4159" cy="20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1716" w14:textId="77777777" w:rsidR="00146696" w:rsidRPr="0023257E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10</w:t>
      </w:r>
      <w:r w:rsidRPr="0023257E">
        <w:rPr>
          <w:sz w:val="22"/>
          <w:szCs w:val="22"/>
        </w:rPr>
        <w:t xml:space="preserve">– Макет формы. Экран «Адрес регистрации представителя». </w:t>
      </w:r>
    </w:p>
    <w:p w14:paraId="264E6B4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975794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«Загрузите документы»:</w:t>
      </w:r>
    </w:p>
    <w:p w14:paraId="1ABB4CE7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 (загружается документ, подтверждающий полномочия представителя на подачу заявления от имени физического лица).</w:t>
      </w:r>
    </w:p>
    <w:p w14:paraId="1E81E9C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343DEBF2" wp14:editId="46917449">
            <wp:extent cx="3973195" cy="4122701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9467" cy="41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1391" w14:textId="77777777" w:rsidR="00146696" w:rsidRPr="0023257E" w:rsidRDefault="00146696" w:rsidP="00146696">
      <w:pPr>
        <w:spacing w:line="360" w:lineRule="auto"/>
        <w:rPr>
          <w:sz w:val="22"/>
          <w:szCs w:val="22"/>
        </w:rPr>
      </w:pPr>
      <w:r>
        <w:rPr>
          <w:rFonts w:eastAsia="Arial Unicode MS"/>
          <w:sz w:val="22"/>
          <w:szCs w:val="22"/>
        </w:rPr>
        <w:t>Рисунок 11</w:t>
      </w:r>
      <w:r w:rsidRPr="0023257E">
        <w:rPr>
          <w:rFonts w:eastAsia="Arial Unicode MS"/>
          <w:sz w:val="22"/>
          <w:szCs w:val="22"/>
        </w:rPr>
        <w:t xml:space="preserve"> </w:t>
      </w:r>
      <w:r w:rsidRPr="0023257E">
        <w:rPr>
          <w:sz w:val="22"/>
          <w:szCs w:val="22"/>
        </w:rPr>
        <w:t xml:space="preserve">– Макет формы. Экран «Загрузите документы». </w:t>
      </w:r>
    </w:p>
    <w:p w14:paraId="2042A76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81DBCEA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«Сведения о заявителе»:</w:t>
      </w:r>
    </w:p>
    <w:p w14:paraId="67E53F5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 (заполняются вручную).</w:t>
      </w:r>
    </w:p>
    <w:p w14:paraId="60BAC5E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5526F866" wp14:editId="53143FC3">
            <wp:extent cx="3025140" cy="3613362"/>
            <wp:effectExtent l="0" t="0" r="381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4148" cy="362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3CC0" w14:textId="77777777" w:rsidR="00146696" w:rsidRPr="003E61CA" w:rsidRDefault="00146696" w:rsidP="00146696">
      <w:pPr>
        <w:spacing w:line="360" w:lineRule="auto"/>
        <w:rPr>
          <w:sz w:val="22"/>
          <w:szCs w:val="22"/>
        </w:rPr>
      </w:pPr>
      <w:r w:rsidRPr="003E61CA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12</w:t>
      </w:r>
      <w:r w:rsidRPr="003E61CA">
        <w:rPr>
          <w:sz w:val="22"/>
          <w:szCs w:val="22"/>
        </w:rPr>
        <w:t xml:space="preserve"> – Макет формы. Экран «Сведения о заявителе».</w:t>
      </w:r>
    </w:p>
    <w:p w14:paraId="382675A1" w14:textId="252B327C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«Документ, удостоверяющий личность заявителя»:</w:t>
      </w:r>
    </w:p>
    <w:p w14:paraId="367B8033" w14:textId="053C985E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 (заполняются вручную).</w:t>
      </w:r>
    </w:p>
    <w:p w14:paraId="3AF1EEC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4ADF0C75" wp14:editId="69EDBE91">
            <wp:extent cx="3562350" cy="346483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9504" cy="34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48B8" w14:textId="77777777" w:rsidR="00146696" w:rsidRPr="003E61CA" w:rsidRDefault="00146696" w:rsidP="00146696">
      <w:pPr>
        <w:spacing w:line="360" w:lineRule="auto"/>
        <w:rPr>
          <w:sz w:val="22"/>
          <w:szCs w:val="22"/>
        </w:rPr>
      </w:pPr>
      <w:r w:rsidRPr="003E61CA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13</w:t>
      </w:r>
      <w:r w:rsidRPr="003E61CA">
        <w:rPr>
          <w:sz w:val="22"/>
          <w:szCs w:val="22"/>
        </w:rPr>
        <w:t xml:space="preserve"> – Макет формы. Экран «Документ, удостоверяющий личность».</w:t>
      </w:r>
    </w:p>
    <w:p w14:paraId="4B8CA16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6D19795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«Адрес регистрации заявителя»:</w:t>
      </w:r>
    </w:p>
    <w:p w14:paraId="0550AE9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0345876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60B4A740" wp14:editId="0D8135A5">
            <wp:extent cx="3505200" cy="1976527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2179" cy="19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6F81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>Р</w:t>
      </w:r>
      <w:r>
        <w:rPr>
          <w:rFonts w:eastAsia="Arial Unicode MS"/>
          <w:sz w:val="22"/>
          <w:szCs w:val="22"/>
        </w:rPr>
        <w:t>исунок 14</w:t>
      </w:r>
      <w:r w:rsidRPr="003E61CA">
        <w:rPr>
          <w:rFonts w:eastAsia="Arial Unicode MS"/>
          <w:sz w:val="22"/>
          <w:szCs w:val="22"/>
        </w:rPr>
        <w:t xml:space="preserve"> – Макет формы. Экран «Адрес регистрации заявителя».</w:t>
      </w:r>
    </w:p>
    <w:p w14:paraId="242D647C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</w:p>
    <w:p w14:paraId="7C74B18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«Сведения о реб</w:t>
      </w:r>
      <w:r>
        <w:rPr>
          <w:rFonts w:eastAsia="Arial Unicode MS"/>
          <w:sz w:val="24"/>
          <w:szCs w:val="24"/>
        </w:rPr>
        <w:t>ё</w:t>
      </w:r>
      <w:r w:rsidRPr="0067717A">
        <w:rPr>
          <w:rFonts w:eastAsia="Arial Unicode MS"/>
          <w:sz w:val="24"/>
          <w:szCs w:val="24"/>
        </w:rPr>
        <w:t>нке»:</w:t>
      </w:r>
    </w:p>
    <w:p w14:paraId="23CA6E24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27F0319F" w14:textId="77777777" w:rsidR="00146696" w:rsidRPr="0067717A" w:rsidRDefault="00146696" w:rsidP="0014669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0F3A3EE" wp14:editId="0DE4A2A7">
            <wp:extent cx="3023937" cy="2080260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8151" cy="20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1344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15</w:t>
      </w:r>
      <w:r w:rsidRPr="003E61CA">
        <w:rPr>
          <w:rFonts w:eastAsia="Arial Unicode MS"/>
          <w:sz w:val="22"/>
          <w:szCs w:val="22"/>
        </w:rPr>
        <w:t xml:space="preserve"> – Макет формы. Экран «Свед</w:t>
      </w:r>
      <w:r>
        <w:rPr>
          <w:rFonts w:eastAsia="Arial Unicode MS"/>
          <w:sz w:val="22"/>
          <w:szCs w:val="22"/>
        </w:rPr>
        <w:t>ения о ребё</w:t>
      </w:r>
      <w:r w:rsidRPr="003E61CA">
        <w:rPr>
          <w:rFonts w:eastAsia="Arial Unicode MS"/>
          <w:sz w:val="22"/>
          <w:szCs w:val="22"/>
        </w:rPr>
        <w:t>нке».</w:t>
      </w:r>
    </w:p>
    <w:p w14:paraId="57F50B51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6EC006A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Экран позволяет выбрать ребё</w:t>
      </w:r>
      <w:r w:rsidRPr="0067717A">
        <w:rPr>
          <w:rFonts w:eastAsia="Arial Unicode MS"/>
          <w:sz w:val="24"/>
          <w:szCs w:val="24"/>
        </w:rPr>
        <w:t>нка из профиля</w:t>
      </w:r>
      <w:r>
        <w:rPr>
          <w:rFonts w:eastAsia="Arial Unicode MS"/>
          <w:sz w:val="24"/>
          <w:szCs w:val="24"/>
        </w:rPr>
        <w:t xml:space="preserve"> ЕСИА, либо добавить нового ребё</w:t>
      </w:r>
      <w:r w:rsidRPr="0067717A">
        <w:rPr>
          <w:rFonts w:eastAsia="Arial Unicode MS"/>
          <w:sz w:val="24"/>
          <w:szCs w:val="24"/>
        </w:rPr>
        <w:t>нка и ввести о нем данные вручную</w:t>
      </w:r>
    </w:p>
    <w:p w14:paraId="57CD1C66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17409532" wp14:editId="7DCC1AD9">
            <wp:extent cx="3209384" cy="5676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7845" cy="56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5124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16</w:t>
      </w:r>
      <w:r w:rsidRPr="003E61CA">
        <w:rPr>
          <w:rFonts w:eastAsia="Arial Unicode MS"/>
          <w:sz w:val="22"/>
          <w:szCs w:val="22"/>
        </w:rPr>
        <w:t xml:space="preserve"> – Мак</w:t>
      </w:r>
      <w:r>
        <w:rPr>
          <w:rFonts w:eastAsia="Arial Unicode MS"/>
          <w:sz w:val="22"/>
          <w:szCs w:val="22"/>
        </w:rPr>
        <w:t>ет формы. Экран «Сведения о ребё</w:t>
      </w:r>
      <w:r w:rsidRPr="003E61CA">
        <w:rPr>
          <w:rFonts w:eastAsia="Arial Unicode MS"/>
          <w:sz w:val="22"/>
          <w:szCs w:val="22"/>
        </w:rPr>
        <w:t>нке».</w:t>
      </w:r>
    </w:p>
    <w:p w14:paraId="6380B4FB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5BABF86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Экран «Сведения о ребёнке</w:t>
      </w:r>
      <w:r w:rsidRPr="0067717A">
        <w:rPr>
          <w:rFonts w:eastAsia="Arial Unicode MS"/>
          <w:sz w:val="24"/>
          <w:szCs w:val="24"/>
        </w:rPr>
        <w:t>»:</w:t>
      </w:r>
    </w:p>
    <w:p w14:paraId="6F651427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13C317BA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0D5CF966" wp14:editId="42D86B29">
            <wp:extent cx="3032760" cy="181340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6964" cy="18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0247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17</w:t>
      </w:r>
      <w:r w:rsidRPr="003E61CA">
        <w:rPr>
          <w:rFonts w:eastAsia="Arial Unicode MS"/>
          <w:sz w:val="22"/>
          <w:szCs w:val="22"/>
        </w:rPr>
        <w:t xml:space="preserve"> – Мак</w:t>
      </w:r>
      <w:r>
        <w:rPr>
          <w:rFonts w:eastAsia="Arial Unicode MS"/>
          <w:sz w:val="22"/>
          <w:szCs w:val="22"/>
        </w:rPr>
        <w:t>ет формы. Экран «Сведения о ребё</w:t>
      </w:r>
      <w:r w:rsidRPr="003E61CA">
        <w:rPr>
          <w:rFonts w:eastAsia="Arial Unicode MS"/>
          <w:sz w:val="22"/>
          <w:szCs w:val="22"/>
        </w:rPr>
        <w:t>нке».</w:t>
      </w:r>
    </w:p>
    <w:p w14:paraId="36CE311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Экран «Сведения о ребёнке</w:t>
      </w:r>
      <w:r w:rsidRPr="0067717A">
        <w:rPr>
          <w:rFonts w:eastAsia="Arial Unicode MS"/>
          <w:sz w:val="24"/>
          <w:szCs w:val="24"/>
        </w:rPr>
        <w:t>»:</w:t>
      </w:r>
    </w:p>
    <w:p w14:paraId="1F3EFEC7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4EC0D89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0393EB13" wp14:editId="5CADEFF3">
            <wp:extent cx="3059430" cy="1592580"/>
            <wp:effectExtent l="0" t="0" r="762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5889" cy="15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B6DB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18</w:t>
      </w:r>
      <w:r w:rsidRPr="003E61CA">
        <w:rPr>
          <w:rFonts w:eastAsia="Arial Unicode MS"/>
          <w:sz w:val="22"/>
          <w:szCs w:val="22"/>
        </w:rPr>
        <w:t xml:space="preserve"> – Макет формы. Экран «Сведения о детях».</w:t>
      </w:r>
    </w:p>
    <w:p w14:paraId="627BB11E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E46C9A1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«Где з</w:t>
      </w:r>
      <w:r>
        <w:rPr>
          <w:rFonts w:eastAsia="Arial Unicode MS"/>
          <w:sz w:val="24"/>
          <w:szCs w:val="24"/>
        </w:rPr>
        <w:t>арегистрировано рождение ребёнка?</w:t>
      </w:r>
      <w:r w:rsidRPr="0067717A">
        <w:rPr>
          <w:rFonts w:eastAsia="Arial Unicode MS"/>
          <w:sz w:val="24"/>
          <w:szCs w:val="24"/>
        </w:rPr>
        <w:t>»:</w:t>
      </w:r>
    </w:p>
    <w:p w14:paraId="3CB1F76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126C58E6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17DB1206" wp14:editId="4A4F345D">
            <wp:extent cx="3251563" cy="154686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6774" cy="15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316A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19</w:t>
      </w:r>
      <w:r w:rsidRPr="003E61CA">
        <w:rPr>
          <w:rFonts w:eastAsia="Arial Unicode MS"/>
          <w:sz w:val="22"/>
          <w:szCs w:val="22"/>
        </w:rPr>
        <w:t xml:space="preserve"> – Макет формы. Экран «Где зарегистрировано рождение ребёнка».</w:t>
      </w:r>
    </w:p>
    <w:p w14:paraId="19C3A2C0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</w:p>
    <w:p w14:paraId="0147612B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з</w:t>
      </w:r>
      <w:r>
        <w:rPr>
          <w:rFonts w:eastAsia="Arial Unicode MS"/>
          <w:sz w:val="24"/>
          <w:szCs w:val="24"/>
        </w:rPr>
        <w:t>арегистрировано рождение ребёнка?» выбран элемент «В Российской Федерации</w:t>
      </w:r>
      <w:r w:rsidRPr="0067717A">
        <w:rPr>
          <w:rFonts w:eastAsia="Arial Unicode MS"/>
          <w:sz w:val="24"/>
          <w:szCs w:val="24"/>
        </w:rPr>
        <w:t xml:space="preserve">», на форме отображается следующий экран </w:t>
      </w:r>
      <w:r>
        <w:rPr>
          <w:rFonts w:eastAsia="Arial Unicode MS"/>
          <w:sz w:val="24"/>
          <w:szCs w:val="24"/>
        </w:rPr>
        <w:t>«Данные о рождении ребёнка»</w:t>
      </w:r>
    </w:p>
    <w:p w14:paraId="2A6751B0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5B98B8DD" wp14:editId="0CF8D167">
            <wp:extent cx="3183634" cy="22739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5977" cy="22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A714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20</w:t>
      </w:r>
      <w:r w:rsidRPr="003E61CA">
        <w:rPr>
          <w:rFonts w:eastAsia="Arial Unicode MS"/>
          <w:sz w:val="22"/>
          <w:szCs w:val="22"/>
        </w:rPr>
        <w:t xml:space="preserve"> – Макет ф</w:t>
      </w:r>
      <w:r>
        <w:rPr>
          <w:rFonts w:eastAsia="Arial Unicode MS"/>
          <w:sz w:val="22"/>
          <w:szCs w:val="22"/>
        </w:rPr>
        <w:t>ормы. Экран «Данные о</w:t>
      </w:r>
      <w:r w:rsidRPr="003E61CA">
        <w:rPr>
          <w:rFonts w:eastAsia="Arial Unicode MS"/>
          <w:sz w:val="22"/>
          <w:szCs w:val="22"/>
        </w:rPr>
        <w:t xml:space="preserve"> рождени</w:t>
      </w:r>
      <w:r>
        <w:rPr>
          <w:rFonts w:eastAsia="Arial Unicode MS"/>
          <w:sz w:val="22"/>
          <w:szCs w:val="22"/>
        </w:rPr>
        <w:t>и</w:t>
      </w:r>
      <w:r w:rsidRPr="003E61CA">
        <w:rPr>
          <w:rFonts w:eastAsia="Arial Unicode MS"/>
          <w:sz w:val="22"/>
          <w:szCs w:val="22"/>
        </w:rPr>
        <w:t xml:space="preserve"> ребёнка».</w:t>
      </w:r>
    </w:p>
    <w:p w14:paraId="4BD77CF3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4E14DCC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з</w:t>
      </w:r>
      <w:r>
        <w:rPr>
          <w:rFonts w:eastAsia="Arial Unicode MS"/>
          <w:sz w:val="24"/>
          <w:szCs w:val="24"/>
        </w:rPr>
        <w:t>арегистрировано рождение ребёнка?» выбран элемент «На территории иностранного государства</w:t>
      </w:r>
      <w:r w:rsidRPr="0067717A">
        <w:rPr>
          <w:rFonts w:eastAsia="Arial Unicode MS"/>
          <w:sz w:val="24"/>
          <w:szCs w:val="24"/>
        </w:rPr>
        <w:t xml:space="preserve">», на форме отображается следующий экран </w:t>
      </w:r>
      <w:r>
        <w:rPr>
          <w:rFonts w:eastAsia="Arial Unicode MS"/>
          <w:sz w:val="24"/>
          <w:szCs w:val="24"/>
        </w:rPr>
        <w:t>«Загрузите документы»</w:t>
      </w:r>
    </w:p>
    <w:p w14:paraId="72724494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4BDC7D2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1FA7860D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78CE747D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40860B19" wp14:editId="71649E23">
            <wp:extent cx="3476268" cy="34213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0669" cy="34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E276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21 – Макет формы. Экран «Загрузите документы</w:t>
      </w:r>
      <w:r w:rsidRPr="003E61CA">
        <w:rPr>
          <w:rFonts w:eastAsia="Arial Unicode MS"/>
          <w:sz w:val="22"/>
          <w:szCs w:val="22"/>
        </w:rPr>
        <w:t>».</w:t>
      </w:r>
    </w:p>
    <w:p w14:paraId="7D9796D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B839FD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«Адрес места жительства ребёнка»:</w:t>
      </w:r>
    </w:p>
    <w:p w14:paraId="4398934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4F565119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D720B2B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3C139FAC" wp14:editId="57E1662B">
            <wp:extent cx="3528060" cy="24384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0170" cy="24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375A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22</w:t>
      </w:r>
      <w:r w:rsidRPr="003E61CA">
        <w:rPr>
          <w:rFonts w:eastAsia="Arial Unicode MS"/>
          <w:sz w:val="22"/>
          <w:szCs w:val="22"/>
        </w:rPr>
        <w:t xml:space="preserve"> – Макет формы. Экран «Адрес места жительства ребёнка».</w:t>
      </w:r>
    </w:p>
    <w:p w14:paraId="710F6384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7669A766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«Кем является заявитель?»:</w:t>
      </w:r>
    </w:p>
    <w:p w14:paraId="4E47FC59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3AA8CBC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7D1973E8" wp14:editId="548087E3">
            <wp:extent cx="2600960" cy="12954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4473" cy="13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9AC1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6948A7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23</w:t>
      </w:r>
      <w:r w:rsidRPr="006948A7">
        <w:rPr>
          <w:rFonts w:eastAsia="Arial Unicode MS"/>
          <w:sz w:val="22"/>
          <w:szCs w:val="22"/>
        </w:rPr>
        <w:t xml:space="preserve"> – Макет формы. Экран «Кем является заявитель».</w:t>
      </w:r>
    </w:p>
    <w:p w14:paraId="5146D0AE" w14:textId="77777777" w:rsidR="00146696" w:rsidRPr="006948A7" w:rsidRDefault="00146696" w:rsidP="00146696">
      <w:pPr>
        <w:spacing w:line="360" w:lineRule="auto"/>
        <w:rPr>
          <w:rFonts w:eastAsia="Arial Unicode MS"/>
          <w:sz w:val="22"/>
          <w:szCs w:val="22"/>
        </w:rPr>
      </w:pPr>
    </w:p>
    <w:p w14:paraId="24C072B6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bookmarkStart w:id="10" w:name="_Hlk77759689"/>
      <w:r w:rsidRPr="0067717A">
        <w:rPr>
          <w:rFonts w:eastAsia="Arial Unicode MS"/>
          <w:sz w:val="24"/>
          <w:szCs w:val="24"/>
        </w:rPr>
        <w:t>В случае, если на экране «Кем является заявитель?» выбран элемент «Родитель», на форме отображается следующий экран «Фамилия родителя соответствует фамилии ребёнка?».</w:t>
      </w:r>
    </w:p>
    <w:p w14:paraId="05FD7F3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61E9EC00" wp14:editId="660FA25A">
            <wp:extent cx="2887980" cy="151251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4904" cy="151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14:paraId="6907402B" w14:textId="77777777" w:rsidR="00146696" w:rsidRPr="003E61CA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3E61CA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24</w:t>
      </w:r>
      <w:r w:rsidRPr="003E61CA">
        <w:rPr>
          <w:rFonts w:eastAsia="Arial Unicode MS"/>
          <w:sz w:val="22"/>
          <w:szCs w:val="22"/>
        </w:rPr>
        <w:t xml:space="preserve"> – Макет формы. Экран «Фамилия родителя соответствует фамилии ребёнка?».</w:t>
      </w:r>
    </w:p>
    <w:p w14:paraId="563598DF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61368863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«Фамилия родителя соответствует фамилии ребенка?» выбран элемент «У ребёнка и родителя разные фамилии», на форме отображается следующий экран «По какой причине фамилии родителя и ребёнка разные?»</w:t>
      </w:r>
    </w:p>
    <w:p w14:paraId="041B34F4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00D4352F" wp14:editId="6809016C">
            <wp:extent cx="3268980" cy="2772997"/>
            <wp:effectExtent l="0" t="0" r="762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4503" cy="27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3934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>Рисунок 2</w:t>
      </w:r>
      <w:r>
        <w:rPr>
          <w:rFonts w:eastAsia="Arial Unicode MS"/>
          <w:sz w:val="22"/>
          <w:szCs w:val="22"/>
        </w:rPr>
        <w:t>5</w:t>
      </w:r>
      <w:r w:rsidRPr="00714125">
        <w:rPr>
          <w:rFonts w:eastAsia="Arial Unicode MS"/>
          <w:sz w:val="22"/>
          <w:szCs w:val="22"/>
        </w:rPr>
        <w:t xml:space="preserve"> – Макет формы</w:t>
      </w:r>
      <w:r>
        <w:rPr>
          <w:rFonts w:eastAsia="Arial Unicode MS"/>
          <w:sz w:val="22"/>
          <w:szCs w:val="22"/>
        </w:rPr>
        <w:t xml:space="preserve">. Экран «По какой причине </w:t>
      </w:r>
      <w:r w:rsidRPr="00714125">
        <w:rPr>
          <w:rFonts w:eastAsia="Arial Unicode MS"/>
          <w:sz w:val="22"/>
          <w:szCs w:val="22"/>
        </w:rPr>
        <w:t>фамилии</w:t>
      </w:r>
      <w:r>
        <w:rPr>
          <w:rFonts w:eastAsia="Arial Unicode MS"/>
          <w:sz w:val="22"/>
          <w:szCs w:val="22"/>
        </w:rPr>
        <w:t xml:space="preserve"> родителя и ребёнка разные</w:t>
      </w:r>
      <w:r w:rsidRPr="00714125">
        <w:rPr>
          <w:rFonts w:eastAsia="Arial Unicode MS"/>
          <w:sz w:val="22"/>
          <w:szCs w:val="22"/>
        </w:rPr>
        <w:t>?»</w:t>
      </w:r>
    </w:p>
    <w:p w14:paraId="695E3B15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5F0D8180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«По какой причине фамилии родителя и ребёнка разные?» выбран элемент «Установлено отцовство над ребёнком», на форме отображается следующий экран «Сведения об установлении отцовства»</w:t>
      </w:r>
    </w:p>
    <w:p w14:paraId="242DE26B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3C8872AA" wp14:editId="59A3AE4F">
            <wp:extent cx="3193085" cy="221742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6758" cy="22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F153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26</w:t>
      </w:r>
      <w:r w:rsidRPr="00714125">
        <w:rPr>
          <w:rFonts w:eastAsia="Arial Unicode MS"/>
          <w:sz w:val="22"/>
          <w:szCs w:val="22"/>
        </w:rPr>
        <w:t xml:space="preserve"> – Макет формы. Экран «Сведения об установлении отцовства»</w:t>
      </w:r>
    </w:p>
    <w:p w14:paraId="225DB773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</w:p>
    <w:p w14:paraId="0053766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«По какой причине у ребенка и родителя разные фамилии?» выбран элемент «Заключение брака», на форме отображается следующий экран «Где зарегистрирован брак?»</w:t>
      </w:r>
    </w:p>
    <w:p w14:paraId="1CF1BC56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776302A2" wp14:editId="2C68FD4F">
            <wp:extent cx="2811780" cy="127808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2293" cy="128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F934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>Рисунок 2</w:t>
      </w:r>
      <w:r>
        <w:rPr>
          <w:rFonts w:eastAsia="Arial Unicode MS"/>
          <w:sz w:val="22"/>
          <w:szCs w:val="22"/>
        </w:rPr>
        <w:t>7</w:t>
      </w:r>
      <w:r w:rsidRPr="00714125">
        <w:rPr>
          <w:rFonts w:eastAsia="Arial Unicode MS"/>
          <w:sz w:val="22"/>
          <w:szCs w:val="22"/>
        </w:rPr>
        <w:t xml:space="preserve"> – Макет формы. Экран «Где зарегистрирован брак?»</w:t>
      </w:r>
    </w:p>
    <w:p w14:paraId="38AEE61B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8BE65B7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зарегистрирован брак?» выбран элемент «В Российской Федерации», на форме отображается следующий экран «Сведения о заключении брака»</w:t>
      </w:r>
    </w:p>
    <w:p w14:paraId="2B50DC7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52CA8E4C" wp14:editId="3FC1E834">
            <wp:extent cx="3032760" cy="206035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298" cy="206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C4C2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28</w:t>
      </w:r>
      <w:r w:rsidRPr="00714125">
        <w:rPr>
          <w:rFonts w:eastAsia="Arial Unicode MS"/>
          <w:sz w:val="22"/>
          <w:szCs w:val="22"/>
        </w:rPr>
        <w:t xml:space="preserve"> – Макет формы. Экран «Сведения о заключении брака»</w:t>
      </w:r>
    </w:p>
    <w:p w14:paraId="08B43167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03D7F79E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зарегистрирован брак?» выбран элемент «</w:t>
      </w:r>
      <w:r>
        <w:rPr>
          <w:rFonts w:eastAsia="Arial Unicode MS"/>
          <w:sz w:val="24"/>
          <w:szCs w:val="24"/>
        </w:rPr>
        <w:t>На территории иностранного государства</w:t>
      </w:r>
      <w:r w:rsidRPr="0067717A">
        <w:rPr>
          <w:rFonts w:eastAsia="Arial Unicode MS"/>
          <w:sz w:val="24"/>
          <w:szCs w:val="24"/>
        </w:rPr>
        <w:t>», на форме отображается следующий экран «</w:t>
      </w:r>
      <w:r>
        <w:rPr>
          <w:rFonts w:eastAsia="Arial Unicode MS"/>
          <w:sz w:val="24"/>
          <w:szCs w:val="24"/>
        </w:rPr>
        <w:t>Загрузите документы</w:t>
      </w:r>
      <w:r w:rsidRPr="0067717A">
        <w:rPr>
          <w:rFonts w:eastAsia="Arial Unicode MS"/>
          <w:sz w:val="24"/>
          <w:szCs w:val="24"/>
        </w:rPr>
        <w:t>»</w:t>
      </w:r>
    </w:p>
    <w:p w14:paraId="0F43088C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0CF5F0A1" wp14:editId="42806D3D">
            <wp:extent cx="2952750" cy="28277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7163" cy="28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936A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29</w:t>
      </w:r>
      <w:r w:rsidRPr="00714125">
        <w:rPr>
          <w:rFonts w:eastAsia="Arial Unicode MS"/>
          <w:sz w:val="22"/>
          <w:szCs w:val="22"/>
        </w:rPr>
        <w:t xml:space="preserve"> – Макет формы. Эк</w:t>
      </w:r>
      <w:r>
        <w:rPr>
          <w:rFonts w:eastAsia="Arial Unicode MS"/>
          <w:sz w:val="22"/>
          <w:szCs w:val="22"/>
        </w:rPr>
        <w:t>ран «Загрузите документы</w:t>
      </w:r>
      <w:r w:rsidRPr="00714125">
        <w:rPr>
          <w:rFonts w:eastAsia="Arial Unicode MS"/>
          <w:sz w:val="22"/>
          <w:szCs w:val="22"/>
        </w:rPr>
        <w:t>»</w:t>
      </w:r>
    </w:p>
    <w:p w14:paraId="664317F5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6FAF2AA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«По какой причине у ребенка и родителя разные фамилии?» выбран элемент «Расторжение брака», на форме отображается следующий экран «Где расторгнут брак?»</w:t>
      </w:r>
    </w:p>
    <w:p w14:paraId="543C235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3F83FD03" wp14:editId="458E3DCC">
            <wp:extent cx="3367101" cy="160782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4439" cy="16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D585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30</w:t>
      </w:r>
      <w:r w:rsidRPr="00714125">
        <w:rPr>
          <w:rFonts w:eastAsia="Arial Unicode MS"/>
          <w:sz w:val="22"/>
          <w:szCs w:val="22"/>
        </w:rPr>
        <w:t xml:space="preserve"> – Макет формы. Экран «Где расторгнут брак?»</w:t>
      </w:r>
    </w:p>
    <w:p w14:paraId="207D1946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7A3F509E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расторгнут брак?» выбран элемент «В Российской Федерации», на форме отображается следующий экран «Сведения о расторжении брака»</w:t>
      </w:r>
    </w:p>
    <w:p w14:paraId="6A04B475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7CE58F8D" wp14:editId="0DC10944">
            <wp:extent cx="3497096" cy="2468880"/>
            <wp:effectExtent l="0" t="0" r="8255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0014" cy="24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DE78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31</w:t>
      </w:r>
      <w:r w:rsidRPr="00714125">
        <w:rPr>
          <w:rFonts w:eastAsia="Arial Unicode MS"/>
          <w:sz w:val="22"/>
          <w:szCs w:val="22"/>
        </w:rPr>
        <w:t xml:space="preserve"> – Макет формы. Экран «Сведения о расторжении брака»</w:t>
      </w:r>
    </w:p>
    <w:p w14:paraId="7DE285FF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763B70C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«Где расторгнут брак?» выбран элемент «</w:t>
      </w:r>
      <w:r>
        <w:rPr>
          <w:rFonts w:eastAsia="Arial Unicode MS"/>
          <w:sz w:val="24"/>
          <w:szCs w:val="24"/>
        </w:rPr>
        <w:t>На территории иностранного государства</w:t>
      </w:r>
      <w:r w:rsidRPr="0067717A">
        <w:rPr>
          <w:rFonts w:eastAsia="Arial Unicode MS"/>
          <w:sz w:val="24"/>
          <w:szCs w:val="24"/>
        </w:rPr>
        <w:t>», на форме отображается следующий экран «</w:t>
      </w:r>
      <w:r>
        <w:rPr>
          <w:rFonts w:eastAsia="Arial Unicode MS"/>
          <w:sz w:val="24"/>
          <w:szCs w:val="24"/>
        </w:rPr>
        <w:t>Загрузите документы</w:t>
      </w:r>
      <w:r w:rsidRPr="0067717A">
        <w:rPr>
          <w:rFonts w:eastAsia="Arial Unicode MS"/>
          <w:sz w:val="24"/>
          <w:szCs w:val="24"/>
        </w:rPr>
        <w:t>»</w:t>
      </w:r>
    </w:p>
    <w:p w14:paraId="6161BCAF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418D1EB0" wp14:editId="5DDF2D7D">
            <wp:extent cx="3244095" cy="30632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2419" cy="3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694D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714125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32</w:t>
      </w:r>
      <w:r w:rsidRPr="00714125">
        <w:rPr>
          <w:rFonts w:eastAsia="Arial Unicode MS"/>
          <w:sz w:val="22"/>
          <w:szCs w:val="22"/>
        </w:rPr>
        <w:t xml:space="preserve"> – Макет формы. Эк</w:t>
      </w:r>
      <w:r>
        <w:rPr>
          <w:rFonts w:eastAsia="Arial Unicode MS"/>
          <w:sz w:val="22"/>
          <w:szCs w:val="22"/>
        </w:rPr>
        <w:t>ран «Загрузите документы</w:t>
      </w:r>
      <w:r w:rsidRPr="00714125">
        <w:rPr>
          <w:rFonts w:eastAsia="Arial Unicode MS"/>
          <w:sz w:val="22"/>
          <w:szCs w:val="22"/>
        </w:rPr>
        <w:t>»</w:t>
      </w:r>
    </w:p>
    <w:p w14:paraId="2824A61C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10552D2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 если на экране «По какой причине у ребенка и родителя разные фамилии?» выбран элемент «Изменение фамилии», на форме отображается следующий экран «Кто и</w:t>
      </w:r>
      <w:r>
        <w:rPr>
          <w:rFonts w:eastAsia="Arial Unicode MS"/>
          <w:sz w:val="24"/>
          <w:szCs w:val="24"/>
        </w:rPr>
        <w:t>зменил фамилию</w:t>
      </w:r>
      <w:r w:rsidRPr="0067717A">
        <w:rPr>
          <w:rFonts w:eastAsia="Arial Unicode MS"/>
          <w:sz w:val="24"/>
          <w:szCs w:val="24"/>
        </w:rPr>
        <w:t>?»</w:t>
      </w:r>
    </w:p>
    <w:p w14:paraId="6447032D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noProof/>
          <w:sz w:val="24"/>
          <w:szCs w:val="24"/>
        </w:rPr>
        <w:drawing>
          <wp:inline distT="0" distB="0" distL="0" distR="0" wp14:anchorId="55E0EF4C" wp14:editId="31491D1D">
            <wp:extent cx="3154680" cy="1518541"/>
            <wp:effectExtent l="0" t="0" r="762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0897" cy="15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BABB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33</w:t>
      </w:r>
      <w:r w:rsidRPr="00714125">
        <w:rPr>
          <w:rFonts w:eastAsia="Arial Unicode MS"/>
          <w:sz w:val="22"/>
          <w:szCs w:val="22"/>
        </w:rPr>
        <w:t xml:space="preserve"> – Мак</w:t>
      </w:r>
      <w:r>
        <w:rPr>
          <w:rFonts w:eastAsia="Arial Unicode MS"/>
          <w:sz w:val="22"/>
          <w:szCs w:val="22"/>
        </w:rPr>
        <w:t>ет формы. Экран «Кто изменил фамилию</w:t>
      </w:r>
      <w:r w:rsidRPr="00714125">
        <w:rPr>
          <w:rFonts w:eastAsia="Arial Unicode MS"/>
          <w:sz w:val="22"/>
          <w:szCs w:val="22"/>
        </w:rPr>
        <w:t>?»</w:t>
      </w:r>
    </w:p>
    <w:p w14:paraId="41754232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4A793CB9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</w:t>
      </w:r>
      <w:r>
        <w:rPr>
          <w:rFonts w:eastAsia="Arial Unicode MS"/>
          <w:sz w:val="24"/>
          <w:szCs w:val="24"/>
        </w:rPr>
        <w:t xml:space="preserve"> если на экране «Кто изменил фамилию</w:t>
      </w:r>
      <w:r w:rsidRPr="0067717A">
        <w:rPr>
          <w:rFonts w:eastAsia="Arial Unicode MS"/>
          <w:sz w:val="24"/>
          <w:szCs w:val="24"/>
        </w:rPr>
        <w:t>?» выбран элемент «Заявитель», на форме отображается следующи</w:t>
      </w:r>
      <w:r>
        <w:rPr>
          <w:rFonts w:eastAsia="Arial Unicode MS"/>
          <w:sz w:val="24"/>
          <w:szCs w:val="24"/>
        </w:rPr>
        <w:t>й экран «Сведения о перемене фамилии</w:t>
      </w:r>
      <w:r w:rsidRPr="0067717A">
        <w:rPr>
          <w:rFonts w:eastAsia="Arial Unicode MS"/>
          <w:sz w:val="24"/>
          <w:szCs w:val="24"/>
        </w:rPr>
        <w:t xml:space="preserve"> родителя»</w:t>
      </w:r>
    </w:p>
    <w:p w14:paraId="281B66C4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5CEEA797" wp14:editId="4AA045B0">
            <wp:extent cx="2933700" cy="215669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42185" cy="21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33B6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34</w:t>
      </w:r>
      <w:r w:rsidRPr="00714125">
        <w:rPr>
          <w:rFonts w:eastAsia="Arial Unicode MS"/>
          <w:sz w:val="22"/>
          <w:szCs w:val="22"/>
        </w:rPr>
        <w:t xml:space="preserve"> – Макет формы. Экран «Сведения </w:t>
      </w:r>
      <w:r>
        <w:rPr>
          <w:rFonts w:eastAsia="Arial Unicode MS"/>
          <w:sz w:val="22"/>
          <w:szCs w:val="22"/>
        </w:rPr>
        <w:t>о перемене фамилии</w:t>
      </w:r>
      <w:r w:rsidRPr="00714125">
        <w:rPr>
          <w:rFonts w:eastAsia="Arial Unicode MS"/>
          <w:sz w:val="22"/>
          <w:szCs w:val="22"/>
        </w:rPr>
        <w:t xml:space="preserve"> родителя»</w:t>
      </w:r>
    </w:p>
    <w:p w14:paraId="0CC6A40A" w14:textId="77777777" w:rsidR="00146696" w:rsidRPr="00714125" w:rsidRDefault="00146696" w:rsidP="00146696">
      <w:pPr>
        <w:spacing w:line="360" w:lineRule="auto"/>
        <w:rPr>
          <w:rFonts w:eastAsia="Arial Unicode MS"/>
          <w:sz w:val="22"/>
          <w:szCs w:val="22"/>
        </w:rPr>
      </w:pPr>
    </w:p>
    <w:p w14:paraId="3B8FBBB8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67717A">
        <w:rPr>
          <w:rFonts w:eastAsia="Arial Unicode MS"/>
          <w:sz w:val="24"/>
          <w:szCs w:val="24"/>
        </w:rPr>
        <w:t>В случае,</w:t>
      </w:r>
      <w:r>
        <w:rPr>
          <w:rFonts w:eastAsia="Arial Unicode MS"/>
          <w:sz w:val="24"/>
          <w:szCs w:val="24"/>
        </w:rPr>
        <w:t xml:space="preserve"> если на экране «Кто изменил фамилию</w:t>
      </w:r>
      <w:r w:rsidRPr="0067717A">
        <w:rPr>
          <w:rFonts w:eastAsia="Arial Unicode MS"/>
          <w:sz w:val="24"/>
          <w:szCs w:val="24"/>
        </w:rPr>
        <w:t>?» выбран элемент «Ребёнок», на форме отображается следующи</w:t>
      </w:r>
      <w:r>
        <w:rPr>
          <w:rFonts w:eastAsia="Arial Unicode MS"/>
          <w:sz w:val="24"/>
          <w:szCs w:val="24"/>
        </w:rPr>
        <w:t>й экран «Сведения о перемене фамилии</w:t>
      </w:r>
      <w:r w:rsidRPr="0067717A">
        <w:rPr>
          <w:rFonts w:eastAsia="Arial Unicode MS"/>
          <w:sz w:val="24"/>
          <w:szCs w:val="24"/>
        </w:rPr>
        <w:t xml:space="preserve"> ребёнка»</w:t>
      </w:r>
    </w:p>
    <w:p w14:paraId="14216281" w14:textId="77777777" w:rsidR="00146696" w:rsidRPr="0067717A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>
        <w:rPr>
          <w:noProof/>
        </w:rPr>
        <w:drawing>
          <wp:inline distT="0" distB="0" distL="0" distR="0" wp14:anchorId="019E581E" wp14:editId="32A72EF2">
            <wp:extent cx="3248530" cy="2567940"/>
            <wp:effectExtent l="0" t="0" r="952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5500" cy="25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AE7A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Рисунок 35</w:t>
      </w:r>
      <w:r w:rsidRPr="00714125">
        <w:rPr>
          <w:rFonts w:eastAsia="Arial Unicode MS"/>
          <w:sz w:val="22"/>
          <w:szCs w:val="22"/>
        </w:rPr>
        <w:t xml:space="preserve"> – Макет формы</w:t>
      </w:r>
      <w:r>
        <w:rPr>
          <w:rFonts w:eastAsia="Arial Unicode MS"/>
          <w:sz w:val="22"/>
          <w:szCs w:val="22"/>
        </w:rPr>
        <w:t>. Экран «Сведения о перемене фамилии</w:t>
      </w:r>
      <w:r w:rsidRPr="00714125">
        <w:rPr>
          <w:rFonts w:eastAsia="Arial Unicode MS"/>
          <w:sz w:val="22"/>
          <w:szCs w:val="22"/>
        </w:rPr>
        <w:t xml:space="preserve"> ребёнка»</w:t>
      </w:r>
    </w:p>
    <w:p w14:paraId="4A4E6054" w14:textId="77777777" w:rsidR="00146696" w:rsidRDefault="00146696" w:rsidP="00146696">
      <w:pPr>
        <w:spacing w:line="360" w:lineRule="auto"/>
        <w:rPr>
          <w:rFonts w:eastAsia="Arial Unicode MS"/>
          <w:sz w:val="22"/>
          <w:szCs w:val="22"/>
        </w:rPr>
      </w:pPr>
    </w:p>
    <w:p w14:paraId="3BD24078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 xml:space="preserve">Экран «Выберите категорию, к которой относится ребёнок» </w:t>
      </w:r>
    </w:p>
    <w:p w14:paraId="0C002027" w14:textId="77777777" w:rsidR="00146696" w:rsidRPr="00E90387" w:rsidRDefault="00146696" w:rsidP="00146696">
      <w:pPr>
        <w:spacing w:before="120"/>
        <w:rPr>
          <w:sz w:val="24"/>
          <w:szCs w:val="24"/>
        </w:rPr>
      </w:pPr>
      <w:r w:rsidRPr="00E90387">
        <w:rPr>
          <w:sz w:val="24"/>
          <w:szCs w:val="24"/>
        </w:rPr>
        <w:t>Экран отображается в следующем виде при загрузке формы (заполняется вручную):</w:t>
      </w:r>
    </w:p>
    <w:p w14:paraId="7BDE2280" w14:textId="77777777" w:rsidR="00146696" w:rsidRPr="00E90387" w:rsidRDefault="00146696" w:rsidP="00146696">
      <w:pPr>
        <w:spacing w:before="120"/>
        <w:rPr>
          <w:sz w:val="24"/>
          <w:szCs w:val="24"/>
        </w:rPr>
      </w:pPr>
    </w:p>
    <w:p w14:paraId="13DE7A65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noProof/>
        </w:rPr>
        <w:drawing>
          <wp:inline distT="0" distB="0" distL="0" distR="0" wp14:anchorId="52C0CEA9" wp14:editId="23891C9B">
            <wp:extent cx="3486150" cy="17967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98935" cy="18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2BC3" w14:textId="77777777" w:rsidR="00146696" w:rsidRPr="00E90387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E90387">
        <w:rPr>
          <w:rFonts w:eastAsia="Arial Unicode MS"/>
          <w:sz w:val="22"/>
          <w:szCs w:val="22"/>
        </w:rPr>
        <w:t>Рисунок 3</w:t>
      </w:r>
      <w:r>
        <w:rPr>
          <w:rFonts w:eastAsia="Arial Unicode MS"/>
          <w:sz w:val="22"/>
          <w:szCs w:val="22"/>
        </w:rPr>
        <w:t>6</w:t>
      </w:r>
      <w:r w:rsidRPr="00E90387">
        <w:rPr>
          <w:rFonts w:eastAsia="Arial Unicode MS"/>
          <w:sz w:val="22"/>
          <w:szCs w:val="22"/>
        </w:rPr>
        <w:t xml:space="preserve"> – Макет формы. Экран «Выберите категорию, к которой относится ребёнок»</w:t>
      </w:r>
    </w:p>
    <w:p w14:paraId="763DC515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3ABEB063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 xml:space="preserve">Экран «Укажите организацию и период отдыха» </w:t>
      </w:r>
    </w:p>
    <w:p w14:paraId="4081A63F" w14:textId="77777777" w:rsidR="00146696" w:rsidRPr="00E90387" w:rsidRDefault="00146696" w:rsidP="00146696">
      <w:pPr>
        <w:spacing w:before="120"/>
        <w:rPr>
          <w:sz w:val="24"/>
          <w:szCs w:val="24"/>
        </w:rPr>
      </w:pPr>
      <w:r w:rsidRPr="00E90387">
        <w:rPr>
          <w:sz w:val="24"/>
          <w:szCs w:val="24"/>
        </w:rPr>
        <w:t xml:space="preserve">Экран отображается в следующем виде при загрузке формы </w:t>
      </w:r>
      <w:r>
        <w:rPr>
          <w:sz w:val="24"/>
          <w:szCs w:val="24"/>
        </w:rPr>
        <w:t>(необходимо выбрать организацию и период отдыха из выпадающего списка</w:t>
      </w:r>
      <w:r w:rsidRPr="00E90387">
        <w:rPr>
          <w:sz w:val="24"/>
          <w:szCs w:val="24"/>
        </w:rPr>
        <w:t>):</w:t>
      </w:r>
    </w:p>
    <w:p w14:paraId="48D3A863" w14:textId="77777777" w:rsidR="00146696" w:rsidRPr="00E90387" w:rsidRDefault="00146696" w:rsidP="00146696">
      <w:pPr>
        <w:spacing w:before="120"/>
        <w:rPr>
          <w:sz w:val="24"/>
          <w:szCs w:val="24"/>
        </w:rPr>
      </w:pPr>
    </w:p>
    <w:p w14:paraId="7AEFAE36" w14:textId="77777777" w:rsidR="00146696" w:rsidRPr="00E90387" w:rsidRDefault="00146696" w:rsidP="00146696">
      <w:pPr>
        <w:spacing w:before="120"/>
        <w:rPr>
          <w:sz w:val="24"/>
          <w:szCs w:val="24"/>
        </w:rPr>
      </w:pPr>
      <w:r>
        <w:rPr>
          <w:noProof/>
        </w:rPr>
        <w:drawing>
          <wp:inline distT="0" distB="0" distL="0" distR="0" wp14:anchorId="249467F5" wp14:editId="6C64E6DC">
            <wp:extent cx="3747971" cy="248412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4520" cy="24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01C2" w14:textId="77777777" w:rsidR="00146696" w:rsidRPr="00E90387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E90387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37</w:t>
      </w:r>
      <w:r w:rsidRPr="00E90387">
        <w:rPr>
          <w:rFonts w:eastAsia="Arial Unicode MS"/>
          <w:sz w:val="22"/>
          <w:szCs w:val="22"/>
        </w:rPr>
        <w:t xml:space="preserve"> – Макет формы. Экран «Укажите организацию и период отдыха».</w:t>
      </w:r>
    </w:p>
    <w:p w14:paraId="051C686A" w14:textId="77777777" w:rsidR="00146696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2DDE646E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>Экран «Выберите подразделение»</w:t>
      </w:r>
    </w:p>
    <w:p w14:paraId="47BF9319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1B7AF655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5748E2F5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noProof/>
        </w:rPr>
        <w:drawing>
          <wp:inline distT="0" distB="0" distL="0" distR="0" wp14:anchorId="75F98359" wp14:editId="0030F03C">
            <wp:extent cx="3170570" cy="1447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766" cy="14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C72B" w14:textId="77777777" w:rsidR="00146696" w:rsidRPr="00E90387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E90387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38</w:t>
      </w:r>
      <w:r w:rsidRPr="00E90387">
        <w:rPr>
          <w:rFonts w:eastAsia="Arial Unicode MS"/>
          <w:sz w:val="22"/>
          <w:szCs w:val="22"/>
        </w:rPr>
        <w:t xml:space="preserve"> – Макет формы. Экран «Выберите подразделение».</w:t>
      </w:r>
    </w:p>
    <w:p w14:paraId="50E08141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</w:p>
    <w:p w14:paraId="4FCB8323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 xml:space="preserve">Экран «Способ получения результата» </w:t>
      </w:r>
    </w:p>
    <w:p w14:paraId="4D72BE77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rFonts w:eastAsia="Arial Unicode MS"/>
          <w:sz w:val="24"/>
          <w:szCs w:val="24"/>
        </w:rPr>
        <w:t>Экран отображается в следующем виде при загрузке формы.</w:t>
      </w:r>
    </w:p>
    <w:p w14:paraId="4601B286" w14:textId="77777777" w:rsidR="00146696" w:rsidRPr="00E90387" w:rsidRDefault="00146696" w:rsidP="00146696">
      <w:pPr>
        <w:spacing w:line="360" w:lineRule="auto"/>
        <w:rPr>
          <w:rFonts w:eastAsia="Arial Unicode MS"/>
          <w:sz w:val="24"/>
          <w:szCs w:val="24"/>
        </w:rPr>
      </w:pPr>
      <w:r w:rsidRPr="00E90387">
        <w:rPr>
          <w:noProof/>
        </w:rPr>
        <w:drawing>
          <wp:inline distT="0" distB="0" distL="0" distR="0" wp14:anchorId="707CEDDC" wp14:editId="03BDF661">
            <wp:extent cx="2927326" cy="1272540"/>
            <wp:effectExtent l="0" t="0" r="698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42586" cy="12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899C" w14:textId="77777777" w:rsidR="00146696" w:rsidRPr="00E90387" w:rsidRDefault="00146696" w:rsidP="00146696">
      <w:pPr>
        <w:spacing w:line="360" w:lineRule="auto"/>
        <w:rPr>
          <w:rFonts w:eastAsia="Arial Unicode MS"/>
          <w:sz w:val="22"/>
          <w:szCs w:val="22"/>
        </w:rPr>
      </w:pPr>
      <w:r w:rsidRPr="00E90387">
        <w:rPr>
          <w:rFonts w:eastAsia="Arial Unicode MS"/>
          <w:sz w:val="22"/>
          <w:szCs w:val="22"/>
        </w:rPr>
        <w:t xml:space="preserve">Рисунок </w:t>
      </w:r>
      <w:r>
        <w:rPr>
          <w:rFonts w:eastAsia="Arial Unicode MS"/>
          <w:sz w:val="22"/>
          <w:szCs w:val="22"/>
        </w:rPr>
        <w:t>39</w:t>
      </w:r>
      <w:r w:rsidRPr="00E90387">
        <w:rPr>
          <w:rFonts w:eastAsia="Arial Unicode MS"/>
          <w:sz w:val="22"/>
          <w:szCs w:val="22"/>
        </w:rPr>
        <w:t xml:space="preserve"> – Макет формы. Экран «Способ получения результата».</w:t>
      </w:r>
    </w:p>
    <w:sectPr w:rsidR="00146696" w:rsidRPr="00E90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556CB"/>
    <w:multiLevelType w:val="multilevel"/>
    <w:tmpl w:val="034E1646"/>
    <w:lvl w:ilvl="0">
      <w:start w:val="1"/>
      <w:numFmt w:val="decimal"/>
      <w:pStyle w:val="1"/>
      <w:lvlText w:val="%1."/>
      <w:lvlJc w:val="left"/>
      <w:pPr>
        <w:ind w:left="432" w:firstLine="277"/>
      </w:pPr>
      <w:rPr>
        <w:rFonts w:hint="default"/>
        <w:b/>
        <w:i w:val="0"/>
        <w:caps/>
        <w:color w:val="auto"/>
        <w:sz w:val="32"/>
        <w:szCs w:val="28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576" w:firstLine="133"/>
      </w:p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ind w:left="864" w:hanging="155"/>
      </w:pPr>
      <w:rPr>
        <w:rFonts w:hint="default"/>
        <w:b/>
        <w:i w:val="0"/>
        <w:color w:val="auto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696"/>
    <w:rsid w:val="00146696"/>
    <w:rsid w:val="008E63E6"/>
    <w:rsid w:val="00A61AE7"/>
    <w:rsid w:val="00BD4EF2"/>
    <w:rsid w:val="00F3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C09BB"/>
  <w15:chartTrackingRefBased/>
  <w15:docId w15:val="{84AC5D14-0CEB-4168-BBD5-197B537E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69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1466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1466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466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1466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146696"/>
    <w:pPr>
      <w:autoSpaceDE/>
      <w:autoSpaceDN/>
      <w:adjustRightInd/>
      <w:spacing w:line="360" w:lineRule="auto"/>
    </w:pPr>
    <w:rPr>
      <w:szCs w:val="24"/>
    </w:rPr>
  </w:style>
  <w:style w:type="character" w:customStyle="1" w:styleId="a4">
    <w:name w:val="_Основной с красной строки Знак"/>
    <w:link w:val="a3"/>
    <w:qFormat/>
    <w:rsid w:val="00146696"/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paragraph" w:customStyle="1" w:styleId="2">
    <w:name w:val="_Заголовок 2"/>
    <w:basedOn w:val="20"/>
    <w:next w:val="a3"/>
    <w:qFormat/>
    <w:rsid w:val="00146696"/>
    <w:pPr>
      <w:numPr>
        <w:ilvl w:val="1"/>
        <w:numId w:val="1"/>
      </w:numPr>
      <w:tabs>
        <w:tab w:val="clear" w:pos="709"/>
        <w:tab w:val="num" w:pos="360"/>
      </w:tabs>
      <w:suppressAutoHyphens/>
      <w:autoSpaceDE/>
      <w:spacing w:before="360" w:after="120"/>
      <w:ind w:left="0" w:firstLine="709"/>
      <w:textAlignment w:val="baseline"/>
    </w:pPr>
    <w:rPr>
      <w:rFonts w:ascii="Times New Roman" w:eastAsia="Times New Roman" w:hAnsi="Times New Roman" w:cs="Times New Roman"/>
      <w:b/>
      <w:bCs/>
      <w:iCs/>
      <w:color w:val="auto"/>
      <w:sz w:val="28"/>
      <w:szCs w:val="32"/>
      <w:lang w:eastAsia="x-none"/>
    </w:rPr>
  </w:style>
  <w:style w:type="paragraph" w:customStyle="1" w:styleId="3">
    <w:name w:val="_Заголовок 3"/>
    <w:basedOn w:val="30"/>
    <w:next w:val="a3"/>
    <w:link w:val="32"/>
    <w:qFormat/>
    <w:rsid w:val="00146696"/>
    <w:pPr>
      <w:numPr>
        <w:ilvl w:val="2"/>
        <w:numId w:val="1"/>
      </w:numPr>
      <w:suppressAutoHyphens/>
      <w:autoSpaceDE/>
      <w:spacing w:before="120" w:after="120"/>
      <w:textAlignment w:val="baseline"/>
    </w:pPr>
    <w:rPr>
      <w:rFonts w:ascii="Times New Roman" w:eastAsia="Times New Roman" w:hAnsi="Times New Roman" w:cs="Times New Roman"/>
      <w:b/>
      <w:bCs/>
      <w:snapToGrid w:val="0"/>
      <w:color w:val="auto"/>
      <w:szCs w:val="28"/>
    </w:rPr>
  </w:style>
  <w:style w:type="paragraph" w:customStyle="1" w:styleId="4">
    <w:name w:val="_Заголовок 4"/>
    <w:basedOn w:val="40"/>
    <w:qFormat/>
    <w:rsid w:val="00146696"/>
    <w:pPr>
      <w:numPr>
        <w:ilvl w:val="3"/>
        <w:numId w:val="1"/>
      </w:numPr>
      <w:tabs>
        <w:tab w:val="num" w:pos="360"/>
        <w:tab w:val="left" w:pos="993"/>
      </w:tabs>
      <w:suppressAutoHyphens/>
      <w:autoSpaceDE/>
      <w:spacing w:before="120" w:after="120"/>
      <w:ind w:left="0" w:firstLine="709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:szCs w:val="28"/>
    </w:rPr>
  </w:style>
  <w:style w:type="paragraph" w:customStyle="1" w:styleId="1">
    <w:name w:val="_Заголовок 1"/>
    <w:basedOn w:val="10"/>
    <w:next w:val="a3"/>
    <w:qFormat/>
    <w:rsid w:val="00146696"/>
    <w:pPr>
      <w:keepNext w:val="0"/>
      <w:pageBreakBefore/>
      <w:numPr>
        <w:numId w:val="1"/>
      </w:numPr>
      <w:tabs>
        <w:tab w:val="num" w:pos="360"/>
      </w:tabs>
      <w:suppressAutoHyphens/>
      <w:autoSpaceDE/>
      <w:spacing w:before="120" w:after="120" w:line="360" w:lineRule="auto"/>
      <w:ind w:left="0" w:firstLine="709"/>
      <w:textAlignment w:val="baseline"/>
    </w:pPr>
    <w:rPr>
      <w:rFonts w:ascii="Times New Roman" w:eastAsia="Times New Roman" w:hAnsi="Times New Roman" w:cs="Times New Roman"/>
      <w:b/>
      <w:bCs/>
      <w:caps/>
      <w:color w:val="auto"/>
      <w:szCs w:val="24"/>
      <w:lang w:eastAsia="x-none"/>
    </w:rPr>
  </w:style>
  <w:style w:type="paragraph" w:customStyle="1" w:styleId="5">
    <w:name w:val="_Заголовок 5"/>
    <w:basedOn w:val="4"/>
    <w:qFormat/>
    <w:rsid w:val="00146696"/>
    <w:pPr>
      <w:numPr>
        <w:ilvl w:val="4"/>
      </w:numPr>
      <w:tabs>
        <w:tab w:val="num" w:pos="360"/>
      </w:tabs>
      <w:outlineLvl w:val="4"/>
    </w:pPr>
  </w:style>
  <w:style w:type="character" w:customStyle="1" w:styleId="32">
    <w:name w:val="_Заголовок 3 Знак"/>
    <w:link w:val="3"/>
    <w:rsid w:val="00146696"/>
    <w:rPr>
      <w:rFonts w:ascii="Times New Roman" w:eastAsia="Times New Roman" w:hAnsi="Times New Roman" w:cs="Times New Roman"/>
      <w:b/>
      <w:bCs/>
      <w:snapToGrid w:val="0"/>
      <w:kern w:val="0"/>
      <w:sz w:val="24"/>
      <w:szCs w:val="28"/>
      <w:lang w:eastAsia="ru-RU"/>
      <w14:ligatures w14:val="none"/>
    </w:rPr>
  </w:style>
  <w:style w:type="character" w:customStyle="1" w:styleId="21">
    <w:name w:val="Заголовок 2 Знак"/>
    <w:basedOn w:val="a0"/>
    <w:link w:val="20"/>
    <w:uiPriority w:val="9"/>
    <w:semiHidden/>
    <w:rsid w:val="0014669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31">
    <w:name w:val="Заголовок 3 Знак"/>
    <w:basedOn w:val="a0"/>
    <w:link w:val="30"/>
    <w:uiPriority w:val="9"/>
    <w:semiHidden/>
    <w:rsid w:val="0014669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character" w:customStyle="1" w:styleId="41">
    <w:name w:val="Заголовок 4 Знак"/>
    <w:basedOn w:val="a0"/>
    <w:link w:val="40"/>
    <w:uiPriority w:val="9"/>
    <w:semiHidden/>
    <w:rsid w:val="00146696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8"/>
      <w:szCs w:val="20"/>
      <w:lang w:eastAsia="ru-RU"/>
      <w14:ligatures w14:val="none"/>
    </w:rPr>
  </w:style>
  <w:style w:type="character" w:customStyle="1" w:styleId="11">
    <w:name w:val="Заголовок 1 Знак"/>
    <w:basedOn w:val="a0"/>
    <w:link w:val="10"/>
    <w:uiPriority w:val="9"/>
    <w:rsid w:val="0014669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1466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6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hyperlink" Target="https://www.gosuslugi.ru/600173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Аргунов П.С.</dc:creator>
  <cp:keywords/>
  <dc:description/>
  <cp:lastModifiedBy>User</cp:lastModifiedBy>
  <cp:revision>2</cp:revision>
  <dcterms:created xsi:type="dcterms:W3CDTF">2025-05-12T06:06:00Z</dcterms:created>
  <dcterms:modified xsi:type="dcterms:W3CDTF">2025-05-12T06:06:00Z</dcterms:modified>
</cp:coreProperties>
</file>