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11" w:rsidRDefault="00437C26">
      <w:pPr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2E4AA7">
        <w:rPr>
          <w:rFonts w:ascii="Times New Roman" w:hAnsi="Times New Roman" w:cs="Times New Roman"/>
          <w:b/>
          <w:sz w:val="20"/>
          <w:szCs w:val="20"/>
        </w:rPr>
        <w:t>лан  работы  ГМО  учителей  технологии  на  2021/22  учебный год</w:t>
      </w:r>
    </w:p>
    <w:p w:rsidR="00107211" w:rsidRDefault="00437C26">
      <w:pPr>
        <w:ind w:left="-360"/>
        <w:jc w:val="center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Тема: Непрерывное образование учител</w:t>
      </w:r>
      <w:r w:rsidR="005759DB">
        <w:rPr>
          <w:rFonts w:ascii="Times New Roman" w:hAnsi="Times New Roman" w:cs="Times New Roman"/>
          <w:b/>
          <w:sz w:val="20"/>
          <w:szCs w:val="20"/>
          <w:u w:val="single"/>
        </w:rPr>
        <w:t xml:space="preserve">ей технологии </w:t>
      </w:r>
      <w:proofErr w:type="gramStart"/>
      <w:r w:rsidR="005759DB">
        <w:rPr>
          <w:rFonts w:ascii="Times New Roman" w:hAnsi="Times New Roman" w:cs="Times New Roman"/>
          <w:b/>
          <w:sz w:val="20"/>
          <w:szCs w:val="20"/>
          <w:u w:val="single"/>
        </w:rPr>
        <w:t>для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  <w:u w:val="single"/>
        </w:rPr>
        <w:t>повышении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эффективности обучения и воспитания школьников</w:t>
      </w:r>
    </w:p>
    <w:tbl>
      <w:tblPr>
        <w:tblW w:w="5000" w:type="pct"/>
        <w:tblInd w:w="108" w:type="dxa"/>
        <w:tblLayout w:type="fixed"/>
        <w:tblLook w:val="0000"/>
      </w:tblPr>
      <w:tblGrid>
        <w:gridCol w:w="2353"/>
        <w:gridCol w:w="1606"/>
        <w:gridCol w:w="1556"/>
        <w:gridCol w:w="1320"/>
        <w:gridCol w:w="1146"/>
        <w:gridCol w:w="1793"/>
        <w:gridCol w:w="1491"/>
        <w:gridCol w:w="1501"/>
        <w:gridCol w:w="1639"/>
        <w:gridCol w:w="1209"/>
      </w:tblGrid>
      <w:tr w:rsidR="00107211">
        <w:trPr>
          <w:trHeight w:val="761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107211">
        <w:trPr>
          <w:trHeight w:val="238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Семинары</w:t>
            </w:r>
          </w:p>
          <w:p w:rsidR="00107211" w:rsidRDefault="001072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07211" w:rsidRDefault="001072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07211" w:rsidRDefault="001072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за 2020-21 уч. год. План работы на 2021-2022 уч. год.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211" w:rsidRDefault="0010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образовательный маршрут профессионального роста педагога  эффективные практики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практических навыков учащихся на уроках технологии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r>
              <w:rPr>
                <w:rFonts w:ascii="Times New Roman" w:hAnsi="Times New Roman" w:cs="Times New Roman"/>
                <w:sz w:val="20"/>
                <w:szCs w:val="20"/>
              </w:rPr>
              <w:t>Авторский семинар «Развитие творческого потенциала школьников в рамках реализации  предмета «Технология»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 мобильных технологий на уроках </w:t>
            </w:r>
          </w:p>
          <w:p w:rsidR="00107211" w:rsidRDefault="0010721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1" w:rsidRDefault="00437C26">
            <w:r>
              <w:rPr>
                <w:rFonts w:ascii="Times New Roman" w:hAnsi="Times New Roman" w:cs="Times New Roman"/>
                <w:sz w:val="20"/>
                <w:szCs w:val="20"/>
              </w:rPr>
              <w:t>Итоги работы, планирование на новый учебный год.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07211">
        <w:trPr>
          <w:trHeight w:val="36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Дата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1.10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22.10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26.11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28.01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25.02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18.03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22.04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20.05</w:t>
            </w:r>
          </w:p>
        </w:tc>
      </w:tr>
      <w:tr w:rsidR="00107211">
        <w:trPr>
          <w:trHeight w:val="791"/>
        </w:trPr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</w:pPr>
            <w:r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  <w:t xml:space="preserve">Саха-гимназия,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ЯГНГ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СОШ №33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Мархинская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№2,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№23, СОШ №31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СОШ №29,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СОШ, ГКГ, 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СОШ № 21,СОШ № 9, СОШ №18, </w:t>
            </w:r>
            <w:r>
              <w:rPr>
                <w:rFonts w:ascii="Times New Roman" w:hAnsi="Times New Roman" w:cs="Times New Roman"/>
                <w:bCs/>
                <w:color w:val="535353"/>
                <w:sz w:val="20"/>
                <w:szCs w:val="20"/>
              </w:rPr>
              <w:t>Гимназия «Центр глобального образования»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</w:pPr>
          </w:p>
        </w:tc>
      </w:tr>
      <w:tr w:rsidR="00107211">
        <w:trPr>
          <w:trHeight w:val="287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Мероприятия в течение года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по вышивке 5 –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07211" w:rsidRDefault="00437C26">
            <w:pPr>
              <w:snapToGrid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по выпиливанию лобзиком среди 6 – 7 классов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по вязанию 5 –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07211" w:rsidRDefault="00437C26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по выжиганию среди 6 –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  <w:ind w:left="12" w:righ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олимпиада по технологии среди 6-7кл. </w:t>
            </w:r>
          </w:p>
          <w:p w:rsidR="00107211" w:rsidRDefault="001072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по лоскутной пластике среди 5 –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211" w:rsidRDefault="00437C26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«Резьба по дереву» среди 7 – 8 классов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211">
        <w:trPr>
          <w:trHeight w:val="386"/>
        </w:trPr>
        <w:tc>
          <w:tcPr>
            <w:tcW w:w="2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211" w:rsidRDefault="0010721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07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211" w:rsidRDefault="00437C26">
            <w:pPr>
              <w:snapToGrid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Семинары Клуба молодых учителей технологии по отдельному плану</w:t>
            </w:r>
          </w:p>
        </w:tc>
      </w:tr>
    </w:tbl>
    <w:p w:rsidR="00107211" w:rsidRDefault="00107211"/>
    <w:sectPr w:rsidR="00107211" w:rsidSect="00B15F61">
      <w:pgSz w:w="16838" w:h="11906" w:orient="landscape"/>
      <w:pgMar w:top="360" w:right="720" w:bottom="646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415D7"/>
    <w:rsid w:val="00107211"/>
    <w:rsid w:val="002415D7"/>
    <w:rsid w:val="002E4AA7"/>
    <w:rsid w:val="00437C26"/>
    <w:rsid w:val="005759DB"/>
    <w:rsid w:val="005A5220"/>
    <w:rsid w:val="00A82A1D"/>
    <w:rsid w:val="00B1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61"/>
    <w:pPr>
      <w:suppressAutoHyphens/>
      <w:spacing w:after="200" w:line="276" w:lineRule="auto"/>
    </w:pPr>
    <w:rPr>
      <w:rFonts w:ascii="Calibri" w:eastAsia="font45" w:hAnsi="Calibri" w:cs="font4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5F61"/>
  </w:style>
  <w:style w:type="character" w:customStyle="1" w:styleId="a3">
    <w:name w:val="Основной текст Знак"/>
    <w:basedOn w:val="1"/>
    <w:rsid w:val="00B15F61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c0c7">
    <w:name w:val="c0 c7"/>
    <w:basedOn w:val="1"/>
    <w:rsid w:val="00B15F61"/>
  </w:style>
  <w:style w:type="character" w:styleId="a4">
    <w:name w:val="Hyperlink"/>
    <w:basedOn w:val="1"/>
    <w:rsid w:val="00B15F61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B15F6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15F61"/>
    <w:pPr>
      <w:widowControl w:val="0"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6">
    <w:name w:val="List"/>
    <w:basedOn w:val="a5"/>
    <w:rsid w:val="00B15F61"/>
    <w:rPr>
      <w:rFonts w:cs="Lucida Sans"/>
    </w:rPr>
  </w:style>
  <w:style w:type="paragraph" w:styleId="a7">
    <w:name w:val="caption"/>
    <w:basedOn w:val="a"/>
    <w:qFormat/>
    <w:rsid w:val="00B15F6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B15F61"/>
    <w:pPr>
      <w:suppressLineNumbers/>
    </w:pPr>
    <w:rPr>
      <w:rFonts w:cs="Lucida Sans"/>
    </w:rPr>
  </w:style>
  <w:style w:type="paragraph" w:customStyle="1" w:styleId="12">
    <w:name w:val="Абзац списка1"/>
    <w:basedOn w:val="a"/>
    <w:rsid w:val="00B15F61"/>
    <w:pPr>
      <w:ind w:left="720"/>
      <w:contextualSpacing/>
    </w:pPr>
  </w:style>
  <w:style w:type="paragraph" w:customStyle="1" w:styleId="c8">
    <w:name w:val="c8"/>
    <w:basedOn w:val="a"/>
    <w:rsid w:val="00B15F61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B15F61"/>
    <w:pPr>
      <w:suppressLineNumbers/>
    </w:pPr>
  </w:style>
  <w:style w:type="paragraph" w:customStyle="1" w:styleId="a9">
    <w:name w:val="Заголовок таблицы"/>
    <w:basedOn w:val="a8"/>
    <w:rsid w:val="00B15F61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8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2A1D"/>
    <w:rPr>
      <w:rFonts w:ascii="Segoe UI" w:eastAsia="font45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Туяра</dc:creator>
  <cp:lastModifiedBy>Иванова</cp:lastModifiedBy>
  <cp:revision>2</cp:revision>
  <cp:lastPrinted>2021-09-27T02:28:00Z</cp:lastPrinted>
  <dcterms:created xsi:type="dcterms:W3CDTF">2021-11-08T02:57:00Z</dcterms:created>
  <dcterms:modified xsi:type="dcterms:W3CDTF">2021-11-08T02:57:00Z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