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5E" w:rsidRDefault="0043287B" w:rsidP="0043287B">
      <w:pPr>
        <w:jc w:val="center"/>
        <w:rPr>
          <w:rFonts w:ascii="Times New Roman" w:hAnsi="Times New Roman" w:cs="Times New Roman"/>
          <w:sz w:val="24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ah-RU"/>
        </w:rPr>
        <w:t xml:space="preserve">Рекомендации </w:t>
      </w:r>
      <w:r w:rsidR="00DC7F20">
        <w:rPr>
          <w:rFonts w:ascii="Times New Roman" w:hAnsi="Times New Roman" w:cs="Times New Roman"/>
          <w:sz w:val="24"/>
          <w:lang w:val="sah-RU"/>
        </w:rPr>
        <w:t xml:space="preserve">для организации информирования </w:t>
      </w:r>
      <w:r>
        <w:rPr>
          <w:rFonts w:ascii="Times New Roman" w:hAnsi="Times New Roman" w:cs="Times New Roman"/>
          <w:sz w:val="24"/>
          <w:lang w:val="sah-RU"/>
        </w:rPr>
        <w:t xml:space="preserve">по переводу в электронный формат массовых социально-значимых  государственных и муниципальных услуг, в том числе государственной услуги </w:t>
      </w:r>
      <w:r w:rsidRPr="0043287B">
        <w:rPr>
          <w:rFonts w:ascii="Times New Roman" w:hAnsi="Times New Roman" w:cs="Times New Roman"/>
          <w:sz w:val="24"/>
        </w:rPr>
        <w:t>«Аттестация педагогических работников организаций, осуществляющих образовательную деятельность и находящихся в ведении Республики Саха (Якутия), педагогических работников муниципальных и частных организаций, осуществляющих образовательную деятельность»</w:t>
      </w:r>
    </w:p>
    <w:p w:rsidR="0043287B" w:rsidRDefault="0043287B" w:rsidP="0043287B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231742" w:rsidRPr="00231742" w:rsidRDefault="002B4621" w:rsidP="00F16F81">
      <w:pPr>
        <w:pStyle w:val="a5"/>
        <w:spacing w:before="168" w:beforeAutospacing="0" w:after="168" w:afterAutospacing="0" w:line="299" w:lineRule="atLeast"/>
        <w:ind w:firstLine="679"/>
        <w:jc w:val="both"/>
        <w:rPr>
          <w:color w:val="000000"/>
          <w:sz w:val="23"/>
          <w:szCs w:val="23"/>
          <w:lang w:val="sah-RU"/>
        </w:rPr>
      </w:pPr>
      <w:r>
        <w:rPr>
          <w:lang w:val="sah-RU"/>
        </w:rPr>
        <w:t xml:space="preserve">Настоящие рекомендации </w:t>
      </w:r>
      <w:r w:rsidR="00A03FBF">
        <w:rPr>
          <w:lang w:val="sah-RU"/>
        </w:rPr>
        <w:t xml:space="preserve">определяют порядок информирования педагогических работников </w:t>
      </w:r>
      <w:r w:rsidR="00231742">
        <w:rPr>
          <w:lang w:val="sah-RU"/>
        </w:rPr>
        <w:t xml:space="preserve">о </w:t>
      </w:r>
      <w:proofErr w:type="spellStart"/>
      <w:r w:rsidR="00A03FBF" w:rsidRPr="00A03FBF">
        <w:rPr>
          <w:color w:val="000000"/>
          <w:sz w:val="23"/>
          <w:szCs w:val="23"/>
        </w:rPr>
        <w:t>предоставлени</w:t>
      </w:r>
      <w:proofErr w:type="spellEnd"/>
      <w:r w:rsidR="00231742">
        <w:rPr>
          <w:color w:val="000000"/>
          <w:sz w:val="23"/>
          <w:szCs w:val="23"/>
          <w:lang w:val="sah-RU"/>
        </w:rPr>
        <w:t>и</w:t>
      </w:r>
      <w:r w:rsidR="00A03FBF" w:rsidRPr="00A03FBF">
        <w:rPr>
          <w:color w:val="000000"/>
          <w:sz w:val="23"/>
          <w:szCs w:val="23"/>
        </w:rPr>
        <w:t xml:space="preserve"> </w:t>
      </w:r>
      <w:proofErr w:type="spellStart"/>
      <w:r w:rsidR="00A03FBF" w:rsidRPr="00A03FBF">
        <w:rPr>
          <w:color w:val="000000"/>
          <w:sz w:val="23"/>
          <w:szCs w:val="23"/>
        </w:rPr>
        <w:t>государственн</w:t>
      </w:r>
      <w:proofErr w:type="spellEnd"/>
      <w:r w:rsidR="00231742">
        <w:rPr>
          <w:color w:val="000000"/>
          <w:sz w:val="23"/>
          <w:szCs w:val="23"/>
          <w:lang w:val="sah-RU"/>
        </w:rPr>
        <w:t xml:space="preserve">ой </w:t>
      </w:r>
      <w:r w:rsidR="00A03FBF" w:rsidRPr="00A03FBF">
        <w:rPr>
          <w:color w:val="000000"/>
          <w:sz w:val="23"/>
          <w:szCs w:val="23"/>
        </w:rPr>
        <w:t>услуг</w:t>
      </w:r>
      <w:r w:rsidR="00231742">
        <w:rPr>
          <w:color w:val="000000"/>
          <w:sz w:val="23"/>
          <w:szCs w:val="23"/>
          <w:lang w:val="sah-RU"/>
        </w:rPr>
        <w:t xml:space="preserve">и </w:t>
      </w:r>
      <w:r w:rsidR="00A03FBF" w:rsidRPr="00A03FBF">
        <w:rPr>
          <w:color w:val="000000"/>
          <w:sz w:val="23"/>
          <w:szCs w:val="23"/>
        </w:rPr>
        <w:t xml:space="preserve"> </w:t>
      </w:r>
      <w:r w:rsidR="00231742" w:rsidRPr="0043287B">
        <w:rPr>
          <w:rFonts w:eastAsia="+mn-ea"/>
        </w:rPr>
        <w:t>«Аттестация педагогических работников организаций, осуществляющих образовательную деятельность и находящихся в ведении Республики Саха (Якутия), педагогических работников муниципальных и частных организаций, осуществляющих образовательную деятельность»</w:t>
      </w:r>
      <w:r w:rsidR="00231742">
        <w:rPr>
          <w:lang w:val="sah-RU"/>
        </w:rPr>
        <w:t xml:space="preserve"> в электронном формате.</w:t>
      </w:r>
      <w:r w:rsidR="00231742" w:rsidRPr="00231742">
        <w:rPr>
          <w:color w:val="000000"/>
          <w:sz w:val="23"/>
          <w:szCs w:val="23"/>
        </w:rPr>
        <w:t xml:space="preserve"> </w:t>
      </w:r>
      <w:r w:rsidR="00231742">
        <w:rPr>
          <w:color w:val="000000"/>
          <w:sz w:val="23"/>
          <w:szCs w:val="23"/>
        </w:rPr>
        <w:t>Цель пере</w:t>
      </w:r>
      <w:r w:rsidR="00231742">
        <w:rPr>
          <w:color w:val="000000"/>
          <w:sz w:val="23"/>
          <w:szCs w:val="23"/>
          <w:lang w:val="sah-RU"/>
        </w:rPr>
        <w:t>в</w:t>
      </w:r>
      <w:r w:rsidR="00231742">
        <w:rPr>
          <w:color w:val="000000"/>
          <w:sz w:val="23"/>
          <w:szCs w:val="23"/>
        </w:rPr>
        <w:t>ода на </w:t>
      </w:r>
      <w:r w:rsidR="00231742">
        <w:rPr>
          <w:color w:val="000000"/>
          <w:sz w:val="23"/>
          <w:szCs w:val="23"/>
          <w:lang w:val="sah-RU"/>
        </w:rPr>
        <w:t xml:space="preserve">электронный формат - </w:t>
      </w:r>
      <w:r w:rsidR="00231742">
        <w:rPr>
          <w:color w:val="000000"/>
          <w:sz w:val="23"/>
          <w:szCs w:val="23"/>
        </w:rPr>
        <w:t xml:space="preserve"> повышение уровня удовлетворенности граждан Российской Федерации получением государственных и муниципальных услуг</w:t>
      </w:r>
      <w:r w:rsidR="00231742">
        <w:rPr>
          <w:color w:val="000000"/>
          <w:sz w:val="23"/>
          <w:szCs w:val="23"/>
          <w:lang w:val="sah-RU"/>
        </w:rPr>
        <w:t xml:space="preserve">; </w:t>
      </w:r>
      <w:r w:rsidR="00F16F81">
        <w:rPr>
          <w:color w:val="000000"/>
          <w:sz w:val="23"/>
          <w:szCs w:val="23"/>
          <w:lang w:val="sah-RU"/>
        </w:rPr>
        <w:t xml:space="preserve">достижение целевого показателя </w:t>
      </w:r>
      <w:r w:rsidR="00F16F81" w:rsidRPr="00F16F81">
        <w:rPr>
          <w:lang w:val="sah-RU"/>
        </w:rPr>
        <w:t>Поручени</w:t>
      </w:r>
      <w:r w:rsidR="00F16F81">
        <w:rPr>
          <w:lang w:val="sah-RU"/>
        </w:rPr>
        <w:t>я</w:t>
      </w:r>
      <w:r w:rsidR="00F16F81" w:rsidRPr="00F16F81">
        <w:rPr>
          <w:lang w:val="sah-RU"/>
        </w:rPr>
        <w:t xml:space="preserve"> Президента Российской Федерации от 12 октября 2020 года № Пр-1648 </w:t>
      </w:r>
      <w:r w:rsidR="00231742">
        <w:rPr>
          <w:lang w:val="sah-RU"/>
        </w:rPr>
        <w:t>по обеспечению к 1 января 2023 года перевод</w:t>
      </w:r>
      <w:r w:rsidR="00F16F81">
        <w:rPr>
          <w:lang w:val="sah-RU"/>
        </w:rPr>
        <w:t>а</w:t>
      </w:r>
      <w:r w:rsidR="00231742">
        <w:rPr>
          <w:lang w:val="sah-RU"/>
        </w:rPr>
        <w:t xml:space="preserve"> в электронный формат массовых социально-значимых  государственных и муниципальных услуг</w:t>
      </w:r>
      <w:r w:rsidR="00F16F81">
        <w:rPr>
          <w:lang w:val="sah-RU"/>
        </w:rPr>
        <w:t xml:space="preserve">. </w:t>
      </w:r>
    </w:p>
    <w:p w:rsidR="0043287B" w:rsidRPr="00F16F81" w:rsidRDefault="00F16F81" w:rsidP="00F16F81">
      <w:pPr>
        <w:pStyle w:val="a5"/>
        <w:spacing w:before="168" w:beforeAutospacing="0" w:after="168" w:afterAutospacing="0" w:line="299" w:lineRule="atLeast"/>
        <w:ind w:firstLine="679"/>
        <w:jc w:val="both"/>
        <w:rPr>
          <w:color w:val="000000"/>
          <w:sz w:val="23"/>
          <w:szCs w:val="23"/>
          <w:lang w:val="sah-RU"/>
        </w:rPr>
      </w:pPr>
      <w:r>
        <w:rPr>
          <w:color w:val="000000"/>
          <w:sz w:val="23"/>
          <w:szCs w:val="23"/>
          <w:lang w:val="sah-RU"/>
        </w:rPr>
        <w:t>Настоящие рекомендации предназначены для использова</w:t>
      </w:r>
      <w:proofErr w:type="spellStart"/>
      <w:r w:rsidR="00231742">
        <w:rPr>
          <w:color w:val="000000"/>
          <w:sz w:val="23"/>
          <w:szCs w:val="23"/>
        </w:rPr>
        <w:t>ния</w:t>
      </w:r>
      <w:proofErr w:type="spellEnd"/>
      <w:r>
        <w:rPr>
          <w:color w:val="000000"/>
          <w:sz w:val="23"/>
          <w:szCs w:val="23"/>
          <w:lang w:val="sah-RU"/>
        </w:rPr>
        <w:t xml:space="preserve"> специалистами муниципальных органов управления образованием в организации информирования педагогических работников образовательных организаций. Рекомендации </w:t>
      </w:r>
      <w:r w:rsidR="002B4621" w:rsidRPr="00A03FBF">
        <w:rPr>
          <w:lang w:val="sah-RU"/>
        </w:rPr>
        <w:t>ра</w:t>
      </w:r>
      <w:r w:rsidR="002B4621">
        <w:rPr>
          <w:lang w:val="sah-RU"/>
        </w:rPr>
        <w:t>зработаны на основании</w:t>
      </w:r>
      <w:r w:rsidR="00492FFF">
        <w:rPr>
          <w:lang w:val="sah-RU"/>
        </w:rPr>
        <w:t xml:space="preserve"> нормативно-правовых документов, регламентирующих предоставление государственных и муниципальных услуг </w:t>
      </w:r>
    </w:p>
    <w:p w:rsidR="008A1E5E" w:rsidRPr="002B4621" w:rsidRDefault="00331779" w:rsidP="002B462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B4621">
        <w:rPr>
          <w:rFonts w:ascii="Times New Roman" w:hAnsi="Times New Roman" w:cs="Times New Roman"/>
          <w:bCs/>
          <w:sz w:val="24"/>
        </w:rPr>
        <w:t>Федеральный закон от 27 июля 2010 г. N 210-ФЗ</w:t>
      </w:r>
      <w:r w:rsidRPr="002B4621">
        <w:rPr>
          <w:rFonts w:ascii="Times New Roman" w:hAnsi="Times New Roman" w:cs="Times New Roman"/>
          <w:sz w:val="24"/>
        </w:rPr>
        <w:br/>
      </w:r>
      <w:r w:rsidRPr="002B4621">
        <w:rPr>
          <w:rFonts w:ascii="Times New Roman" w:hAnsi="Times New Roman" w:cs="Times New Roman"/>
          <w:bCs/>
          <w:sz w:val="24"/>
        </w:rPr>
        <w:t>«Об организации предоставления государственных и муниципальных услуг»</w:t>
      </w:r>
    </w:p>
    <w:p w:rsidR="002B4621" w:rsidRDefault="002B4621" w:rsidP="002B462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Указ Президента Российской Федерации от 21 июля 2020 года №474 “О национальных целях развития Российской Федерации на период до 2030 года”;</w:t>
      </w:r>
    </w:p>
    <w:p w:rsidR="002B4621" w:rsidRDefault="002B4621" w:rsidP="002B462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Поручение Президента Российской Федерации от </w:t>
      </w:r>
      <w:r w:rsidR="00231742">
        <w:rPr>
          <w:rFonts w:ascii="Times New Roman" w:hAnsi="Times New Roman" w:cs="Times New Roman"/>
          <w:sz w:val="24"/>
          <w:lang w:val="sah-RU"/>
        </w:rPr>
        <w:t xml:space="preserve">12 октября 2020 года № Пр-1648 </w:t>
      </w:r>
      <w:r>
        <w:rPr>
          <w:rFonts w:ascii="Times New Roman" w:hAnsi="Times New Roman" w:cs="Times New Roman"/>
          <w:sz w:val="24"/>
          <w:lang w:val="sah-RU"/>
        </w:rPr>
        <w:t>;</w:t>
      </w:r>
    </w:p>
    <w:p w:rsidR="002B4621" w:rsidRPr="002B4621" w:rsidRDefault="002B4621" w:rsidP="002B46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3287B">
        <w:rPr>
          <w:rFonts w:ascii="Times New Roman" w:hAnsi="Times New Roman" w:cs="Times New Roman"/>
          <w:bCs/>
          <w:sz w:val="24"/>
        </w:rPr>
        <w:t>Письмо Министерства просвещения Российской Федерации от 26 июля 2021 г. № АБ-805/08 по вопросу перевода массовых социально значимых услуг (сервисов)в электронный формат услуги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Start"/>
      <w:r w:rsidRPr="0043287B">
        <w:rPr>
          <w:rFonts w:ascii="Times New Roman" w:hAnsi="Times New Roman" w:cs="Times New Roman"/>
          <w:bCs/>
          <w:sz w:val="24"/>
        </w:rPr>
        <w:t xml:space="preserve">» </w:t>
      </w:r>
      <w:r>
        <w:rPr>
          <w:rFonts w:ascii="Times New Roman" w:hAnsi="Times New Roman" w:cs="Times New Roman"/>
          <w:sz w:val="24"/>
          <w:lang w:val="sah-RU"/>
        </w:rPr>
        <w:t>;</w:t>
      </w:r>
      <w:proofErr w:type="gramEnd"/>
    </w:p>
    <w:p w:rsidR="008A1E5E" w:rsidRPr="00F16F81" w:rsidRDefault="00331779" w:rsidP="002B46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B4621">
        <w:rPr>
          <w:rFonts w:ascii="Times New Roman" w:hAnsi="Times New Roman" w:cs="Times New Roman"/>
          <w:bCs/>
          <w:sz w:val="24"/>
          <w:lang w:val="sah-RU"/>
        </w:rPr>
        <w:t xml:space="preserve">Административный регламент МОиН РС(Я) по предоставлению государственной услуги “Аттестация педагогических работников организаций,осуществляющих образовательную деятельность и находящихся в ведении Республики Саха (Якутия), педагогических работников муниципальных и частных организаций, осуществляющих образовательную деятельность” </w:t>
      </w:r>
      <w:r w:rsidR="00F16F81">
        <w:rPr>
          <w:rFonts w:ascii="Times New Roman" w:hAnsi="Times New Roman" w:cs="Times New Roman"/>
          <w:bCs/>
          <w:sz w:val="24"/>
          <w:lang w:val="sah-RU"/>
        </w:rPr>
        <w:t>.</w:t>
      </w:r>
    </w:p>
    <w:p w:rsidR="00F16F81" w:rsidRPr="00BD5E37" w:rsidRDefault="00BD5E37" w:rsidP="00BD5E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BD5E37">
        <w:rPr>
          <w:rFonts w:ascii="Times New Roman" w:hAnsi="Times New Roman" w:cs="Times New Roman"/>
          <w:bCs/>
          <w:sz w:val="24"/>
        </w:rPr>
        <w:lastRenderedPageBreak/>
        <w:t>М</w:t>
      </w:r>
      <w:r>
        <w:rPr>
          <w:rFonts w:ascii="Times New Roman" w:hAnsi="Times New Roman" w:cs="Times New Roman"/>
          <w:bCs/>
          <w:sz w:val="24"/>
          <w:lang w:val="sah-RU"/>
        </w:rPr>
        <w:t>униципальным органам управления образованием, образовательным организациям при организации информирования рекомендуется разместить информацию:</w:t>
      </w:r>
    </w:p>
    <w:p w:rsidR="00BD5E37" w:rsidRPr="00BD5E37" w:rsidRDefault="00BD5E37" w:rsidP="00BD5E37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lang w:val="sah-RU"/>
        </w:rPr>
        <w:t>н</w:t>
      </w:r>
      <w:r w:rsidR="00F16F81" w:rsidRPr="00BD5E37">
        <w:rPr>
          <w:rFonts w:ascii="Times New Roman" w:hAnsi="Times New Roman" w:cs="Times New Roman"/>
          <w:bCs/>
          <w:sz w:val="24"/>
        </w:rPr>
        <w:t>а официальном сайте в информационно-телекоммуникационной сети Интернет разместить Административный регламент с приложениями;</w:t>
      </w:r>
    </w:p>
    <w:p w:rsidR="00F16F81" w:rsidRPr="00BD5E37" w:rsidRDefault="00BD5E37" w:rsidP="00BD5E37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lang w:val="sah-RU"/>
        </w:rPr>
        <w:t>н</w:t>
      </w:r>
      <w:r>
        <w:rPr>
          <w:rFonts w:ascii="Times New Roman" w:hAnsi="Times New Roman" w:cs="Times New Roman"/>
          <w:bCs/>
          <w:sz w:val="24"/>
        </w:rPr>
        <w:t>а информационных стендах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по аттестации педагогических работников</w:t>
      </w:r>
      <w:r w:rsidR="00F16F81" w:rsidRPr="00BD5E37">
        <w:rPr>
          <w:rFonts w:ascii="Times New Roman" w:hAnsi="Times New Roman" w:cs="Times New Roman"/>
          <w:bCs/>
          <w:sz w:val="24"/>
        </w:rPr>
        <w:t>, оборудованных  карманами формата А4, информационные материалы по вопросам предос</w:t>
      </w:r>
      <w:r>
        <w:rPr>
          <w:rFonts w:ascii="Times New Roman" w:hAnsi="Times New Roman" w:cs="Times New Roman"/>
          <w:bCs/>
          <w:sz w:val="24"/>
        </w:rPr>
        <w:t>тавления государственной услуги</w:t>
      </w:r>
      <w:r>
        <w:rPr>
          <w:rFonts w:ascii="Times New Roman" w:hAnsi="Times New Roman" w:cs="Times New Roman"/>
          <w:bCs/>
          <w:sz w:val="24"/>
          <w:lang w:val="sah-RU"/>
        </w:rPr>
        <w:t>.</w:t>
      </w:r>
    </w:p>
    <w:p w:rsidR="00BD5E37" w:rsidRPr="00BD5E37" w:rsidRDefault="00BD5E37" w:rsidP="00BD5E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BD5E37">
        <w:rPr>
          <w:rFonts w:ascii="Times New Roman" w:hAnsi="Times New Roman" w:cs="Times New Roman"/>
          <w:bCs/>
          <w:sz w:val="24"/>
        </w:rPr>
        <w:t>М</w:t>
      </w:r>
      <w:r>
        <w:rPr>
          <w:rFonts w:ascii="Times New Roman" w:hAnsi="Times New Roman" w:cs="Times New Roman"/>
          <w:bCs/>
          <w:sz w:val="24"/>
          <w:lang w:val="sah-RU"/>
        </w:rPr>
        <w:t>униципальным органам управления образованием, образовательным организациям рекомендуется организовать широкомасштабное н</w:t>
      </w:r>
      <w:r w:rsidRPr="00F16F81">
        <w:rPr>
          <w:rFonts w:ascii="Times New Roman" w:hAnsi="Times New Roman" w:cs="Times New Roman"/>
          <w:bCs/>
          <w:sz w:val="24"/>
          <w:lang w:val="sah-RU"/>
        </w:rPr>
        <w:t>епосредственное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информирование </w:t>
      </w:r>
      <w:r w:rsidRPr="00F16F81">
        <w:rPr>
          <w:rFonts w:ascii="Times New Roman" w:hAnsi="Times New Roman" w:cs="Times New Roman"/>
          <w:bCs/>
          <w:sz w:val="24"/>
          <w:lang w:val="sah-RU"/>
        </w:rPr>
        <w:t>по всем каналам взаимодействия с принятием управленческих решений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F16F81">
        <w:rPr>
          <w:rFonts w:ascii="Times New Roman" w:hAnsi="Times New Roman" w:cs="Times New Roman"/>
          <w:bCs/>
          <w:sz w:val="24"/>
          <w:lang w:val="sah-RU"/>
        </w:rPr>
        <w:t>(проведение информац</w:t>
      </w:r>
      <w:r>
        <w:rPr>
          <w:rFonts w:ascii="Times New Roman" w:hAnsi="Times New Roman" w:cs="Times New Roman"/>
          <w:bCs/>
          <w:sz w:val="24"/>
          <w:lang w:val="sah-RU"/>
        </w:rPr>
        <w:t>ионно-разъяснительных семинаров</w:t>
      </w:r>
      <w:r w:rsidRPr="00F16F81">
        <w:rPr>
          <w:rFonts w:ascii="Times New Roman" w:hAnsi="Times New Roman" w:cs="Times New Roman"/>
          <w:bCs/>
          <w:sz w:val="24"/>
          <w:lang w:val="sah-RU"/>
        </w:rPr>
        <w:t>;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собраний трудовых коллективов, педагогических советов; заседаний</w:t>
      </w:r>
      <w:r w:rsidRPr="00F16F81">
        <w:rPr>
          <w:rFonts w:ascii="Times New Roman" w:hAnsi="Times New Roman" w:cs="Times New Roman"/>
          <w:bCs/>
          <w:sz w:val="24"/>
          <w:lang w:val="sah-RU"/>
        </w:rPr>
        <w:t xml:space="preserve"> РМО (УМО),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в т.ч.</w:t>
      </w:r>
      <w:r w:rsidRPr="00F16F81">
        <w:rPr>
          <w:rFonts w:ascii="Times New Roman" w:hAnsi="Times New Roman" w:cs="Times New Roman"/>
          <w:bCs/>
          <w:sz w:val="24"/>
          <w:lang w:val="sah-RU"/>
        </w:rPr>
        <w:t xml:space="preserve"> сетевых сообществ;  и пр.)</w:t>
      </w:r>
    </w:p>
    <w:p w:rsidR="001B5F87" w:rsidRPr="001B5F87" w:rsidRDefault="001B5F87" w:rsidP="001B5F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При информировании пользоваться необходимым и д</w:t>
      </w:r>
      <w:r w:rsidR="00BD5E37">
        <w:rPr>
          <w:rFonts w:ascii="Times New Roman" w:hAnsi="Times New Roman" w:cs="Times New Roman"/>
          <w:sz w:val="24"/>
          <w:lang w:val="sah-RU"/>
        </w:rPr>
        <w:t>остаточны</w:t>
      </w:r>
      <w:r>
        <w:rPr>
          <w:rFonts w:ascii="Times New Roman" w:hAnsi="Times New Roman" w:cs="Times New Roman"/>
          <w:sz w:val="24"/>
          <w:lang w:val="sah-RU"/>
        </w:rPr>
        <w:t>м</w:t>
      </w:r>
      <w:r w:rsidR="00BD5E37">
        <w:rPr>
          <w:rFonts w:ascii="Times New Roman" w:hAnsi="Times New Roman" w:cs="Times New Roman"/>
          <w:sz w:val="24"/>
          <w:lang w:val="sah-RU"/>
        </w:rPr>
        <w:t xml:space="preserve"> переч</w:t>
      </w:r>
      <w:r>
        <w:rPr>
          <w:rFonts w:ascii="Times New Roman" w:hAnsi="Times New Roman" w:cs="Times New Roman"/>
          <w:sz w:val="24"/>
          <w:lang w:val="sah-RU"/>
        </w:rPr>
        <w:t>нем</w:t>
      </w:r>
      <w:r w:rsidR="00BD5E37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информации в соответствии с Административным регламентом:</w:t>
      </w:r>
    </w:p>
    <w:p w:rsidR="00BD5E37" w:rsidRDefault="00BD5E37" w:rsidP="001B5F87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1B5F87">
        <w:rPr>
          <w:rFonts w:ascii="Times New Roman" w:hAnsi="Times New Roman" w:cs="Times New Roman"/>
          <w:sz w:val="24"/>
        </w:rPr>
        <w:t>-перечень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  <w:r w:rsidRPr="001B5F87">
        <w:rPr>
          <w:rFonts w:ascii="Times New Roman" w:hAnsi="Times New Roman" w:cs="Times New Roman"/>
          <w:sz w:val="24"/>
        </w:rPr>
        <w:br/>
        <w:t>- время приема заявителей;</w:t>
      </w:r>
      <w:r w:rsidRPr="001B5F87">
        <w:rPr>
          <w:rFonts w:ascii="Times New Roman" w:hAnsi="Times New Roman" w:cs="Times New Roman"/>
          <w:sz w:val="24"/>
        </w:rPr>
        <w:br/>
      </w:r>
      <w:r w:rsidRPr="001B5F87">
        <w:rPr>
          <w:rFonts w:ascii="Times New Roman" w:hAnsi="Times New Roman" w:cs="Times New Roman"/>
          <w:b/>
          <w:bCs/>
          <w:sz w:val="24"/>
        </w:rPr>
        <w:t>- исчерпывающий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  <w:r w:rsidRPr="001B5F87">
        <w:rPr>
          <w:rFonts w:ascii="Times New Roman" w:hAnsi="Times New Roman" w:cs="Times New Roman"/>
          <w:sz w:val="24"/>
        </w:rPr>
        <w:br/>
        <w:t>- порядок и способы подачи документов, представляемых заявителем для получения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срок предоставления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основания для отказа в предоставлении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  <w:r w:rsidRPr="001B5F87">
        <w:rPr>
          <w:rFonts w:ascii="Times New Roman" w:hAnsi="Times New Roman" w:cs="Times New Roman"/>
          <w:sz w:val="24"/>
        </w:rPr>
        <w:br/>
        <w:t xml:space="preserve">- порядок досудебного (внесудебного) обжалования решений и действий (бездействия) Отдела, а также его должностных лиц. </w:t>
      </w:r>
    </w:p>
    <w:p w:rsidR="001B5F87" w:rsidRDefault="001B5F87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4. При информировании педагогических работников необходимо ознакомить с исчерпывающим перечнем </w:t>
      </w:r>
      <w:r w:rsidRPr="001B5F87">
        <w:rPr>
          <w:rFonts w:ascii="Times New Roman" w:hAnsi="Times New Roman" w:cs="Times New Roman"/>
          <w:bCs/>
          <w:sz w:val="24"/>
        </w:rPr>
        <w:t>документов, представляемых заявителем для получения государственной услуги</w:t>
      </w:r>
      <w:r>
        <w:rPr>
          <w:rFonts w:ascii="Times New Roman" w:hAnsi="Times New Roman" w:cs="Times New Roman"/>
          <w:bCs/>
          <w:sz w:val="24"/>
          <w:lang w:val="sah-RU"/>
        </w:rPr>
        <w:t>:</w:t>
      </w:r>
    </w:p>
    <w:p w:rsidR="001B5F87" w:rsidRDefault="001B5F87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>- заявление;</w:t>
      </w:r>
    </w:p>
    <w:p w:rsidR="003361F9" w:rsidRDefault="001B5F87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- </w:t>
      </w:r>
      <w:r w:rsidRPr="001B5F87">
        <w:rPr>
          <w:rFonts w:ascii="Times New Roman" w:hAnsi="Times New Roman" w:cs="Times New Roman"/>
          <w:bCs/>
          <w:sz w:val="24"/>
          <w:lang w:val="sah-RU"/>
        </w:rPr>
        <w:t>аннотация (д</w:t>
      </w:r>
      <w:proofErr w:type="spellStart"/>
      <w:r w:rsidRPr="001B5F87">
        <w:rPr>
          <w:rFonts w:ascii="Times New Roman" w:hAnsi="Times New Roman" w:cs="Times New Roman"/>
          <w:bCs/>
          <w:sz w:val="24"/>
        </w:rPr>
        <w:t>окумент</w:t>
      </w:r>
      <w:proofErr w:type="spellEnd"/>
      <w:r w:rsidRPr="001B5F8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B5F87">
        <w:rPr>
          <w:rFonts w:ascii="Times New Roman" w:hAnsi="Times New Roman" w:cs="Times New Roman"/>
          <w:bCs/>
          <w:sz w:val="24"/>
        </w:rPr>
        <w:t>подтверждающи</w:t>
      </w:r>
      <w:proofErr w:type="spellEnd"/>
      <w:r w:rsidRPr="001B5F87">
        <w:rPr>
          <w:rFonts w:ascii="Times New Roman" w:hAnsi="Times New Roman" w:cs="Times New Roman"/>
          <w:bCs/>
          <w:sz w:val="24"/>
          <w:lang w:val="sah-RU"/>
        </w:rPr>
        <w:t>й</w:t>
      </w:r>
      <w:r w:rsidR="00331779" w:rsidRPr="001B5F87">
        <w:rPr>
          <w:rFonts w:ascii="Times New Roman" w:hAnsi="Times New Roman" w:cs="Times New Roman"/>
          <w:bCs/>
          <w:sz w:val="24"/>
        </w:rPr>
        <w:t xml:space="preserve"> личные профессиональные достижения заявителя.</w:t>
      </w:r>
    </w:p>
    <w:p w:rsidR="008A27B8" w:rsidRDefault="003361F9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lastRenderedPageBreak/>
        <w:t xml:space="preserve">4.1. Ознакомить педагогических работников с </w:t>
      </w:r>
      <w:r w:rsidR="001B5F87" w:rsidRPr="001B5F87">
        <w:rPr>
          <w:rFonts w:ascii="Times New Roman" w:hAnsi="Times New Roman" w:cs="Times New Roman"/>
          <w:bCs/>
          <w:sz w:val="24"/>
        </w:rPr>
        <w:t>требования</w:t>
      </w:r>
      <w:r>
        <w:rPr>
          <w:rFonts w:ascii="Times New Roman" w:hAnsi="Times New Roman" w:cs="Times New Roman"/>
          <w:bCs/>
          <w:sz w:val="24"/>
          <w:lang w:val="sah-RU"/>
        </w:rPr>
        <w:t>ми</w:t>
      </w:r>
      <w:r w:rsidR="001B5F87" w:rsidRPr="001B5F87">
        <w:rPr>
          <w:rFonts w:ascii="Times New Roman" w:hAnsi="Times New Roman" w:cs="Times New Roman"/>
          <w:bCs/>
          <w:sz w:val="24"/>
        </w:rPr>
        <w:t>, предъявляемы</w:t>
      </w:r>
      <w:r>
        <w:rPr>
          <w:rFonts w:ascii="Times New Roman" w:hAnsi="Times New Roman" w:cs="Times New Roman"/>
          <w:bCs/>
          <w:sz w:val="24"/>
          <w:lang w:val="sah-RU"/>
        </w:rPr>
        <w:t>м</w:t>
      </w:r>
      <w:r w:rsidR="001B5F87" w:rsidRPr="001B5F87">
        <w:rPr>
          <w:rFonts w:ascii="Times New Roman" w:hAnsi="Times New Roman" w:cs="Times New Roman"/>
          <w:bCs/>
          <w:sz w:val="24"/>
        </w:rPr>
        <w:t xml:space="preserve"> к этим документам и их оформлению, включая образцы заполнения форм документов</w:t>
      </w:r>
      <w:r w:rsidR="008A27B8">
        <w:rPr>
          <w:rFonts w:ascii="Times New Roman" w:hAnsi="Times New Roman" w:cs="Times New Roman"/>
          <w:bCs/>
          <w:sz w:val="24"/>
          <w:lang w:val="sah-RU"/>
        </w:rPr>
        <w:t>.</w:t>
      </w:r>
    </w:p>
    <w:p w:rsidR="008A27B8" w:rsidRDefault="008A27B8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Заявление с указанием должности, реквизитов ранее установленной категории. </w:t>
      </w:r>
    </w:p>
    <w:p w:rsidR="008A27B8" w:rsidRPr="008A27B8" w:rsidRDefault="008A27B8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Аннотация педагогического работника является документом, подтверждающим достижения аттестуемого заявителя. В аннотации указывается следующая информация: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>Ф.И.О.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полностью в соответствии с документом, удостоверяющим личность, по которому оформляются документы трудовых отношений;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Образовательное учреждение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можно сокращенно по Уставу;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Должность: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указывается должность по которой проходит аттестация. Учителя указывают предмет (предметную область);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Образование: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указать учебное заведение, когда, что закончил. Указываются все профессиональные учебные заведения, которые окончил аттестуемый;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Стаж: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указывается только стаж педагогической работы;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- 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Имеющаяся категория: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указывается категория, реквизиты приказа (протокола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ОО</w:t>
      </w:r>
      <w:r w:rsidRPr="008A27B8">
        <w:rPr>
          <w:rFonts w:ascii="Times New Roman" w:hAnsi="Times New Roman" w:cs="Times New Roman"/>
          <w:bCs/>
          <w:sz w:val="24"/>
          <w:lang w:val="sah-RU"/>
        </w:rPr>
        <w:t>);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1E5E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 xml:space="preserve">- </w:t>
      </w:r>
      <w:r w:rsidR="00331779" w:rsidRPr="008A27B8">
        <w:rPr>
          <w:rFonts w:ascii="Times New Roman" w:hAnsi="Times New Roman" w:cs="Times New Roman"/>
          <w:b/>
          <w:bCs/>
          <w:sz w:val="24"/>
          <w:lang w:val="sah-RU"/>
        </w:rPr>
        <w:t>Претендует на категорию</w:t>
      </w:r>
      <w:r w:rsidR="00331779" w:rsidRPr="008A27B8">
        <w:rPr>
          <w:rFonts w:ascii="Times New Roman" w:hAnsi="Times New Roman" w:cs="Times New Roman"/>
          <w:bCs/>
          <w:sz w:val="24"/>
          <w:lang w:val="sah-RU"/>
        </w:rPr>
        <w:t>: указывается категория (первая, высшая);</w:t>
      </w:r>
      <w:r w:rsidR="00331779"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Результат работы: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</w:t>
      </w:r>
      <w:r w:rsidR="00595E71">
        <w:rPr>
          <w:rFonts w:ascii="Times New Roman" w:hAnsi="Times New Roman" w:cs="Times New Roman"/>
          <w:bCs/>
          <w:sz w:val="24"/>
          <w:lang w:val="sah-RU"/>
        </w:rPr>
        <w:t>ываются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 результаты освоения образовательных программ; достижений обучающихся, воспитанников</w:t>
      </w:r>
      <w:r w:rsidR="00595E71">
        <w:rPr>
          <w:rFonts w:ascii="Times New Roman" w:hAnsi="Times New Roman" w:cs="Times New Roman"/>
          <w:bCs/>
          <w:sz w:val="24"/>
          <w:lang w:val="sah-RU"/>
        </w:rPr>
        <w:t xml:space="preserve"> за межаттестационный период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8A27B8">
        <w:rPr>
          <w:rFonts w:ascii="Times New Roman" w:hAnsi="Times New Roman" w:cs="Times New Roman"/>
          <w:bCs/>
          <w:sz w:val="24"/>
          <w:u w:val="single"/>
          <w:lang w:val="sah-RU"/>
        </w:rPr>
        <w:t xml:space="preserve">с учетом особенностей профессиональной деятельности.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Муниципальный, региональный, республиканский, всероссийский, международный уровни (каждый уровень по отдельности, с указанием даты);        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 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>Результаты ГИА(для учителей)</w:t>
      </w:r>
      <w:r w:rsidRPr="008A27B8">
        <w:rPr>
          <w:rFonts w:ascii="Times New Roman" w:hAnsi="Times New Roman" w:cs="Times New Roman"/>
          <w:bCs/>
          <w:sz w:val="24"/>
          <w:lang w:val="sah-RU"/>
        </w:rPr>
        <w:t>: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информация заполняется  в случае, если есть результаты по ГИА за межаттестационный период. Указать сколько всего сдавали, из них прошли минимальный порог, % сдачи, сколько не прошли минимальный порог,%. Средний балл (указать показатели только аттестуемого учителя);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Результаты ВПР(для учителей):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информация </w:t>
      </w:r>
      <w:r w:rsidR="00595E71">
        <w:rPr>
          <w:rFonts w:ascii="Times New Roman" w:hAnsi="Times New Roman" w:cs="Times New Roman"/>
          <w:bCs/>
          <w:sz w:val="24"/>
          <w:lang w:val="sah-RU"/>
        </w:rPr>
        <w:t xml:space="preserve">заполняется при наличии работ.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Указать учебный год, класс, предмет. Сколько писали, % выполнения,</w:t>
      </w:r>
      <w:r w:rsidR="00595E71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какие оценки получили.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>Распространение опыта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: </w:t>
      </w:r>
      <w:r w:rsidR="008F590C">
        <w:rPr>
          <w:rFonts w:ascii="Times New Roman" w:hAnsi="Times New Roman" w:cs="Times New Roman"/>
          <w:bCs/>
          <w:sz w:val="24"/>
          <w:lang w:val="sah-RU"/>
        </w:rPr>
        <w:t xml:space="preserve">информацию 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по </w:t>
      </w:r>
      <w:r w:rsidR="009B2B2A" w:rsidRPr="008A27B8">
        <w:rPr>
          <w:rFonts w:ascii="Times New Roman" w:hAnsi="Times New Roman" w:cs="Times New Roman"/>
          <w:bCs/>
          <w:sz w:val="24"/>
          <w:lang w:val="sah-RU"/>
        </w:rPr>
        <w:t>распространени</w:t>
      </w:r>
      <w:r w:rsidR="009B2B2A">
        <w:rPr>
          <w:rFonts w:ascii="Times New Roman" w:hAnsi="Times New Roman" w:cs="Times New Roman"/>
          <w:bCs/>
          <w:sz w:val="24"/>
          <w:lang w:val="sah-RU"/>
        </w:rPr>
        <w:t>ю</w:t>
      </w:r>
      <w:r w:rsidR="009B2B2A" w:rsidRPr="008A27B8">
        <w:rPr>
          <w:rFonts w:ascii="Times New Roman" w:hAnsi="Times New Roman" w:cs="Times New Roman"/>
          <w:bCs/>
          <w:sz w:val="24"/>
          <w:lang w:val="sah-RU"/>
        </w:rPr>
        <w:t xml:space="preserve"> опыта работы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="008F590C">
        <w:rPr>
          <w:rFonts w:ascii="Times New Roman" w:hAnsi="Times New Roman" w:cs="Times New Roman"/>
          <w:bCs/>
          <w:sz w:val="24"/>
          <w:lang w:val="sah-RU"/>
        </w:rPr>
        <w:t xml:space="preserve">заполнить </w:t>
      </w:r>
      <w:r w:rsidR="009B2B2A">
        <w:rPr>
          <w:rFonts w:ascii="Times New Roman" w:hAnsi="Times New Roman" w:cs="Times New Roman"/>
          <w:bCs/>
          <w:sz w:val="24"/>
          <w:lang w:val="sah-RU"/>
        </w:rPr>
        <w:t>с указанием года, наименования мероприятия, уровня (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>муниципальн</w:t>
      </w:r>
      <w:r w:rsidR="009B2B2A">
        <w:rPr>
          <w:rFonts w:ascii="Times New Roman" w:hAnsi="Times New Roman" w:cs="Times New Roman"/>
          <w:bCs/>
          <w:sz w:val="24"/>
          <w:lang w:val="sah-RU"/>
        </w:rPr>
        <w:t>ый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>, региональн</w:t>
      </w:r>
      <w:r w:rsidR="009B2B2A">
        <w:rPr>
          <w:rFonts w:ascii="Times New Roman" w:hAnsi="Times New Roman" w:cs="Times New Roman"/>
          <w:bCs/>
          <w:sz w:val="24"/>
          <w:lang w:val="sah-RU"/>
        </w:rPr>
        <w:t>ый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>, республиканск</w:t>
      </w:r>
      <w:r w:rsidR="009B2B2A">
        <w:rPr>
          <w:rFonts w:ascii="Times New Roman" w:hAnsi="Times New Roman" w:cs="Times New Roman"/>
          <w:bCs/>
          <w:sz w:val="24"/>
          <w:lang w:val="sah-RU"/>
        </w:rPr>
        <w:t>ий)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 xml:space="preserve">.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Для проходящих на высшую квалификационную категорию 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подтвердить наличие публикации с указанием </w:t>
      </w:r>
      <w:r w:rsidR="00C67B25">
        <w:rPr>
          <w:rFonts w:ascii="Times New Roman" w:hAnsi="Times New Roman" w:cs="Times New Roman"/>
          <w:bCs/>
          <w:sz w:val="24"/>
          <w:lang w:val="sah-RU"/>
        </w:rPr>
        <w:t xml:space="preserve">наименования, </w:t>
      </w:r>
      <w:r w:rsidR="009B2B2A">
        <w:rPr>
          <w:rFonts w:ascii="Times New Roman" w:hAnsi="Times New Roman" w:cs="Times New Roman"/>
          <w:bCs/>
          <w:sz w:val="24"/>
          <w:lang w:val="sah-RU"/>
        </w:rPr>
        <w:t>реквизитов</w:t>
      </w:r>
      <w:r w:rsidR="00C67B25">
        <w:rPr>
          <w:rFonts w:ascii="Times New Roman" w:hAnsi="Times New Roman" w:cs="Times New Roman"/>
          <w:bCs/>
          <w:sz w:val="24"/>
          <w:lang w:val="sah-RU"/>
        </w:rPr>
        <w:t xml:space="preserve"> СМИ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, ссылки на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публикации обязательно.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-Курсы повышения квалификации: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указываются за межаттестационный период с учетом профиля, направленности профессиональной деятельности</w:t>
      </w:r>
      <w:r w:rsidR="00C67B25">
        <w:rPr>
          <w:rFonts w:ascii="Times New Roman" w:hAnsi="Times New Roman" w:cs="Times New Roman"/>
          <w:bCs/>
          <w:sz w:val="24"/>
          <w:lang w:val="sah-RU"/>
        </w:rPr>
        <w:t>.</w:t>
      </w:r>
      <w:r w:rsidRPr="008A27B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A27B8" w:rsidRDefault="008A27B8" w:rsidP="008A27B8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8A27B8">
        <w:rPr>
          <w:rFonts w:ascii="Times New Roman" w:hAnsi="Times New Roman" w:cs="Times New Roman"/>
          <w:b/>
          <w:bCs/>
          <w:sz w:val="24"/>
        </w:rPr>
        <w:lastRenderedPageBreak/>
        <w:t>-</w:t>
      </w:r>
      <w:r w:rsidRPr="008F30B3">
        <w:rPr>
          <w:rFonts w:ascii="Times New Roman" w:hAnsi="Times New Roman" w:cs="Times New Roman"/>
          <w:b/>
          <w:bCs/>
          <w:sz w:val="24"/>
        </w:rPr>
        <w:t>Прохождение тестирования через ПРОФИ-</w:t>
      </w:r>
      <w:proofErr w:type="gramStart"/>
      <w:r w:rsidRPr="008F30B3">
        <w:rPr>
          <w:rFonts w:ascii="Times New Roman" w:hAnsi="Times New Roman" w:cs="Times New Roman"/>
          <w:b/>
          <w:bCs/>
          <w:sz w:val="24"/>
        </w:rPr>
        <w:t>учитель;  автоматизированную</w:t>
      </w:r>
      <w:proofErr w:type="gramEnd"/>
      <w:r w:rsidRPr="008F30B3">
        <w:rPr>
          <w:rFonts w:ascii="Times New Roman" w:hAnsi="Times New Roman" w:cs="Times New Roman"/>
          <w:b/>
          <w:bCs/>
          <w:sz w:val="24"/>
        </w:rPr>
        <w:t xml:space="preserve"> систему аттестационной оценки учителей ОО РС(Я); диагностику ЛК-14.</w:t>
      </w:r>
      <w:r w:rsidR="008F30B3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="008F30B3">
        <w:rPr>
          <w:rFonts w:ascii="Times New Roman" w:hAnsi="Times New Roman" w:cs="Times New Roman"/>
          <w:bCs/>
          <w:sz w:val="24"/>
          <w:lang w:val="sah-RU"/>
        </w:rPr>
        <w:t xml:space="preserve">Указать при наличии таких мероприятий за межаттестационный период. </w:t>
      </w:r>
    </w:p>
    <w:p w:rsidR="008F30B3" w:rsidRPr="00864D30" w:rsidRDefault="008F30B3" w:rsidP="008A27B8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>5. При информировании учесть, что заявителю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  - </w:t>
      </w:r>
      <w:r>
        <w:rPr>
          <w:rFonts w:ascii="Times New Roman" w:hAnsi="Times New Roman" w:cs="Times New Roman"/>
          <w:bCs/>
          <w:sz w:val="24"/>
          <w:lang w:val="sah-RU"/>
        </w:rPr>
        <w:t>педагогическ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ому </w:t>
      </w:r>
      <w:r>
        <w:rPr>
          <w:rFonts w:ascii="Times New Roman" w:hAnsi="Times New Roman" w:cs="Times New Roman"/>
          <w:bCs/>
          <w:sz w:val="24"/>
          <w:lang w:val="sah-RU"/>
        </w:rPr>
        <w:t>работник</w:t>
      </w:r>
      <w:r w:rsidR="00864D30">
        <w:rPr>
          <w:rFonts w:ascii="Times New Roman" w:hAnsi="Times New Roman" w:cs="Times New Roman"/>
          <w:bCs/>
          <w:sz w:val="24"/>
          <w:lang w:val="sah-RU"/>
        </w:rPr>
        <w:t>у</w:t>
      </w:r>
      <w:r>
        <w:rPr>
          <w:rFonts w:ascii="Times New Roman" w:hAnsi="Times New Roman" w:cs="Times New Roman"/>
          <w:bCs/>
          <w:sz w:val="24"/>
          <w:lang w:val="sah-RU"/>
        </w:rPr>
        <w:t>, заявивш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емуся </w:t>
      </w:r>
      <w:r>
        <w:rPr>
          <w:rFonts w:ascii="Times New Roman" w:hAnsi="Times New Roman" w:cs="Times New Roman"/>
          <w:bCs/>
          <w:sz w:val="24"/>
          <w:lang w:val="sah-RU"/>
        </w:rPr>
        <w:t>на установление квалификационной категории (первой, высшей)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,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 предоставляется возможность прослеживания предоставления услуги на всех стадиях: от приема до полно</w:t>
      </w:r>
      <w:r w:rsidR="00864D30">
        <w:rPr>
          <w:rFonts w:ascii="Times New Roman" w:hAnsi="Times New Roman" w:cs="Times New Roman"/>
          <w:bCs/>
          <w:sz w:val="24"/>
          <w:lang w:val="sah-RU"/>
        </w:rPr>
        <w:t>го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предоставления услуги.</w:t>
      </w:r>
    </w:p>
    <w:p w:rsidR="008A27B8" w:rsidRPr="008A27B8" w:rsidRDefault="008A27B8" w:rsidP="001B5F87">
      <w:pPr>
        <w:jc w:val="both"/>
        <w:rPr>
          <w:rFonts w:ascii="Times New Roman" w:hAnsi="Times New Roman" w:cs="Times New Roman"/>
          <w:bCs/>
          <w:sz w:val="24"/>
        </w:rPr>
      </w:pPr>
    </w:p>
    <w:p w:rsidR="00F16F81" w:rsidRPr="003361F9" w:rsidRDefault="001B5F87" w:rsidP="001B5F87">
      <w:pPr>
        <w:jc w:val="both"/>
        <w:rPr>
          <w:rFonts w:ascii="Times New Roman" w:hAnsi="Times New Roman" w:cs="Times New Roman"/>
          <w:bCs/>
          <w:sz w:val="24"/>
        </w:rPr>
      </w:pPr>
      <w:r w:rsidRPr="001B5F87">
        <w:rPr>
          <w:rFonts w:ascii="Times New Roman" w:hAnsi="Times New Roman" w:cs="Times New Roman"/>
          <w:sz w:val="24"/>
        </w:rPr>
        <w:br/>
      </w:r>
    </w:p>
    <w:p w:rsidR="00F16F81" w:rsidRPr="002B4621" w:rsidRDefault="00F16F81" w:rsidP="00F16F81">
      <w:pPr>
        <w:jc w:val="both"/>
        <w:rPr>
          <w:rFonts w:ascii="Times New Roman" w:hAnsi="Times New Roman" w:cs="Times New Roman"/>
          <w:sz w:val="24"/>
        </w:rPr>
      </w:pPr>
    </w:p>
    <w:p w:rsidR="0043287B" w:rsidRPr="0043287B" w:rsidRDefault="0043287B" w:rsidP="0043287B">
      <w:pPr>
        <w:jc w:val="both"/>
        <w:rPr>
          <w:rFonts w:ascii="Times New Roman" w:hAnsi="Times New Roman" w:cs="Times New Roman"/>
          <w:sz w:val="24"/>
        </w:rPr>
      </w:pPr>
    </w:p>
    <w:p w:rsidR="0043287B" w:rsidRPr="0043287B" w:rsidRDefault="0043287B" w:rsidP="0043287B">
      <w:pPr>
        <w:jc w:val="center"/>
        <w:rPr>
          <w:rFonts w:ascii="Times New Roman" w:hAnsi="Times New Roman" w:cs="Times New Roman"/>
          <w:sz w:val="24"/>
        </w:rPr>
      </w:pPr>
    </w:p>
    <w:sectPr w:rsidR="0043287B" w:rsidRPr="0043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896"/>
    <w:multiLevelType w:val="hybridMultilevel"/>
    <w:tmpl w:val="BEBCB134"/>
    <w:lvl w:ilvl="0" w:tplc="8DC8D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6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02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8D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E6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44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08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C1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F84204"/>
    <w:multiLevelType w:val="hybridMultilevel"/>
    <w:tmpl w:val="A392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55C"/>
    <w:multiLevelType w:val="hybridMultilevel"/>
    <w:tmpl w:val="20FC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633"/>
    <w:multiLevelType w:val="hybridMultilevel"/>
    <w:tmpl w:val="F7A64EFC"/>
    <w:lvl w:ilvl="0" w:tplc="7E02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E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4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6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0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E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8D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0D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22D17"/>
    <w:multiLevelType w:val="multilevel"/>
    <w:tmpl w:val="36A4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B9740C"/>
    <w:multiLevelType w:val="hybridMultilevel"/>
    <w:tmpl w:val="9188B752"/>
    <w:lvl w:ilvl="0" w:tplc="604C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C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4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2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E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4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1341BF"/>
    <w:multiLevelType w:val="hybridMultilevel"/>
    <w:tmpl w:val="EFCCF436"/>
    <w:lvl w:ilvl="0" w:tplc="7ED8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1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A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2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DD5D27"/>
    <w:multiLevelType w:val="hybridMultilevel"/>
    <w:tmpl w:val="CCE04EAE"/>
    <w:lvl w:ilvl="0" w:tplc="F70E8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83C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3E50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4625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34D1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06F2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B0B5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812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D4D0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72941"/>
    <w:multiLevelType w:val="hybridMultilevel"/>
    <w:tmpl w:val="D8DAE462"/>
    <w:lvl w:ilvl="0" w:tplc="20D0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E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C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49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B"/>
    <w:rsid w:val="000F63D8"/>
    <w:rsid w:val="001B5F87"/>
    <w:rsid w:val="00231742"/>
    <w:rsid w:val="002B4621"/>
    <w:rsid w:val="00331779"/>
    <w:rsid w:val="003361F9"/>
    <w:rsid w:val="0043287B"/>
    <w:rsid w:val="00492FFF"/>
    <w:rsid w:val="00595E71"/>
    <w:rsid w:val="00864D30"/>
    <w:rsid w:val="008A1E5E"/>
    <w:rsid w:val="008A27B8"/>
    <w:rsid w:val="008F30B3"/>
    <w:rsid w:val="008F590C"/>
    <w:rsid w:val="009B2B2A"/>
    <w:rsid w:val="00A03FBF"/>
    <w:rsid w:val="00BD5E37"/>
    <w:rsid w:val="00C67B25"/>
    <w:rsid w:val="00DC7F20"/>
    <w:rsid w:val="00F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053E-BBFA-4D94-A51D-51AE44E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8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FF2E-4E2F-4C13-BE46-EDBAFEEC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</dc:creator>
  <cp:keywords/>
  <dc:description/>
  <cp:lastModifiedBy>User</cp:lastModifiedBy>
  <cp:revision>2</cp:revision>
  <dcterms:created xsi:type="dcterms:W3CDTF">2021-12-13T00:28:00Z</dcterms:created>
  <dcterms:modified xsi:type="dcterms:W3CDTF">2021-12-13T00:28:00Z</dcterms:modified>
</cp:coreProperties>
</file>