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928669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0"/>
          </w:tblGrid>
          <w:tr w:rsidR="009D350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3716AE5E03B0467882334E52FF13C9C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9D3502" w:rsidRDefault="009D3502">
                    <w:pPr>
                      <w:pStyle w:val="af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Министерство образования РС (Я)</w:t>
                    </w:r>
                  </w:p>
                </w:tc>
              </w:sdtContent>
            </w:sdt>
          </w:tr>
          <w:tr w:rsidR="009D350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D3502" w:rsidRPr="00325DEE" w:rsidRDefault="009D3502">
                    <w:pPr>
                      <w:pStyle w:val="af"/>
                      <w:jc w:val="center"/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</w:pPr>
                    <w:r w:rsidRPr="00325DEE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Об итогах деятельности  Министерства образования Республики Саха (Якутия)</w:t>
                    </w:r>
                    <w:r w:rsidR="00325DEE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 xml:space="preserve">                            в 2015 году</w:t>
                    </w:r>
                  </w:p>
                </w:tc>
              </w:sdtContent>
            </w:sdt>
          </w:tr>
          <w:tr w:rsidR="009D350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D3502" w:rsidRDefault="009D3502">
                    <w:pPr>
                      <w:pStyle w:val="af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Публичный доклад</w:t>
                    </w:r>
                  </w:p>
                </w:tc>
              </w:sdtContent>
            </w:sdt>
          </w:tr>
          <w:tr w:rsidR="009D350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D3502" w:rsidRDefault="009D3502">
                <w:pPr>
                  <w:pStyle w:val="af"/>
                  <w:jc w:val="center"/>
                </w:pPr>
              </w:p>
            </w:tc>
          </w:tr>
          <w:tr w:rsidR="009D350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1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9D3502" w:rsidRDefault="009D3502">
                    <w:pPr>
                      <w:pStyle w:val="af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01.01.2016</w:t>
                    </w:r>
                  </w:p>
                </w:tc>
              </w:sdtContent>
            </w:sdt>
          </w:tr>
        </w:tbl>
        <w:p w:rsidR="009D3502" w:rsidRDefault="009D3502" w:rsidP="00323EB3">
          <w:pPr>
            <w:spacing w:after="0" w:line="240" w:lineRule="auto"/>
            <w:contextualSpacing/>
          </w:pPr>
        </w:p>
        <w:p w:rsidR="009D3502" w:rsidRDefault="009D3502" w:rsidP="00323EB3">
          <w:pPr>
            <w:spacing w:after="0" w:line="240" w:lineRule="auto"/>
            <w:contextualSpacing/>
          </w:pPr>
        </w:p>
        <w:p w:rsidR="009D3502" w:rsidRDefault="009D3502" w:rsidP="00323EB3">
          <w:pPr>
            <w:spacing w:after="0" w:line="240" w:lineRule="auto"/>
            <w:contextualSpacing/>
          </w:pPr>
        </w:p>
        <w:p w:rsidR="009D3502" w:rsidRDefault="009D3502" w:rsidP="00323EB3">
          <w:pPr>
            <w:spacing w:after="0" w:line="240" w:lineRule="auto"/>
            <w:contextualSpacing/>
          </w:pPr>
          <w:r>
            <w:br w:type="page"/>
          </w:r>
        </w:p>
      </w:sdtContent>
    </w:sdt>
    <w:p w:rsidR="00177CC8" w:rsidRPr="007D1B29" w:rsidRDefault="00177CC8" w:rsidP="00323EB3">
      <w:pPr>
        <w:spacing w:after="0" w:line="240" w:lineRule="auto"/>
        <w:contextualSpacing/>
      </w:pPr>
    </w:p>
    <w:p w:rsidR="00177CC8" w:rsidRPr="007D1B29" w:rsidRDefault="00177CC8" w:rsidP="00177C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825541049"/>
        <w:docPartObj>
          <w:docPartGallery w:val="Table of Contents"/>
          <w:docPartUnique/>
        </w:docPartObj>
      </w:sdtPr>
      <w:sdtContent>
        <w:p w:rsidR="00177CC8" w:rsidRPr="00AD0477" w:rsidRDefault="00177CC8" w:rsidP="00177CC8">
          <w:pPr>
            <w:pStyle w:val="aff3"/>
            <w:jc w:val="center"/>
            <w:rPr>
              <w:rFonts w:ascii="Times New Roman" w:hAnsi="Times New Roman" w:cs="Times New Roman"/>
              <w:color w:val="auto"/>
            </w:rPr>
          </w:pPr>
          <w:r w:rsidRPr="00AD047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77CC8" w:rsidRPr="00177CC8" w:rsidRDefault="00177CC8" w:rsidP="00323EB3">
          <w:pPr>
            <w:spacing w:after="0" w:line="240" w:lineRule="auto"/>
            <w:contextualSpacing/>
            <w:rPr>
              <w:highlight w:val="yellow"/>
            </w:rPr>
          </w:pPr>
        </w:p>
        <w:p w:rsidR="00AD0477" w:rsidRPr="00AD0477" w:rsidRDefault="0088148B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88148B">
            <w:rPr>
              <w:highlight w:val="yellow"/>
            </w:rPr>
            <w:fldChar w:fldCharType="begin"/>
          </w:r>
          <w:r w:rsidR="00177CC8" w:rsidRPr="00177CC8">
            <w:rPr>
              <w:highlight w:val="yellow"/>
            </w:rPr>
            <w:instrText xml:space="preserve"> TOC \o "1-3" \h \z \u </w:instrText>
          </w:r>
          <w:r w:rsidRPr="0088148B">
            <w:rPr>
              <w:highlight w:val="yellow"/>
            </w:rPr>
            <w:fldChar w:fldCharType="separate"/>
          </w:r>
          <w:hyperlink w:anchor="_Toc441513292" w:history="1">
            <w:r w:rsidR="00AD0477" w:rsidRPr="00AD0477">
              <w:rPr>
                <w:rStyle w:val="a7"/>
              </w:rPr>
              <w:t>РАЗДЕЛ I. ЦЕЛИ И ЗАДАЧИ СФЕРЫ ОБРАЗОВАНИЯ  РЕСПУБЛИКИ САХА (ЯКУТИЯ) В 2015 ГОДУ</w:t>
            </w:r>
            <w:r w:rsidR="00AD0477" w:rsidRPr="00AD0477">
              <w:rPr>
                <w:webHidden/>
              </w:rPr>
              <w:tab/>
            </w:r>
            <w:r w:rsidR="00AD0477" w:rsidRPr="00AD0477">
              <w:rPr>
                <w:webHidden/>
              </w:rPr>
              <w:fldChar w:fldCharType="begin"/>
            </w:r>
            <w:r w:rsidR="00AD0477" w:rsidRPr="00AD0477">
              <w:rPr>
                <w:webHidden/>
              </w:rPr>
              <w:instrText xml:space="preserve"> PAGEREF _Toc441513292 \h </w:instrText>
            </w:r>
            <w:r w:rsidR="00AD0477" w:rsidRPr="00AD0477">
              <w:rPr>
                <w:webHidden/>
              </w:rPr>
            </w:r>
            <w:r w:rsidR="00AD0477" w:rsidRPr="00AD0477">
              <w:rPr>
                <w:webHidden/>
              </w:rPr>
              <w:fldChar w:fldCharType="separate"/>
            </w:r>
            <w:r w:rsidR="00AD0477" w:rsidRPr="00AD0477">
              <w:rPr>
                <w:webHidden/>
              </w:rPr>
              <w:t>2</w:t>
            </w:r>
            <w:r w:rsidR="00AD0477" w:rsidRPr="00AD0477">
              <w:rPr>
                <w:webHidden/>
              </w:rPr>
              <w:fldChar w:fldCharType="end"/>
            </w:r>
          </w:hyperlink>
        </w:p>
        <w:p w:rsidR="00AD0477" w:rsidRPr="00AD0477" w:rsidRDefault="00AD047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1513293" w:history="1">
            <w:r w:rsidRPr="00AD0477">
              <w:rPr>
                <w:rStyle w:val="a7"/>
              </w:rPr>
              <w:t>РАЗДЕЛ II. РЕСУРСНОЕ ОБЕСПЕЧЕНИЕ СФЕРЫ ОБРАЗОВАНИЯ  РЕСПУБЛИКИ САХА (ЯКУТИЯ)</w:t>
            </w:r>
            <w:r w:rsidRPr="00AD0477">
              <w:rPr>
                <w:webHidden/>
              </w:rPr>
              <w:tab/>
            </w:r>
            <w:r w:rsidRPr="00AD0477">
              <w:rPr>
                <w:webHidden/>
              </w:rPr>
              <w:fldChar w:fldCharType="begin"/>
            </w:r>
            <w:r w:rsidRPr="00AD0477">
              <w:rPr>
                <w:webHidden/>
              </w:rPr>
              <w:instrText xml:space="preserve"> PAGEREF _Toc441513293 \h </w:instrText>
            </w:r>
            <w:r w:rsidRPr="00AD0477">
              <w:rPr>
                <w:webHidden/>
              </w:rPr>
            </w:r>
            <w:r w:rsidRPr="00AD0477">
              <w:rPr>
                <w:webHidden/>
              </w:rPr>
              <w:fldChar w:fldCharType="separate"/>
            </w:r>
            <w:r w:rsidRPr="00AD0477">
              <w:rPr>
                <w:webHidden/>
              </w:rPr>
              <w:t>3</w:t>
            </w:r>
            <w:r w:rsidRPr="00AD0477">
              <w:rPr>
                <w:webHidden/>
              </w:rPr>
              <w:fldChar w:fldCharType="end"/>
            </w:r>
          </w:hyperlink>
        </w:p>
        <w:p w:rsidR="00AD0477" w:rsidRPr="00AD0477" w:rsidRDefault="00AD047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1513294" w:history="1">
            <w:r w:rsidRPr="00AD0477">
              <w:rPr>
                <w:rStyle w:val="a7"/>
              </w:rPr>
              <w:t>РАЗДЕЛ III. ОБЕСПЕЧЕНИЕ ДОСТУПНОСТИ И КАЧЕСТВА  ОБРАЗОВАТЕЛЬНЫХ УСЛУГ</w:t>
            </w:r>
            <w:r w:rsidRPr="00AD0477">
              <w:rPr>
                <w:webHidden/>
              </w:rPr>
              <w:tab/>
            </w:r>
            <w:r w:rsidRPr="00AD0477">
              <w:rPr>
                <w:webHidden/>
              </w:rPr>
              <w:fldChar w:fldCharType="begin"/>
            </w:r>
            <w:r w:rsidRPr="00AD0477">
              <w:rPr>
                <w:webHidden/>
              </w:rPr>
              <w:instrText xml:space="preserve"> PAGEREF _Toc441513294 \h </w:instrText>
            </w:r>
            <w:r w:rsidRPr="00AD0477">
              <w:rPr>
                <w:webHidden/>
              </w:rPr>
            </w:r>
            <w:r w:rsidRPr="00AD0477">
              <w:rPr>
                <w:webHidden/>
              </w:rPr>
              <w:fldChar w:fldCharType="separate"/>
            </w:r>
            <w:r w:rsidRPr="00AD0477">
              <w:rPr>
                <w:webHidden/>
              </w:rPr>
              <w:t>38</w:t>
            </w:r>
            <w:r w:rsidRPr="00AD0477">
              <w:rPr>
                <w:webHidden/>
              </w:rPr>
              <w:fldChar w:fldCharType="end"/>
            </w:r>
          </w:hyperlink>
        </w:p>
        <w:p w:rsidR="00AD0477" w:rsidRPr="00AD0477" w:rsidRDefault="00AD0477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41513295" w:history="1">
            <w:r w:rsidRPr="00AD0477">
              <w:rPr>
                <w:rStyle w:val="a7"/>
                <w:b w:val="0"/>
              </w:rPr>
              <w:t>3.1. ДОШКОЛЬНОЕ ОБРАЗОВАНИЕ</w:t>
            </w:r>
            <w:r w:rsidRPr="00AD0477">
              <w:rPr>
                <w:b w:val="0"/>
                <w:webHidden/>
              </w:rPr>
              <w:tab/>
            </w:r>
            <w:r w:rsidRPr="00AD0477">
              <w:rPr>
                <w:b w:val="0"/>
                <w:webHidden/>
              </w:rPr>
              <w:fldChar w:fldCharType="begin"/>
            </w:r>
            <w:r w:rsidRPr="00AD0477">
              <w:rPr>
                <w:b w:val="0"/>
                <w:webHidden/>
              </w:rPr>
              <w:instrText xml:space="preserve"> PAGEREF _Toc441513295 \h </w:instrText>
            </w:r>
            <w:r w:rsidRPr="00AD0477">
              <w:rPr>
                <w:b w:val="0"/>
                <w:webHidden/>
              </w:rPr>
            </w:r>
            <w:r w:rsidRPr="00AD0477">
              <w:rPr>
                <w:b w:val="0"/>
                <w:webHidden/>
              </w:rPr>
              <w:fldChar w:fldCharType="separate"/>
            </w:r>
            <w:r w:rsidRPr="00AD0477">
              <w:rPr>
                <w:b w:val="0"/>
                <w:webHidden/>
              </w:rPr>
              <w:t>38</w:t>
            </w:r>
            <w:r w:rsidRPr="00AD0477">
              <w:rPr>
                <w:b w:val="0"/>
                <w:webHidden/>
              </w:rPr>
              <w:fldChar w:fldCharType="end"/>
            </w:r>
          </w:hyperlink>
        </w:p>
        <w:p w:rsidR="00AD0477" w:rsidRPr="00AD0477" w:rsidRDefault="00AD0477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41513296" w:history="1">
            <w:r w:rsidRPr="00AD0477">
              <w:rPr>
                <w:rStyle w:val="a7"/>
                <w:b w:val="0"/>
              </w:rPr>
              <w:t>3.2. ОБЩЕЕ ОБРАЗОВАНИЕ</w:t>
            </w:r>
            <w:r w:rsidRPr="00AD0477">
              <w:rPr>
                <w:b w:val="0"/>
                <w:webHidden/>
              </w:rPr>
              <w:tab/>
            </w:r>
            <w:r w:rsidRPr="00AD0477">
              <w:rPr>
                <w:b w:val="0"/>
                <w:webHidden/>
              </w:rPr>
              <w:fldChar w:fldCharType="begin"/>
            </w:r>
            <w:r w:rsidRPr="00AD0477">
              <w:rPr>
                <w:b w:val="0"/>
                <w:webHidden/>
              </w:rPr>
              <w:instrText xml:space="preserve"> PAGEREF _Toc441513296 \h </w:instrText>
            </w:r>
            <w:r w:rsidRPr="00AD0477">
              <w:rPr>
                <w:b w:val="0"/>
                <w:webHidden/>
              </w:rPr>
            </w:r>
            <w:r w:rsidRPr="00AD0477">
              <w:rPr>
                <w:b w:val="0"/>
                <w:webHidden/>
              </w:rPr>
              <w:fldChar w:fldCharType="separate"/>
            </w:r>
            <w:r w:rsidRPr="00AD0477">
              <w:rPr>
                <w:b w:val="0"/>
                <w:webHidden/>
              </w:rPr>
              <w:t>44</w:t>
            </w:r>
            <w:r w:rsidRPr="00AD0477">
              <w:rPr>
                <w:b w:val="0"/>
                <w:webHidden/>
              </w:rPr>
              <w:fldChar w:fldCharType="end"/>
            </w:r>
          </w:hyperlink>
        </w:p>
        <w:p w:rsidR="00AD0477" w:rsidRPr="00AD0477" w:rsidRDefault="00AD0477" w:rsidP="00AD0477">
          <w:pPr>
            <w:pStyle w:val="21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41513297" w:history="1">
            <w:r w:rsidRPr="00AD0477">
              <w:rPr>
                <w:rStyle w:val="a7"/>
                <w:b w:val="0"/>
              </w:rPr>
              <w:t>3.3. ОБЕСПЕЧЕНИЕ УСЛОВИЙ ДЛЯ ПОЛУЧЕНИЯ ОБРАЗОВАНИЯ ДЛЯ ДЕТЕЙ С ОГРАНИЧЕННЫМИ ВОЗМОЖНОСТЯМИ ЗДОРОВЬЯ</w:t>
            </w:r>
            <w:r w:rsidRPr="00AD0477">
              <w:rPr>
                <w:b w:val="0"/>
                <w:webHidden/>
              </w:rPr>
              <w:tab/>
            </w:r>
            <w:r w:rsidRPr="00AD0477">
              <w:rPr>
                <w:b w:val="0"/>
                <w:webHidden/>
              </w:rPr>
              <w:fldChar w:fldCharType="begin"/>
            </w:r>
            <w:r w:rsidRPr="00AD0477">
              <w:rPr>
                <w:b w:val="0"/>
                <w:webHidden/>
              </w:rPr>
              <w:instrText xml:space="preserve"> PAGEREF _Toc441513297 \h </w:instrText>
            </w:r>
            <w:r w:rsidRPr="00AD0477">
              <w:rPr>
                <w:b w:val="0"/>
                <w:webHidden/>
              </w:rPr>
            </w:r>
            <w:r w:rsidRPr="00AD0477">
              <w:rPr>
                <w:b w:val="0"/>
                <w:webHidden/>
              </w:rPr>
              <w:fldChar w:fldCharType="separate"/>
            </w:r>
            <w:r w:rsidRPr="00AD0477">
              <w:rPr>
                <w:b w:val="0"/>
                <w:webHidden/>
              </w:rPr>
              <w:t>56</w:t>
            </w:r>
            <w:r w:rsidRPr="00AD0477">
              <w:rPr>
                <w:b w:val="0"/>
                <w:webHidden/>
              </w:rPr>
              <w:fldChar w:fldCharType="end"/>
            </w:r>
          </w:hyperlink>
        </w:p>
        <w:p w:rsidR="00AD0477" w:rsidRPr="00AD0477" w:rsidRDefault="00AD0477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41513298" w:history="1">
            <w:r w:rsidRPr="00AD0477">
              <w:rPr>
                <w:rStyle w:val="a7"/>
                <w:b w:val="0"/>
              </w:rPr>
              <w:t>3.4. ДОПОЛНИТЕЛЬНОЕ ОБРАЗОВАНИЕ ДЕТЕЙ</w:t>
            </w:r>
            <w:r w:rsidRPr="00AD0477">
              <w:rPr>
                <w:b w:val="0"/>
                <w:webHidden/>
              </w:rPr>
              <w:tab/>
            </w:r>
            <w:r w:rsidRPr="00AD0477">
              <w:rPr>
                <w:b w:val="0"/>
                <w:webHidden/>
              </w:rPr>
              <w:fldChar w:fldCharType="begin"/>
            </w:r>
            <w:r w:rsidRPr="00AD0477">
              <w:rPr>
                <w:b w:val="0"/>
                <w:webHidden/>
              </w:rPr>
              <w:instrText xml:space="preserve"> PAGEREF _Toc441513298 \h </w:instrText>
            </w:r>
            <w:r w:rsidRPr="00AD0477">
              <w:rPr>
                <w:b w:val="0"/>
                <w:webHidden/>
              </w:rPr>
            </w:r>
            <w:r w:rsidRPr="00AD0477">
              <w:rPr>
                <w:b w:val="0"/>
                <w:webHidden/>
              </w:rPr>
              <w:fldChar w:fldCharType="separate"/>
            </w:r>
            <w:r w:rsidRPr="00AD0477">
              <w:rPr>
                <w:b w:val="0"/>
                <w:webHidden/>
              </w:rPr>
              <w:t>59</w:t>
            </w:r>
            <w:r w:rsidRPr="00AD0477">
              <w:rPr>
                <w:b w:val="0"/>
                <w:webHidden/>
              </w:rPr>
              <w:fldChar w:fldCharType="end"/>
            </w:r>
          </w:hyperlink>
        </w:p>
        <w:p w:rsidR="00AD0477" w:rsidRPr="00AD0477" w:rsidRDefault="00AD0477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41513299" w:history="1">
            <w:r w:rsidRPr="00AD0477">
              <w:rPr>
                <w:rStyle w:val="a7"/>
                <w:b w:val="0"/>
              </w:rPr>
              <w:t>3.5. ОТДЫХ И ОЗДОРОВЛЕНИЕ ДЕТЕЙ</w:t>
            </w:r>
            <w:r w:rsidRPr="00AD0477">
              <w:rPr>
                <w:b w:val="0"/>
                <w:webHidden/>
              </w:rPr>
              <w:tab/>
            </w:r>
            <w:r w:rsidRPr="00AD0477">
              <w:rPr>
                <w:b w:val="0"/>
                <w:webHidden/>
              </w:rPr>
              <w:fldChar w:fldCharType="begin"/>
            </w:r>
            <w:r w:rsidRPr="00AD0477">
              <w:rPr>
                <w:b w:val="0"/>
                <w:webHidden/>
              </w:rPr>
              <w:instrText xml:space="preserve"> PAGEREF _Toc441513299 \h </w:instrText>
            </w:r>
            <w:r w:rsidRPr="00AD0477">
              <w:rPr>
                <w:b w:val="0"/>
                <w:webHidden/>
              </w:rPr>
            </w:r>
            <w:r w:rsidRPr="00AD0477">
              <w:rPr>
                <w:b w:val="0"/>
                <w:webHidden/>
              </w:rPr>
              <w:fldChar w:fldCharType="separate"/>
            </w:r>
            <w:r w:rsidRPr="00AD0477">
              <w:rPr>
                <w:b w:val="0"/>
                <w:webHidden/>
              </w:rPr>
              <w:t>68</w:t>
            </w:r>
            <w:r w:rsidRPr="00AD0477">
              <w:rPr>
                <w:b w:val="0"/>
                <w:webHidden/>
              </w:rPr>
              <w:fldChar w:fldCharType="end"/>
            </w:r>
          </w:hyperlink>
        </w:p>
        <w:p w:rsidR="00AD0477" w:rsidRDefault="00AD0477" w:rsidP="00AD0477">
          <w:pPr>
            <w:pStyle w:val="21"/>
            <w:jc w:val="left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441513300" w:history="1">
            <w:r w:rsidRPr="00AD0477">
              <w:rPr>
                <w:rStyle w:val="a7"/>
                <w:b w:val="0"/>
              </w:rPr>
              <w:t>3.6. ОРГАНИЗАЦИЯ ПО ПРОФИЛАКТИКЕ ПРАВОНАРУШЕНИЙ СРЕДИ НЕСОВЕРШЕННОЛЕТНИХ</w:t>
            </w:r>
            <w:r w:rsidRPr="00AD0477">
              <w:rPr>
                <w:b w:val="0"/>
                <w:webHidden/>
              </w:rPr>
              <w:tab/>
            </w:r>
            <w:r w:rsidRPr="00AD0477">
              <w:rPr>
                <w:b w:val="0"/>
                <w:webHidden/>
              </w:rPr>
              <w:fldChar w:fldCharType="begin"/>
            </w:r>
            <w:r w:rsidRPr="00AD0477">
              <w:rPr>
                <w:b w:val="0"/>
                <w:webHidden/>
              </w:rPr>
              <w:instrText xml:space="preserve"> PAGEREF _Toc441513300 \h </w:instrText>
            </w:r>
            <w:r w:rsidRPr="00AD0477">
              <w:rPr>
                <w:b w:val="0"/>
                <w:webHidden/>
              </w:rPr>
            </w:r>
            <w:r w:rsidRPr="00AD0477">
              <w:rPr>
                <w:b w:val="0"/>
                <w:webHidden/>
              </w:rPr>
              <w:fldChar w:fldCharType="separate"/>
            </w:r>
            <w:r w:rsidRPr="00AD0477">
              <w:rPr>
                <w:b w:val="0"/>
                <w:webHidden/>
              </w:rPr>
              <w:t>73</w:t>
            </w:r>
            <w:r w:rsidRPr="00AD0477">
              <w:rPr>
                <w:b w:val="0"/>
                <w:webHidden/>
              </w:rPr>
              <w:fldChar w:fldCharType="end"/>
            </w:r>
          </w:hyperlink>
        </w:p>
        <w:p w:rsidR="00AD0477" w:rsidRDefault="00AD047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1513301" w:history="1">
            <w:r w:rsidRPr="00346416">
              <w:rPr>
                <w:rStyle w:val="a7"/>
              </w:rPr>
              <w:t>РАЗДЕЛ V.  КОНТРОЛЬ И НАДЗОР В СФЕРЕ ОБРАЗОВАНИЯ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_Toc441513301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AD0477" w:rsidRDefault="00AD047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1513302" w:history="1">
            <w:r w:rsidRPr="00346416">
              <w:rPr>
                <w:rStyle w:val="a7"/>
              </w:rPr>
              <w:t>РАЗДЕЛ IV. КЛЮЧЕВЫЕ МЕРОПРИЯТИЯ 2015 ГОДА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_Toc441513302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:rsidR="00AD0477" w:rsidRDefault="00AD047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1513303" w:history="1">
            <w:r w:rsidRPr="00346416">
              <w:rPr>
                <w:rStyle w:val="a7"/>
              </w:rPr>
              <w:t>РАЗДЕЛ V. ОСНОВНЫЕ РЕЗУЛЬТАТЫ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_Toc441513303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:rsidR="00AD0477" w:rsidRDefault="00AD0477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1513304" w:history="1">
            <w:r w:rsidRPr="00346416">
              <w:rPr>
                <w:rStyle w:val="a7"/>
              </w:rPr>
              <w:t>РАЗДЕЛ V</w:t>
            </w:r>
            <w:r w:rsidRPr="00346416">
              <w:rPr>
                <w:rStyle w:val="a7"/>
                <w:lang w:val="en-US"/>
              </w:rPr>
              <w:t>I</w:t>
            </w:r>
            <w:r w:rsidRPr="00346416">
              <w:rPr>
                <w:rStyle w:val="a7"/>
              </w:rPr>
              <w:t>. ЗАДАЧИ НА 2016 ГОД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_Toc441513304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100</w:t>
            </w:r>
            <w:r>
              <w:rPr>
                <w:webHidden/>
              </w:rPr>
              <w:fldChar w:fldCharType="end"/>
            </w:r>
          </w:hyperlink>
        </w:p>
        <w:p w:rsidR="00177CC8" w:rsidRPr="007D1B29" w:rsidRDefault="0088148B" w:rsidP="00323EB3">
          <w:pPr>
            <w:spacing w:after="0" w:line="240" w:lineRule="auto"/>
            <w:contextualSpacing/>
          </w:pPr>
          <w:r w:rsidRPr="00177CC8">
            <w:rPr>
              <w:rFonts w:ascii="Times New Roman" w:hAnsi="Times New Roman" w:cs="Times New Roman"/>
              <w:sz w:val="28"/>
              <w:szCs w:val="28"/>
              <w:highlight w:val="yellow"/>
            </w:rPr>
            <w:fldChar w:fldCharType="end"/>
          </w:r>
        </w:p>
      </w:sdtContent>
    </w:sdt>
    <w:p w:rsidR="00177CC8" w:rsidRPr="007D1B29" w:rsidRDefault="00177CC8" w:rsidP="00323E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7CC8" w:rsidRPr="00325DEE" w:rsidRDefault="00177CC8" w:rsidP="00177CC8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Toc441513292"/>
      <w:r w:rsidRPr="007D1B29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Pr="00325DEE">
        <w:rPr>
          <w:rFonts w:ascii="Times New Roman" w:hAnsi="Times New Roman" w:cs="Times New Roman"/>
          <w:sz w:val="28"/>
          <w:szCs w:val="28"/>
        </w:rPr>
        <w:t xml:space="preserve">ЦЕЛИ И ЗАДАЧИ СФЕРЫ ОБРАЗОВАНИЯ </w:t>
      </w:r>
      <w:r w:rsidRPr="00325DEE">
        <w:rPr>
          <w:rFonts w:ascii="Times New Roman" w:hAnsi="Times New Roman" w:cs="Times New Roman"/>
          <w:sz w:val="28"/>
          <w:szCs w:val="28"/>
        </w:rPr>
        <w:br/>
        <w:t>РЕСПУБЛИКИ САХА (ЯКУТИЯ) В 201</w:t>
      </w:r>
      <w:r w:rsidR="00350594" w:rsidRPr="00325DEE">
        <w:rPr>
          <w:rFonts w:ascii="Times New Roman" w:hAnsi="Times New Roman" w:cs="Times New Roman"/>
          <w:sz w:val="28"/>
          <w:szCs w:val="28"/>
        </w:rPr>
        <w:t>5</w:t>
      </w:r>
      <w:r w:rsidRPr="00325DEE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0"/>
    </w:p>
    <w:p w:rsidR="00350594" w:rsidRPr="00350594" w:rsidRDefault="00350594" w:rsidP="008907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в части приведения в соответствие с законами об образовании Российской Федерации и Республики Саха (Якутия), в т</w:t>
      </w:r>
      <w:proofErr w:type="gramStart"/>
      <w:r w:rsidRPr="003505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50594">
        <w:rPr>
          <w:rFonts w:ascii="Times New Roman" w:hAnsi="Times New Roman" w:cs="Times New Roman"/>
          <w:sz w:val="28"/>
          <w:szCs w:val="28"/>
        </w:rPr>
        <w:t xml:space="preserve"> по внедрению новых принципов финансирования общего и дополнительного образования детей с учетом достигнутых результатов и качества образования.</w:t>
      </w:r>
    </w:p>
    <w:p w:rsidR="00350594" w:rsidRPr="00350594" w:rsidRDefault="00350594" w:rsidP="008907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Введение федерального государственного образовательного стандарта дошкольного образования и основного общего образования.</w:t>
      </w:r>
    </w:p>
    <w:p w:rsidR="00350594" w:rsidRPr="00350594" w:rsidRDefault="00350594" w:rsidP="008907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94">
        <w:rPr>
          <w:rFonts w:ascii="Times New Roman" w:hAnsi="Times New Roman" w:cs="Times New Roman"/>
          <w:sz w:val="28"/>
          <w:szCs w:val="28"/>
        </w:rPr>
        <w:t>Повышение качества результатов Единого государственного экзамена.</w:t>
      </w:r>
    </w:p>
    <w:p w:rsidR="00350594" w:rsidRPr="00350594" w:rsidRDefault="00350594" w:rsidP="008907E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594">
        <w:rPr>
          <w:rFonts w:ascii="Times New Roman" w:hAnsi="Times New Roman" w:cs="Times New Roman"/>
          <w:sz w:val="28"/>
          <w:szCs w:val="28"/>
        </w:rPr>
        <w:t>Реализация мероприятий по ликвидации очередности в дошкольные образовательные организации.</w:t>
      </w:r>
    </w:p>
    <w:p w:rsidR="00350594" w:rsidRPr="00350594" w:rsidRDefault="00350594" w:rsidP="00A17A6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условий для перехода на односменное обучение в общеобразовательных организациях. </w:t>
      </w:r>
    </w:p>
    <w:p w:rsidR="00350594" w:rsidRPr="00350594" w:rsidRDefault="00350594" w:rsidP="00A17A6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духовно-нравственного, гражданско-правового, патриотического и физического воспитания подрастающего поколения.</w:t>
      </w:r>
    </w:p>
    <w:p w:rsidR="00350594" w:rsidRPr="00350594" w:rsidRDefault="00350594" w:rsidP="00A17A6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системы независимой оценки качества образования.</w:t>
      </w:r>
    </w:p>
    <w:p w:rsidR="00350594" w:rsidRPr="00350594" w:rsidRDefault="00350594" w:rsidP="00A17A6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Поэтапное введение механизмов эффективного контракта. </w:t>
      </w:r>
    </w:p>
    <w:p w:rsidR="00350594" w:rsidRPr="00350594" w:rsidRDefault="00350594" w:rsidP="00A17A6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негосударственного сектора в сфере образования. </w:t>
      </w:r>
    </w:p>
    <w:p w:rsidR="00350594" w:rsidRPr="00350594" w:rsidRDefault="00350594" w:rsidP="00A17A6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5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на высоком организационном уровне Года литературы, Года предпринимательства, Года дошкольного образования в Республике Саха (Якутия).</w:t>
      </w:r>
    </w:p>
    <w:p w:rsidR="00350594" w:rsidRPr="007D1B29" w:rsidRDefault="00350594" w:rsidP="00323E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0594" w:rsidRDefault="00350594" w:rsidP="00323EB3">
      <w:pPr>
        <w:spacing w:after="0" w:line="240" w:lineRule="auto"/>
        <w:contextualSpacing/>
      </w:pPr>
    </w:p>
    <w:p w:rsidR="00177CC8" w:rsidRPr="007D1B29" w:rsidRDefault="00177CC8" w:rsidP="00177C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CC8" w:rsidRPr="007D1B29" w:rsidRDefault="00177CC8" w:rsidP="00323EB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br w:type="page"/>
      </w:r>
    </w:p>
    <w:p w:rsidR="00177CC8" w:rsidRPr="007D1B29" w:rsidRDefault="00177CC8" w:rsidP="00177CC8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Toc441513293"/>
      <w:r w:rsidRPr="007D1B29">
        <w:rPr>
          <w:rFonts w:ascii="Times New Roman" w:hAnsi="Times New Roman" w:cs="Times New Roman"/>
          <w:sz w:val="28"/>
          <w:szCs w:val="28"/>
        </w:rPr>
        <w:t xml:space="preserve">РАЗДЕЛ II. РЕСУРСНОЕ ОБЕСПЕЧЕНИЕ СФЕРЫ ОБРАЗОВАНИЯ </w:t>
      </w:r>
      <w:r w:rsidRPr="007D1B29">
        <w:rPr>
          <w:rFonts w:ascii="Times New Roman" w:hAnsi="Times New Roman" w:cs="Times New Roman"/>
          <w:sz w:val="28"/>
          <w:szCs w:val="28"/>
        </w:rPr>
        <w:br/>
        <w:t>РЕСПУБЛИКИ САХА (ЯКУТИЯ)</w:t>
      </w:r>
      <w:bookmarkEnd w:id="1"/>
    </w:p>
    <w:p w:rsidR="00177CC8" w:rsidRPr="007D1B29" w:rsidRDefault="00177CC8" w:rsidP="00177CC8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2" w:name="_Toc410289832"/>
    </w:p>
    <w:p w:rsidR="00177CC8" w:rsidRPr="007D1B29" w:rsidRDefault="00055240" w:rsidP="00177C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77CC8" w:rsidRPr="007D1B29">
        <w:rPr>
          <w:rFonts w:ascii="Times New Roman" w:hAnsi="Times New Roman" w:cs="Times New Roman"/>
          <w:b/>
          <w:sz w:val="28"/>
          <w:szCs w:val="28"/>
        </w:rPr>
        <w:t xml:space="preserve">Нормативное правовое обеспечение </w:t>
      </w:r>
    </w:p>
    <w:p w:rsidR="00177CC8" w:rsidRPr="007D1B29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7CC8" w:rsidRPr="007D1B29" w:rsidRDefault="00177CC8" w:rsidP="00177CC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D1B29">
        <w:rPr>
          <w:rFonts w:ascii="Times New Roman" w:hAnsi="Times New Roman"/>
          <w:b/>
          <w:sz w:val="28"/>
          <w:szCs w:val="28"/>
        </w:rPr>
        <w:t>Основные программы и проекты в сфере образования</w:t>
      </w:r>
      <w:bookmarkEnd w:id="2"/>
    </w:p>
    <w:p w:rsidR="00177CC8" w:rsidRPr="007D1B29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 xml:space="preserve">В своей деятельности Министерство образования Республики Саха (Якутия) ориентируется на стратегические документы, в которых определены основные </w:t>
      </w:r>
      <w:proofErr w:type="spellStart"/>
      <w:r w:rsidRPr="007D1B29">
        <w:rPr>
          <w:rFonts w:ascii="Times New Roman" w:hAnsi="Times New Roman" w:cs="Times New Roman"/>
          <w:sz w:val="28"/>
          <w:szCs w:val="28"/>
        </w:rPr>
        <w:t>модернизационные</w:t>
      </w:r>
      <w:proofErr w:type="spellEnd"/>
      <w:r w:rsidRPr="007D1B29">
        <w:rPr>
          <w:rFonts w:ascii="Times New Roman" w:hAnsi="Times New Roman" w:cs="Times New Roman"/>
          <w:sz w:val="28"/>
          <w:szCs w:val="28"/>
        </w:rPr>
        <w:t xml:space="preserve"> процессы в сфере образования: </w:t>
      </w:r>
    </w:p>
    <w:p w:rsidR="00177CC8" w:rsidRPr="007D1B29" w:rsidRDefault="0088148B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77CC8" w:rsidRPr="007D1B29">
          <w:rPr>
            <w:rFonts w:ascii="Times New Roman" w:hAnsi="Times New Roman" w:cs="Times New Roman"/>
            <w:sz w:val="28"/>
            <w:szCs w:val="28"/>
          </w:rPr>
          <w:t>Государственная программа Республики Саха (Якутия) «Развитие образования Республики Саха (Якутия) на 2012-201</w:t>
        </w:r>
        <w:r w:rsidR="00177CC8">
          <w:rPr>
            <w:rFonts w:ascii="Times New Roman" w:hAnsi="Times New Roman" w:cs="Times New Roman"/>
            <w:sz w:val="28"/>
            <w:szCs w:val="28"/>
          </w:rPr>
          <w:t>9</w:t>
        </w:r>
        <w:r w:rsidR="00177CC8" w:rsidRPr="007D1B29">
          <w:rPr>
            <w:rFonts w:ascii="Times New Roman" w:hAnsi="Times New Roman" w:cs="Times New Roman"/>
            <w:sz w:val="28"/>
            <w:szCs w:val="28"/>
          </w:rPr>
          <w:t xml:space="preserve"> годы</w:t>
        </w:r>
      </w:hyperlink>
      <w:r w:rsidR="00177CC8" w:rsidRPr="007D1B29">
        <w:rPr>
          <w:rFonts w:ascii="Times New Roman" w:hAnsi="Times New Roman" w:cs="Times New Roman"/>
          <w:sz w:val="28"/>
          <w:szCs w:val="28"/>
        </w:rPr>
        <w:t>».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Программа Республики Саха (Якутия) «Доступная среда на 2013-2015 годы»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Стратегия развития образования до 2020 года «Качественное образование – надежные инвестиции в будущее».</w:t>
      </w:r>
    </w:p>
    <w:p w:rsidR="00177CC8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Стратегия действий в интересах детей Республики Саха (Якутия) на 2012-2017 годы.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инициатива – 2030 «Образование, открытое в Будущее»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B29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7D1B2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D1B29">
        <w:rPr>
          <w:rFonts w:ascii="Times New Roman" w:hAnsi="Times New Roman" w:cs="Times New Roman"/>
          <w:sz w:val="28"/>
          <w:szCs w:val="28"/>
        </w:rPr>
        <w:t xml:space="preserve"> модернизации образования в Республике Саха (Якутия.</w:t>
      </w:r>
      <w:proofErr w:type="gramEnd"/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Концепция дуального образования в Республике Саха (Якутия)</w:t>
      </w:r>
      <w:proofErr w:type="gramStart"/>
      <w:r w:rsidRPr="007D1B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1B29">
        <w:rPr>
          <w:rFonts w:ascii="Times New Roman" w:hAnsi="Times New Roman" w:cs="Times New Roman"/>
          <w:sz w:val="28"/>
          <w:szCs w:val="28"/>
        </w:rPr>
        <w:t>роект «Музыка для всех».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Концепция патриотического воспитания обучающихся в  Республике Саха (Якутия) на 2012-2015 гг.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 xml:space="preserve">Концепция развития круглогодичного отдыха и оздоровления детей на 2012-2016 гг. и основные направления до 2020 г. 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Концепция развития дошкольного образования Республики Саха (Якутия) на 2012-2016 гг.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Концепция инвестиционного проекта «Инновационное развитие дошкольного образования Республики Саха (Якутия) на 2013-2016 гг.».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Концепция инклюзивного образования в Республике Саха (Якутия).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План мероприятий («дорожная карта»), направленный на повышение эффективности системы образования и науки Республики Саха (Якутия).</w:t>
      </w:r>
    </w:p>
    <w:p w:rsidR="00177CC8" w:rsidRPr="007D1B29" w:rsidRDefault="00177CC8" w:rsidP="00A17A6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Реализация проектов «Приоритетный национальный проект «Образование», «Наша новая школа».</w:t>
      </w:r>
    </w:p>
    <w:p w:rsidR="00177CC8" w:rsidRPr="007D1B29" w:rsidRDefault="00177CC8" w:rsidP="00323EB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7CC8" w:rsidRPr="001579D9" w:rsidRDefault="001B76DE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7CC8" w:rsidRPr="001579D9">
        <w:rPr>
          <w:rFonts w:ascii="Times New Roman" w:hAnsi="Times New Roman" w:cs="Times New Roman"/>
          <w:sz w:val="28"/>
          <w:szCs w:val="28"/>
        </w:rPr>
        <w:t xml:space="preserve"> 2015 году принято </w:t>
      </w:r>
      <w:r w:rsidR="001579D9" w:rsidRPr="001579D9">
        <w:rPr>
          <w:rFonts w:ascii="Times New Roman" w:hAnsi="Times New Roman" w:cs="Times New Roman"/>
          <w:sz w:val="28"/>
          <w:szCs w:val="28"/>
        </w:rPr>
        <w:t xml:space="preserve">5 законов Республики Саха (Якутия), </w:t>
      </w:r>
      <w:r w:rsidR="00350594" w:rsidRPr="001579D9">
        <w:rPr>
          <w:rFonts w:ascii="Times New Roman" w:hAnsi="Times New Roman" w:cs="Times New Roman"/>
          <w:sz w:val="28"/>
          <w:szCs w:val="28"/>
        </w:rPr>
        <w:t>8 Указ</w:t>
      </w:r>
      <w:r w:rsidR="007D78CD">
        <w:rPr>
          <w:rFonts w:ascii="Times New Roman" w:hAnsi="Times New Roman" w:cs="Times New Roman"/>
          <w:sz w:val="28"/>
          <w:szCs w:val="28"/>
        </w:rPr>
        <w:t>ов</w:t>
      </w:r>
      <w:r w:rsidR="00350594" w:rsidRPr="001579D9">
        <w:rPr>
          <w:rFonts w:ascii="Times New Roman" w:hAnsi="Times New Roman" w:cs="Times New Roman"/>
          <w:sz w:val="28"/>
          <w:szCs w:val="28"/>
        </w:rPr>
        <w:t>, 10 распоряжени</w:t>
      </w:r>
      <w:r w:rsidR="000F21E4">
        <w:rPr>
          <w:rFonts w:ascii="Times New Roman" w:hAnsi="Times New Roman" w:cs="Times New Roman"/>
          <w:sz w:val="28"/>
          <w:szCs w:val="28"/>
        </w:rPr>
        <w:t>й</w:t>
      </w:r>
      <w:r w:rsidR="00350594" w:rsidRPr="001579D9">
        <w:rPr>
          <w:rFonts w:ascii="Times New Roman" w:hAnsi="Times New Roman" w:cs="Times New Roman"/>
          <w:sz w:val="28"/>
          <w:szCs w:val="28"/>
        </w:rPr>
        <w:t xml:space="preserve"> Главы Республики Саха (Якутия), 29 постановлений, 46 распоряжений Правительства Республики Саха (Якутия)</w:t>
      </w:r>
      <w:r w:rsidR="00177CC8" w:rsidRPr="001579D9">
        <w:rPr>
          <w:rFonts w:ascii="Times New Roman" w:hAnsi="Times New Roman" w:cs="Times New Roman"/>
          <w:sz w:val="28"/>
          <w:szCs w:val="28"/>
        </w:rPr>
        <w:t>.</w:t>
      </w:r>
    </w:p>
    <w:p w:rsidR="00177CC8" w:rsidRPr="00350594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594">
        <w:rPr>
          <w:rFonts w:ascii="Times New Roman" w:hAnsi="Times New Roman" w:cs="Times New Roman"/>
          <w:sz w:val="28"/>
          <w:szCs w:val="28"/>
        </w:rPr>
        <w:t>Основополагающими являются нормативные акты по переходу на нормативный принцип финансирования в дошкольном образовании, предоставлению субсидий на обеспечение получения дошкольного и школьного образования в частных образовательных организациях, распределению субсидий местным бюджетам для субъектов малого и среднего предпринимательства, осуществляющих присмотр и уход за детьми дошкольного возраста, по улучшению положения детей-сирот и детей, оставшихся без попечения родителей, определению очередности строительства объектов образовательных организаций</w:t>
      </w:r>
      <w:proofErr w:type="gramEnd"/>
      <w:r w:rsidRPr="00350594">
        <w:rPr>
          <w:rFonts w:ascii="Times New Roman" w:hAnsi="Times New Roman" w:cs="Times New Roman"/>
          <w:sz w:val="28"/>
          <w:szCs w:val="28"/>
        </w:rPr>
        <w:t xml:space="preserve">, дополнительным компенсационным </w:t>
      </w:r>
      <w:proofErr w:type="gramStart"/>
      <w:r w:rsidRPr="00350594">
        <w:rPr>
          <w:rFonts w:ascii="Times New Roman" w:hAnsi="Times New Roman" w:cs="Times New Roman"/>
          <w:sz w:val="28"/>
          <w:szCs w:val="28"/>
        </w:rPr>
        <w:t>выплатам</w:t>
      </w:r>
      <w:proofErr w:type="gramEnd"/>
      <w:r w:rsidRPr="00350594">
        <w:rPr>
          <w:rFonts w:ascii="Times New Roman" w:hAnsi="Times New Roman" w:cs="Times New Roman"/>
          <w:sz w:val="28"/>
          <w:szCs w:val="28"/>
        </w:rPr>
        <w:t xml:space="preserve"> на питание обучающимся из малоимущих многодетных семей и др.</w:t>
      </w:r>
    </w:p>
    <w:p w:rsidR="00177CC8" w:rsidRPr="007D1B29" w:rsidRDefault="00177CC8" w:rsidP="00177C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CC8" w:rsidRPr="007D1B29" w:rsidRDefault="00177CC8" w:rsidP="00323EB3">
      <w:pPr>
        <w:tabs>
          <w:tab w:val="left" w:pos="142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Реестр принятых правовых и нормативных актов за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D1B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7CC8" w:rsidRPr="007D1B29" w:rsidRDefault="00177CC8" w:rsidP="00323EB3">
      <w:pPr>
        <w:tabs>
          <w:tab w:val="left" w:pos="142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D9" w:rsidRPr="00641D8B" w:rsidRDefault="001579D9" w:rsidP="001579D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D8B">
        <w:rPr>
          <w:rFonts w:ascii="Times New Roman" w:hAnsi="Times New Roman" w:cs="Times New Roman"/>
          <w:i/>
          <w:sz w:val="28"/>
          <w:szCs w:val="28"/>
        </w:rPr>
        <w:t>Законы Республики Саха (Якутия)</w:t>
      </w:r>
    </w:p>
    <w:p w:rsidR="001579D9" w:rsidRPr="00641D8B" w:rsidRDefault="001579D9" w:rsidP="00A17A61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B">
        <w:rPr>
          <w:rFonts w:ascii="Times New Roman" w:hAnsi="Times New Roman" w:cs="Times New Roman"/>
          <w:sz w:val="28"/>
          <w:szCs w:val="28"/>
        </w:rPr>
        <w:t>Закон Республики Саха (Якутия) от 28 мая 2015 г. 1454-З № 463-V «О внесении изменений в Закон Республики Саха (Якутия)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</w:t>
      </w:r>
    </w:p>
    <w:p w:rsidR="001579D9" w:rsidRPr="00641D8B" w:rsidRDefault="001579D9" w:rsidP="00A17A61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B">
        <w:rPr>
          <w:rFonts w:ascii="Times New Roman" w:hAnsi="Times New Roman" w:cs="Times New Roman"/>
          <w:sz w:val="28"/>
          <w:szCs w:val="28"/>
        </w:rPr>
        <w:t>Закон Республики Саха (Якутия) от 17 июня 2015 г. 1480-З № 517-V «О внесении изменений в статью 1 Закона Республики Саха (Якутия)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</w:t>
      </w:r>
    </w:p>
    <w:p w:rsidR="001579D9" w:rsidRPr="00641D8B" w:rsidRDefault="001579D9" w:rsidP="00A17A61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B">
        <w:rPr>
          <w:rFonts w:ascii="Times New Roman" w:hAnsi="Times New Roman" w:cs="Times New Roman"/>
          <w:sz w:val="28"/>
          <w:szCs w:val="28"/>
        </w:rPr>
        <w:t>Закон Республики Саха (Якутия) от 27 ноября 2015 г. 1523-З № 611-V «О внесении изменений в Закон Республики Саха (Якутия) «Об учебных программах и учебных изданиях для дошкольных образовательных и общеобразовательных организаций Республики Саха (Якутия)»</w:t>
      </w:r>
    </w:p>
    <w:p w:rsidR="001579D9" w:rsidRPr="00641D8B" w:rsidRDefault="001579D9" w:rsidP="00A17A61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B">
        <w:rPr>
          <w:rFonts w:ascii="Times New Roman" w:hAnsi="Times New Roman" w:cs="Times New Roman"/>
          <w:sz w:val="28"/>
          <w:szCs w:val="28"/>
        </w:rPr>
        <w:t>Закон Республики Саха (Якутия) от 27 ноября 2015 г. 1524-З № 613-V «О внесении изменений в Закон Республики Саха (Якутия) «О государственной поддержке сельских образовательных организаций»</w:t>
      </w:r>
    </w:p>
    <w:p w:rsidR="001579D9" w:rsidRPr="00641D8B" w:rsidRDefault="001579D9" w:rsidP="00A17A61">
      <w:pPr>
        <w:pStyle w:val="ConsPlusNormal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D8B">
        <w:rPr>
          <w:rFonts w:ascii="Times New Roman" w:hAnsi="Times New Roman" w:cs="Times New Roman"/>
          <w:sz w:val="28"/>
          <w:szCs w:val="28"/>
        </w:rPr>
        <w:t>Закон Республики Саха (Якутия)  от 18 декабря 2015 г. 1567-З № 691-V «О внесении изменений в Закон Республики Саха (Якутия) «О государственно-общественном управлении в сфере общего образования в Республике Саха (Якутия)» и в статьи 2 и 4 Закона Республики Саха (Якутия) «Об образовании в Республике Саха (Якутия)»</w:t>
      </w:r>
    </w:p>
    <w:p w:rsidR="001579D9" w:rsidRPr="00641D8B" w:rsidRDefault="001579D9" w:rsidP="001579D9">
      <w:pPr>
        <w:pStyle w:val="Default"/>
        <w:rPr>
          <w:i/>
          <w:sz w:val="28"/>
          <w:szCs w:val="28"/>
        </w:rPr>
      </w:pPr>
    </w:p>
    <w:p w:rsidR="001579D9" w:rsidRPr="00641D8B" w:rsidRDefault="001579D9" w:rsidP="001579D9">
      <w:pPr>
        <w:pStyle w:val="Default"/>
        <w:rPr>
          <w:i/>
          <w:sz w:val="28"/>
          <w:szCs w:val="28"/>
        </w:rPr>
      </w:pPr>
      <w:r w:rsidRPr="00641D8B">
        <w:rPr>
          <w:i/>
          <w:sz w:val="28"/>
          <w:szCs w:val="28"/>
        </w:rPr>
        <w:t>Постановления Правительства Республики Саха (Якутия)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FB0D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B0D4B">
        <w:rPr>
          <w:sz w:val="28"/>
          <w:szCs w:val="28"/>
        </w:rPr>
        <w:t xml:space="preserve">03 февраля 2015 г. № 19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постановление Правительства Республики Саха (Якутия) от 03 октября 2014 г. № 336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Порядка предоставления субсидий из государственного бюджета Республики Саха (Якутия)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</w:t>
      </w:r>
      <w:proofErr w:type="gramEnd"/>
      <w:r w:rsidRPr="00FB0D4B">
        <w:rPr>
          <w:bCs/>
          <w:sz w:val="28"/>
          <w:szCs w:val="28"/>
        </w:rPr>
        <w:t xml:space="preserve"> государственную аккредитацию основным общеобразовательным программам, расширение возможностей </w:t>
      </w:r>
      <w:proofErr w:type="gramStart"/>
      <w:r w:rsidRPr="00FB0D4B">
        <w:rPr>
          <w:bCs/>
          <w:sz w:val="28"/>
          <w:szCs w:val="28"/>
        </w:rPr>
        <w:t>дополнительного</w:t>
      </w:r>
      <w:proofErr w:type="gramEnd"/>
      <w:r w:rsidRPr="00FB0D4B">
        <w:rPr>
          <w:bCs/>
          <w:sz w:val="28"/>
          <w:szCs w:val="28"/>
        </w:rPr>
        <w:t xml:space="preserve"> образования детей (за исключением расходов на содержание зданий и оплату коммунальных услуг)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14 марта 2015 г. № 51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проекте закона Республики Саха (Якутия) 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 внесении изменений в статью 1 Закона Республики Саха (Якутия) “О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родителей”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05 мая 2015 г. № 146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Порядке предоставления и распределения в 2015 году субсидий из государственного бюджета Республики Саха (Якутия) местным бюджетам на модернизацию региональных систем дошкольного образования в рамках подпрограммы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дошкольного, общего и дополнительного образования детей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государственной программы Российской Федерации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образования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на 2013 – 2020 годы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28 мая 2015 г. № 157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утверждении коэффициента индексации единовременного пособия детям-сиротам и детям, оставшимся без попечения родителей, на 2015 год </w:t>
      </w:r>
      <w:r>
        <w:rPr>
          <w:bCs/>
          <w:sz w:val="28"/>
          <w:szCs w:val="28"/>
        </w:rPr>
        <w:t>«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04 июня 2015 г. № 186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постановление Правительства Республики Саха (Якутия) от 25 декабря 2013 г. № 477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организации и обеспечении отдыха детей и их оздоровления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08 июня 2015 г. № 189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Положения о премии Главы Республики Саха (Якутия) лучшему учителю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13 июля 2015 г. № 221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проекте закона Республики Саха (Якутия) 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 внесении изменений в отдельные законодательные акты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17 июля 2015 г. № 230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постановление Правительства Республики Саха (Якутия) от 09 сентября 2014 г. № 284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реализации </w:t>
      </w:r>
      <w:proofErr w:type="spellStart"/>
      <w:r w:rsidRPr="00FB0D4B">
        <w:rPr>
          <w:bCs/>
          <w:sz w:val="28"/>
          <w:szCs w:val="28"/>
        </w:rPr>
        <w:t>пилотного</w:t>
      </w:r>
      <w:proofErr w:type="spellEnd"/>
      <w:r w:rsidRPr="00FB0D4B">
        <w:rPr>
          <w:bCs/>
          <w:sz w:val="28"/>
          <w:szCs w:val="28"/>
        </w:rPr>
        <w:t xml:space="preserve"> проекта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Партнерство муниципальных дошкольных образовательных организаций и субъектов малого и (или) среднего предпринимательства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FB0D4B">
        <w:rPr>
          <w:sz w:val="28"/>
          <w:szCs w:val="28"/>
        </w:rPr>
        <w:t xml:space="preserve">от 17 июля 2015 г. № 231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внесении изменений в Порядок предоставления субсидий из государственного бюджета Республики Саха (Якутия)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(за исключением расходов на содержание зданий и оплату</w:t>
      </w:r>
      <w:proofErr w:type="gramEnd"/>
      <w:r w:rsidRPr="00FB0D4B">
        <w:rPr>
          <w:bCs/>
          <w:sz w:val="28"/>
          <w:szCs w:val="28"/>
        </w:rPr>
        <w:t xml:space="preserve"> коммунальных услуг), утвержденный постановлением Правительства Республики Саха (Якутия) от 03 октября 2014 г. № 336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30 июля 2015 г. № 244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Порядке предоставления и распределения субсидий из государственного бюджета Республики Саха (Якутия) местным бюджетам на создание в общеобразовательных организациях, расположенных в сельской местности, условий для занятия физической культурой и спортом в рамках подпрограммы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дошкольного, общего и дополнительного образования детей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государственной программы Российской Федерации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образования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на 2013 - 2020 годы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30 июля 2015 г. № 261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Порядке предоставления и расходования субсидий из государственного бюджета Республики Саха (Якутия) местным бюджетам в целях софинансирования мероприятий, направленных на содействие развитию субъектов малого и среднего предпринимательства, осуществляющих присмотр и уход за детьми дошкольного возраста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30 июля 2015 г. № 265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коэффициентов индексации в 2015 году компенсационных выплат на содержание детей-сирот и детей, оставшихся без попечения родителей, в семье опекуна (попечителя), в приемной семье и единовременных дополнительных выплат на каждого ребенка, принятого в семью опекуна (попечителя), в приемную семью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30 июля 2015 г. № 266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постановление Правительства Республики Саха (Якутия) от 15 мая 2013 г. № 148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Порядков по вопросам обеспечения жилыми помещениями детей-сирот и детей, оставшихся без попечения родителей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14 августа 2015 г. № 289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Порядке предоставления субсидий из государственного бюджета Республики Саха (Якутия) местным бюджетам на софинансирование капитальных вложений в объекты муниципальной собственности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27 августа 2015 г. № 300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дополнительных мерах по улучшению социально-экономического положения выпускников организаций для детей-сирот и детей, оставшихся без попечения родителей, школ-интернатов, успешно обучающихся в профессиональных образовательных организациях или образовательных организациях высшего образования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29 сентября 2015 г. № 351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проекте закона Республики Саха (Якутия)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Закон Республики Саха (Якутия)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 государственной поддержке сельских образовательных организаций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29 сентября 2015 г. № 352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проекте закона Республики Саха (Якутия)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Закон Республики Саха (Якутия)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учебных программах и учебных изданиях для дошкольных образовательных и общеобразовательных организаций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29 сентября 2015 г. № 357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дополнительных мерах по улучшению социально-экономического положения педагогических работников организаций для детей-сирот и детей, оставшихся без попечения родителей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28 октября 2015 г. № 395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Порядка предоставления дополнительных компенсационных выплат на питание обучающимся в государственных общеобразовательных организациях Республики Саха (Якутия) из многодетных семей, среднедушевой доход которых не превышает величину прожиточного минимума в Республике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28 октября 2015 г. № 405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Порядке предоставления грантов Главы Республики Саха (Якутия) общеобразовательным организациям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28 октября 2015 г. № 406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нормативов финансирования и методики расчета объема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FB0D4B">
        <w:rPr>
          <w:sz w:val="28"/>
          <w:szCs w:val="28"/>
        </w:rPr>
        <w:t xml:space="preserve">от 02 ноября 2015 г. № 413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внесении изменений в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обучения по основным общеобразовательным программам на дому или в медицинских организациях, утвержденный постановлением Правительства Республики Саха (Якутия) от 02 сентября 2013 г. № 295</w:t>
      </w:r>
      <w:r>
        <w:rPr>
          <w:bCs/>
          <w:sz w:val="28"/>
          <w:szCs w:val="28"/>
        </w:rPr>
        <w:t>»</w:t>
      </w:r>
      <w:proofErr w:type="gramEnd"/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05 ноября 2015 г. № 417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заключении соглашения о государственно-частном партнёрстве по проектированию, созданию и техническому обслуживанию объектов дошкольного, общего, дополнительного образования и культуры в городском округе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город Якутск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FB0D4B">
        <w:rPr>
          <w:sz w:val="28"/>
          <w:szCs w:val="28"/>
        </w:rPr>
        <w:t xml:space="preserve">от 12 ноября 2015 г. № 431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постановление Правительства Республики Саха (Якутия) от 04 сентября 2007 г. № 374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Порядков расходования субвенций на бесплатный проезд детей-сирот и детей, оставшихся без попечения родителей, обучающихся в муниципальных образовательных учреждениях, предоставления бесплатного проезда детям-сиротам и детям, оставшимся без попечения родителей, обучающимся в государственных и муниципальных образовательных учреждениях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  <w:proofErr w:type="gramEnd"/>
    </w:p>
    <w:p w:rsidR="001579D9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23 ноября 2015 г. № 459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мерах социальной поддержки педагогическим работникам государственных образовательных организаций Республики Саха (Якутия),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25 ноября 2015 г. № 469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утверждении </w:t>
      </w:r>
      <w:proofErr w:type="gramStart"/>
      <w:r w:rsidRPr="00FB0D4B">
        <w:rPr>
          <w:bCs/>
          <w:sz w:val="28"/>
          <w:szCs w:val="28"/>
        </w:rPr>
        <w:t>Порядка определения</w:t>
      </w:r>
      <w:r>
        <w:rPr>
          <w:bCs/>
          <w:sz w:val="28"/>
          <w:szCs w:val="28"/>
        </w:rPr>
        <w:t xml:space="preserve"> </w:t>
      </w:r>
      <w:r w:rsidRPr="00FB0D4B">
        <w:rPr>
          <w:bCs/>
          <w:sz w:val="28"/>
          <w:szCs w:val="28"/>
        </w:rPr>
        <w:t>очередности строительства объектов образовательных</w:t>
      </w:r>
      <w:proofErr w:type="gramEnd"/>
      <w:r w:rsidRPr="00FB0D4B">
        <w:rPr>
          <w:bCs/>
          <w:sz w:val="28"/>
          <w:szCs w:val="28"/>
        </w:rPr>
        <w:t xml:space="preserve"> организаций, Положения и состава комиссии по определению очередности строительства объектов образовательных организаций муниципальных районов и городских округов 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02 декабря 2015 г. № 477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внесении изменений в отдельные нормативные правовые акты Правительства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533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распределения в 2015 году субсидий из государственного бюджета Республики Саха (Якутия) местным бюджетам в целях софинансирования мероприятий, направленных на содействие развитию субъектов малого и среднего предпринимательства, осуществляющих присмотр и уход за детьми дошкольного возраста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534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распределении субсидий бюджетам муниципальных образований Республики Саха (Якутия) на обеспечение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79D9" w:rsidRPr="00A21424" w:rsidRDefault="001579D9" w:rsidP="001579D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21424">
        <w:rPr>
          <w:rFonts w:ascii="Times New Roman" w:hAnsi="Times New Roman" w:cs="Times New Roman"/>
          <w:i/>
          <w:sz w:val="28"/>
          <w:szCs w:val="28"/>
        </w:rPr>
        <w:t>Распоряжения Правительства Республики Саха (Якутия)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12 января 2015 г. № 1-р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рабочей группе по подготовке и реализации проектов государственно-частного партнерства в сфере образования и жилищного строительства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18 февраля 2015 г. № 136-р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перемещении бюджетных ассигнований и лимитов бюджетных обязательств Министерства профессионального образования, подготовки и расстановки кадров Республики Саха (Якутия) Министерству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19 февраля 2015 г. № 145-р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утверждении Перечня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дошкольного, общего и дополнительного образования детей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государственной программы Российской Федерации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образования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на 2013 – 2020 годы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24 февраля 2015 г. № 155-р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Плана реализации мероприятий по перепрофилированию организаций для детей-сирот и детей, оставшихся без попечения родителей, находящихся на территории Республики Саха (Якутия), на 2015-2016 годы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05 марта 2015 г. № 188-р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проведении государственной итоговой аттестации в Республике Саха (Якутия) в 2015 году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13 марта 2015 г. № 204-р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составе Республиканской межведомственной комиссии по организации и обеспечению отдыха детей и их оздоровления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18 марта 2015 г. № 222-р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состав Республиканской межведомственной комиссии по направлению детей во Всероссийские детские центры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Орленок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Океан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>, утвержденный распоряжением Правительства Республики Саха (Якутия) от 09 августа 2013 г. № 858-р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24 марта 2015 г. № 264-р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распоряжение Правительства Республики Саха (Якутия) от 11 июля 2014 г. № 751-р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Комплекса дополнительных мероприятий по модернизации региональных систем дошкольного образования Республики Саха (Якутия) на 2014 год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26 марта 2015 г. № 276-р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республиканском оперативном штабе по ликвидации очередности в дошкольные образовательные организации для детей в возрасте от 3 до 7 лет в Республике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09 апреля 2015 г. № 327-р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мерах по подготовке образовательных организаций к 2015/2016 учебному году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13 апреля 2015 г. № 346-р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Перечня проектной документации объектов дошкольного образования, финансируемой в 2015 году за счет остатков средств Инвестиционной программы Республики Саха (Якутия) 2014 года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28 апреля 2015 г. № 430-р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распоряжение Правительства Республики Саха (Якутия) от 17 января 2014 г. № 28-р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состава коллегии Министерства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15 мая 2015 г. № 490-р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Комплекса дополнительных мероприятий по модернизации региональных систем дошкольного образования Республики Саха (Якутия) на 2015 год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19 июня 2015 г. № 649-р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признании утратившими силу отдельных правовых актов Правительства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19 июня 2015 г. № 653-р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проведении 5-дневных учебных сборов среди обучающихся общеобразовательных организаций и профессиональных образовательных организаций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23 июня 2015 г. № 671-р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Концепции развития детского движения в Республике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23 июня 2015 г. № 672-р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организации деятельности Межведомственного координационного органа – республиканского штаба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Абитуриент</w:t>
      </w:r>
      <w:r>
        <w:rPr>
          <w:bCs/>
          <w:sz w:val="28"/>
          <w:szCs w:val="28"/>
        </w:rPr>
        <w:t>»</w:t>
      </w:r>
    </w:p>
    <w:p w:rsidR="001579D9" w:rsidRPr="00A21424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1424">
        <w:rPr>
          <w:sz w:val="28"/>
          <w:szCs w:val="28"/>
        </w:rPr>
        <w:t xml:space="preserve">от 02 июля 2015 г. №707-р </w:t>
      </w:r>
      <w:r>
        <w:rPr>
          <w:sz w:val="28"/>
          <w:szCs w:val="28"/>
        </w:rPr>
        <w:t>«</w:t>
      </w:r>
      <w:r w:rsidRPr="00A21424">
        <w:rPr>
          <w:bCs/>
          <w:sz w:val="28"/>
          <w:szCs w:val="28"/>
        </w:rPr>
        <w:t>О внесении изменений в Комплекс дополнительных мероприятий по модернизации региональных систем дошкольного образования Республики Саха (Якутия) на 2015 год, утвержденный распоряжением Правительства Республики Саха (Якутия) от 15 мая 2015 г. № 490-р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08 июля 2015 г. № 731-р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Плана финансирования реализации мероприятий по модернизации региональных систем дошкольного образования Республики Саха (Якутия) на 2015 год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30 июля 2015 г. № 828-р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перемещении бюджетных ассигнований и лимитов бюджетных обязательств Министерства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05 августа 2015 г. № 849-р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перемещении бюджетных ассигнований и лимитов бюджетных обязательств Министерства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A21424" w:rsidRDefault="001579D9" w:rsidP="00A17A61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24">
        <w:rPr>
          <w:rFonts w:ascii="Times New Roman" w:hAnsi="Times New Roman" w:cs="Times New Roman"/>
          <w:sz w:val="28"/>
          <w:szCs w:val="28"/>
        </w:rPr>
        <w:t xml:space="preserve">от 13 августа 2015 г. № 878-р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424">
        <w:rPr>
          <w:rFonts w:ascii="Times New Roman" w:hAnsi="Times New Roman" w:cs="Times New Roman"/>
          <w:bCs/>
          <w:sz w:val="28"/>
          <w:szCs w:val="28"/>
        </w:rPr>
        <w:t xml:space="preserve">Об утверждении состава Наблюдательного совета государственного автономного учреждения дополнительного образования Республики Саха (Якутия)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21424">
        <w:rPr>
          <w:rFonts w:ascii="Times New Roman" w:hAnsi="Times New Roman" w:cs="Times New Roman"/>
          <w:bCs/>
          <w:sz w:val="28"/>
          <w:szCs w:val="28"/>
        </w:rPr>
        <w:t>Малая академия наук Республики Саха (Якутия)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14 августа 2015 г. № 891-р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выделении бюджетных ассигнований и лимитов бюджетных обязательств Министерству образования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24 августа 2015 г. № 909-р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переименовании отдельных государственных учреждений образования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24 августа 2015 г. № 911-р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 признании утратившими силу пунктов 3.1.1 и 3.1.2 Положения о Межведомственной комиссии по обследованию технического состояния образовательных организаций в Республике Саха (Якутия), утвержденного распоряжением Правительства Республики Саха (Якутия) от 24 января 2012 г. № 28-р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24 августа 2015 г. № 912-р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 предоставлении иных межбюджетных трансфертов из государственного бюджета Республики Саха (Якутия) местным бюджетам на 2015 год на компенсационные выплаты на питание обучающимся из малоимущих многодетных семей муниципальных общеобразовательных организаций</w:t>
      </w:r>
      <w:r>
        <w:rPr>
          <w:bCs/>
          <w:sz w:val="28"/>
          <w:szCs w:val="28"/>
        </w:rPr>
        <w:t>»</w:t>
      </w:r>
    </w:p>
    <w:p w:rsidR="001579D9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24 августа 2015 г. № 918-р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 перемещении бюджетных ассигнований и лимитов бюджетных обязательств Министерства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26 августа 2015 г. № 934-р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 проведении Дня знаний 1 сентября</w:t>
      </w:r>
      <w:r>
        <w:rPr>
          <w:bCs/>
          <w:sz w:val="28"/>
          <w:szCs w:val="28"/>
        </w:rPr>
        <w:t xml:space="preserve"> </w:t>
      </w:r>
      <w:r w:rsidRPr="00FB0D4B">
        <w:rPr>
          <w:bCs/>
          <w:sz w:val="28"/>
          <w:szCs w:val="28"/>
        </w:rPr>
        <w:t>и Дня государственности Республики Саха (Якутия) 27 сентября 2015 года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>от 31 августа 2015 г. № 949-р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 мерах по проведению XII легкоатлетических состязаний на Кубок Главы Республики Саха (Якутия) среди обучающихся государственных общеобразовательных организаций Республики Саха (Якутия) и муниципальных общеобразовательных организаций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18 сентября 2015 г. № 1045-р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 xml:space="preserve">О внесении изменений в распоряжение Правительства Республики Саха (Якутия) от 22 мая 2014 </w:t>
      </w:r>
      <w:r>
        <w:rPr>
          <w:bCs/>
          <w:sz w:val="28"/>
          <w:szCs w:val="28"/>
        </w:rPr>
        <w:t xml:space="preserve">г. </w:t>
      </w:r>
      <w:r w:rsidRPr="00FB0D4B">
        <w:rPr>
          <w:bCs/>
          <w:sz w:val="28"/>
          <w:szCs w:val="28"/>
        </w:rPr>
        <w:t xml:space="preserve">№ 516-р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Плана мероприятий (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Дорожной карты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>), направленных на повышение эффективности системы образования и науки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13 октября 2015 г. № 1133-р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Об утверждении Комплекса мер по реализации Концепции общенациональной системы выявления и развития молодых талантов и Плана мероприятий по реализации Концепции развития дополнительного образования детей в Республике Саха (Якутия) на 2015 – 2020 годы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09 ноября 2015 г. № 1279-р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внесении изменений в распоряжение Правительства Республики Саха (Якутия) от 09 августа 2013 г. № 858-р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утверждении Положения и состава Республиканской межведомственной комиссии по направлению детей во Всероссийские детские центры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Орленок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Океан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09 ноября 2015 г. № 1280-р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изменении типа государственного бюджетного учреждения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Центр ресурсного обеспечения развития образования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на государственное казенное учреждение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Центр ресурсного обеспечения развития образования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FB0D4B">
        <w:rPr>
          <w:sz w:val="28"/>
          <w:szCs w:val="28"/>
        </w:rPr>
        <w:t>от 10 ноября 2015 г. № 1291-р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 xml:space="preserve">О внесении изменений в Перечень мероприятий Республики Саха (Якутия) по созданию в общеобразовательных организациях, расположенных в сельской местности, условий для занятий физической культурой и спортом, утвержденный распоряжением Правительства Республики Саха (Якутия) от 19 февраля 2015 г. № 145-р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Перечня мероприятий по созданию в общеобразовательных организациях, расположенных в сельской местности, условий для занятий физической</w:t>
      </w:r>
      <w:proofErr w:type="gramEnd"/>
      <w:r w:rsidRPr="00FB0D4B">
        <w:rPr>
          <w:bCs/>
          <w:sz w:val="28"/>
          <w:szCs w:val="28"/>
        </w:rPr>
        <w:t xml:space="preserve"> культурой и спортом в рамках подпрограммы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дошкольного, общего и дополнительного образования детей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государственной программы Российской Федерации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Развитие образования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на 2013 - 2020 годы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12 ноября 2015 г. № 1317-р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предоставлении иных межбюджетных трансфертов из государственного бюджета Республики Саха (Якутия) местным бюджетам на 2015 год для компенсационных выплат на питание обучающимся в муниципальных общеобразовательных организациях из малоимущих многодетных семей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13 ноября 2015 г. № 1327-р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предоставлении иных межбюджетных трансфертов местным бюджетам из государственного бюджета Республики Саха (Якутия) на дополнительные меры по ликвидации очередности в дошкольные организации на 2015 год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04 декабря 2015 г. № 1439-р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 внесении изменений в Комплекс дополнительных мероприятий по модернизации региональных систем дошкольного образования Республики Саха (Якутия) на 2015 год, утвержденный распоряжением Правительства Республики Саха (Якутия) от 15 мая 2015 г. № 490-р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>от 04 декабря 2015 г. № 1440-р</w:t>
      </w:r>
      <w:r>
        <w:rPr>
          <w:sz w:val="28"/>
          <w:szCs w:val="28"/>
        </w:rPr>
        <w:t xml:space="preserve"> «</w:t>
      </w:r>
      <w:r w:rsidRPr="00FB0D4B">
        <w:rPr>
          <w:bCs/>
          <w:sz w:val="28"/>
          <w:szCs w:val="28"/>
        </w:rPr>
        <w:t>О внесении изменения в План финансирования реализации мероприятий по модернизации региональных систем дошкольного образования Республики Саха (Якутия) на 2015 год, утвержденный распоряжением Правительства Республики Саха (Якутия) от 08 июля 2015 г. № 731-р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1566-р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перемещении бюджетных ассигнований и лимитов бюджетных обязательств по выкупаемым объектам дошкольного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1587-р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перемещении бюджетных ассигнований и лимитов бюджетных обязательств Министерства образования Республики Саха (Якутия) Министерству спорта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1590-р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выделении бюджетных ассигнований и лимитов бюджетных обязательств Министерству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1591-р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выделении бюджетных ассигнований и лимитов бюджетных обязательств Министерству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1595-р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изменении типа государственного бюджетного учреждения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Централизованная бухгалтерия Министерства образования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на государственное казенное учреждение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Централизованная бухгалтерия Министерства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г. № 1599-р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перемещении бюджетных ассигнований и лимитов бюджетных обязательств Министерства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29 декабря 2015 г. № 1605-р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изменении типа государственного бюджетного учреждения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Центр учебно-технического обеспечения Министерства образования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на государственное казенное учреждение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Центр учебно-технического обеспечения Министерства образования Республики Саха (Якутия)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30 декабря 2015 г. № 1638-р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внесении изменений в отдельные правовые акты Правительства Республики Саха (Якутия)</w:t>
      </w:r>
      <w:r>
        <w:rPr>
          <w:bCs/>
          <w:sz w:val="28"/>
          <w:szCs w:val="28"/>
        </w:rPr>
        <w:t>»</w:t>
      </w:r>
    </w:p>
    <w:p w:rsidR="001579D9" w:rsidRPr="00A21424" w:rsidRDefault="001579D9" w:rsidP="001579D9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9D9" w:rsidRPr="00A21424" w:rsidRDefault="001579D9" w:rsidP="001579D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21424">
        <w:rPr>
          <w:rFonts w:ascii="Times New Roman" w:hAnsi="Times New Roman" w:cs="Times New Roman"/>
          <w:i/>
          <w:sz w:val="28"/>
          <w:szCs w:val="28"/>
        </w:rPr>
        <w:t xml:space="preserve">Указы Главы </w:t>
      </w:r>
      <w:r w:rsidRPr="00A21424">
        <w:rPr>
          <w:rFonts w:ascii="Times New Roman" w:hAnsi="Times New Roman" w:cs="Times New Roman"/>
          <w:bCs/>
          <w:i/>
          <w:sz w:val="28"/>
          <w:szCs w:val="28"/>
        </w:rPr>
        <w:t>Республики Саха (Якутия)</w:t>
      </w:r>
    </w:p>
    <w:p w:rsidR="001579D9" w:rsidRPr="00FB0D4B" w:rsidRDefault="001579D9" w:rsidP="00A17A61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14 января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283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учреждении премии Главы Республики Саха (Якутия) лучшему учителю</w:t>
      </w:r>
      <w:r>
        <w:rPr>
          <w:bCs/>
          <w:sz w:val="28"/>
          <w:szCs w:val="28"/>
        </w:rPr>
        <w:t>»</w:t>
      </w:r>
    </w:p>
    <w:p w:rsidR="001579D9" w:rsidRPr="00A21424" w:rsidRDefault="001579D9" w:rsidP="00A17A6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424">
        <w:rPr>
          <w:rFonts w:ascii="Times New Roman" w:hAnsi="Times New Roman" w:cs="Times New Roman"/>
          <w:color w:val="000000"/>
          <w:sz w:val="28"/>
          <w:szCs w:val="28"/>
        </w:rPr>
        <w:t xml:space="preserve">от 29 апреля 2015 г. № 470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1424">
        <w:rPr>
          <w:rFonts w:ascii="Times New Roman" w:hAnsi="Times New Roman" w:cs="Times New Roman"/>
          <w:bCs/>
          <w:sz w:val="28"/>
          <w:szCs w:val="28"/>
        </w:rPr>
        <w:t>О Малой академии наук Республики Саха (Якутия)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21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79D9" w:rsidRPr="00A21424" w:rsidRDefault="001579D9" w:rsidP="00A17A6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424">
        <w:rPr>
          <w:rFonts w:ascii="Times New Roman" w:hAnsi="Times New Roman" w:cs="Times New Roman"/>
          <w:color w:val="000000"/>
          <w:sz w:val="28"/>
          <w:szCs w:val="28"/>
        </w:rPr>
        <w:t xml:space="preserve">от 8 мая 2015 г. № 479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1424">
        <w:rPr>
          <w:rFonts w:ascii="Times New Roman" w:hAnsi="Times New Roman" w:cs="Times New Roman"/>
          <w:bCs/>
          <w:sz w:val="28"/>
          <w:szCs w:val="28"/>
        </w:rPr>
        <w:t>О дополнительных компенсационных выплатах на питание обучающимся из малоимущих многодетных семей государственных общеобразовательных организаций Республики Саха (Якутия)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D4B">
        <w:rPr>
          <w:bCs/>
          <w:sz w:val="28"/>
          <w:szCs w:val="28"/>
        </w:rPr>
        <w:t xml:space="preserve">от 17 августа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 xml:space="preserve">. </w:t>
      </w:r>
      <w:r w:rsidRPr="00FB0D4B">
        <w:rPr>
          <w:bCs/>
          <w:sz w:val="28"/>
          <w:szCs w:val="28"/>
        </w:rPr>
        <w:t xml:space="preserve">№ 640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признании утратившим силу Указа Президента Республики Саха (Якутия) от 18 июня 2004 г. № 1620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учреждении нагрудного знака “Золотой медалист школы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A17A61">
      <w:pPr>
        <w:pStyle w:val="Default"/>
        <w:numPr>
          <w:ilvl w:val="0"/>
          <w:numId w:val="1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05 октября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695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 присуждении Государственной премии Республики Саха (Якутия)  имени М.А. Алексеева в области педагогики за 2015 год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a3"/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D4B">
        <w:rPr>
          <w:rFonts w:ascii="Times New Roman" w:hAnsi="Times New Roman" w:cs="Times New Roman"/>
          <w:bCs/>
          <w:sz w:val="28"/>
          <w:szCs w:val="28"/>
        </w:rPr>
        <w:t xml:space="preserve">от 20 октября 2015 № 725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0D4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Указ Президента Республики Саха (Якутия) от 12 октября 2011 г. № 973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0D4B">
        <w:rPr>
          <w:rFonts w:ascii="Times New Roman" w:hAnsi="Times New Roman" w:cs="Times New Roman"/>
          <w:bCs/>
          <w:sz w:val="28"/>
          <w:szCs w:val="28"/>
        </w:rPr>
        <w:t xml:space="preserve">О государственной программе Республики Саха (Якутия)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0D4B">
        <w:rPr>
          <w:rFonts w:ascii="Times New Roman" w:hAnsi="Times New Roman" w:cs="Times New Roman"/>
          <w:bCs/>
          <w:sz w:val="28"/>
          <w:szCs w:val="28"/>
        </w:rPr>
        <w:t>Развитие образования Республики Саха (Якутия) на 2012-2017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579D9" w:rsidRPr="00FB0D4B" w:rsidRDefault="001579D9" w:rsidP="00A17A61">
      <w:pPr>
        <w:pStyle w:val="a3"/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D4B">
        <w:rPr>
          <w:rFonts w:ascii="Times New Roman" w:hAnsi="Times New Roman" w:cs="Times New Roman"/>
          <w:bCs/>
          <w:sz w:val="28"/>
          <w:szCs w:val="28"/>
        </w:rPr>
        <w:t xml:space="preserve">от 30 ноября 2015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FB0D4B">
        <w:rPr>
          <w:rFonts w:ascii="Times New Roman" w:hAnsi="Times New Roman" w:cs="Times New Roman"/>
          <w:bCs/>
          <w:sz w:val="28"/>
          <w:szCs w:val="28"/>
        </w:rPr>
        <w:t xml:space="preserve">№ 804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0D4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Указ Президента Республики Саха (Якутия) от 18 октября 2010 г. № 311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0D4B">
        <w:rPr>
          <w:rFonts w:ascii="Times New Roman" w:hAnsi="Times New Roman" w:cs="Times New Roman"/>
          <w:bCs/>
          <w:sz w:val="28"/>
          <w:szCs w:val="28"/>
        </w:rPr>
        <w:t>О единовременном пособии детям-сиротам и детям, оставшимся без попечения родителей, при выпуске из организаций для детей-сирот и детей, оставшихся без попечения родителей, находящихся на территории Республики Саха (Якутия)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579D9" w:rsidRPr="00FB0D4B" w:rsidRDefault="001579D9" w:rsidP="00A17A61">
      <w:pPr>
        <w:pStyle w:val="a3"/>
        <w:numPr>
          <w:ilvl w:val="0"/>
          <w:numId w:val="18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D4B">
        <w:rPr>
          <w:rFonts w:ascii="Times New Roman" w:hAnsi="Times New Roman" w:cs="Times New Roman"/>
          <w:bCs/>
          <w:sz w:val="28"/>
          <w:szCs w:val="28"/>
        </w:rPr>
        <w:t xml:space="preserve">от 25 декабря 2015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FB0D4B">
        <w:rPr>
          <w:rFonts w:ascii="Times New Roman" w:hAnsi="Times New Roman" w:cs="Times New Roman"/>
          <w:bCs/>
          <w:sz w:val="28"/>
          <w:szCs w:val="28"/>
        </w:rPr>
        <w:t xml:space="preserve">№ 872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0D4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Указ Президента Республики Саха (Якутия) от 12 октября 2011 г. № 973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0D4B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Республики Саха (Якутия) “Развитие образования Республики Саха (Якутия) на 2012-2019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579D9" w:rsidRPr="00FB0D4B" w:rsidRDefault="001579D9" w:rsidP="00323EB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9D9" w:rsidRPr="00A21424" w:rsidRDefault="001579D9" w:rsidP="001579D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214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Распоряжения </w:t>
      </w:r>
      <w:r w:rsidRPr="00A21424">
        <w:rPr>
          <w:rFonts w:ascii="Times New Roman" w:hAnsi="Times New Roman" w:cs="Times New Roman"/>
          <w:i/>
          <w:sz w:val="28"/>
          <w:szCs w:val="28"/>
        </w:rPr>
        <w:t xml:space="preserve">Главы </w:t>
      </w:r>
      <w:r w:rsidRPr="00A21424">
        <w:rPr>
          <w:rFonts w:ascii="Times New Roman" w:hAnsi="Times New Roman" w:cs="Times New Roman"/>
          <w:bCs/>
          <w:i/>
          <w:sz w:val="28"/>
          <w:szCs w:val="28"/>
        </w:rPr>
        <w:t>Республики Саха (Якутия)</w:t>
      </w:r>
    </w:p>
    <w:p w:rsidR="001579D9" w:rsidRPr="00A21424" w:rsidRDefault="001579D9" w:rsidP="00A17A61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424">
        <w:rPr>
          <w:rFonts w:ascii="Times New Roman" w:hAnsi="Times New Roman" w:cs="Times New Roman"/>
          <w:color w:val="000000"/>
          <w:sz w:val="28"/>
          <w:szCs w:val="28"/>
        </w:rPr>
        <w:t xml:space="preserve">от 13 апреля 2015 г. № 323-РГ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21424">
        <w:rPr>
          <w:rFonts w:ascii="Times New Roman" w:hAnsi="Times New Roman" w:cs="Times New Roman"/>
          <w:bCs/>
          <w:sz w:val="28"/>
          <w:szCs w:val="28"/>
        </w:rPr>
        <w:t>О подготовке и проведении XIII съезда учителей и педагогической общественности Республики Саха (Якутия)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6 июля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>№ 581-РГ</w:t>
      </w:r>
      <w:r w:rsidRPr="00FB0D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 создании государственного автономного учреждения дополнительного образования Республики Саха (Якутия)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>Малая академия наук Республики Саха (Якутия)</w:t>
      </w:r>
      <w:r>
        <w:rPr>
          <w:bCs/>
          <w:sz w:val="28"/>
          <w:szCs w:val="28"/>
        </w:rPr>
        <w:t>»</w:t>
      </w:r>
      <w:r w:rsidRPr="00FB0D4B">
        <w:rPr>
          <w:bCs/>
          <w:sz w:val="28"/>
          <w:szCs w:val="28"/>
        </w:rPr>
        <w:t xml:space="preserve"> 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13 августа 2015 г. № 779-РГ </w:t>
      </w:r>
      <w:r w:rsidRPr="00FB0D4B">
        <w:rPr>
          <w:bCs/>
          <w:sz w:val="28"/>
          <w:szCs w:val="28"/>
        </w:rPr>
        <w:t>О присуждении грантов Главы Республики Саха (Якутия) образовательным организациям, реализующим инновационные проекты, в 2015 году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B0D4B">
        <w:rPr>
          <w:sz w:val="28"/>
          <w:szCs w:val="28"/>
        </w:rPr>
        <w:t xml:space="preserve">от 30 сентября 3026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918-РГ </w:t>
      </w:r>
      <w:r>
        <w:rPr>
          <w:sz w:val="28"/>
          <w:szCs w:val="28"/>
        </w:rPr>
        <w:t>«</w:t>
      </w:r>
      <w:r w:rsidRPr="00FB0D4B">
        <w:rPr>
          <w:bCs/>
          <w:sz w:val="28"/>
          <w:szCs w:val="28"/>
        </w:rPr>
        <w:t>Об утверждении состава комиссии по присуждению Государственной премии имени М.А. Алексеева в области педагогики</w:t>
      </w:r>
      <w:r>
        <w:rPr>
          <w:bCs/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B0D4B">
        <w:rPr>
          <w:bCs/>
          <w:sz w:val="28"/>
          <w:szCs w:val="28"/>
        </w:rPr>
        <w:t xml:space="preserve">от 03 ноября 2015 </w:t>
      </w:r>
      <w:r>
        <w:rPr>
          <w:bCs/>
          <w:sz w:val="28"/>
          <w:szCs w:val="28"/>
        </w:rPr>
        <w:t xml:space="preserve">г. </w:t>
      </w:r>
      <w:r w:rsidRPr="00FB0D4B">
        <w:rPr>
          <w:bCs/>
          <w:sz w:val="28"/>
          <w:szCs w:val="28"/>
        </w:rPr>
        <w:t xml:space="preserve">№ 1027-РГ </w:t>
      </w:r>
      <w:r>
        <w:rPr>
          <w:bCs/>
          <w:sz w:val="28"/>
          <w:szCs w:val="28"/>
        </w:rPr>
        <w:t>«</w:t>
      </w:r>
      <w:r w:rsidRPr="00FB0D4B">
        <w:rPr>
          <w:bCs/>
          <w:sz w:val="28"/>
          <w:szCs w:val="28"/>
        </w:rPr>
        <w:t xml:space="preserve">Об организации и проведении зимних каникул обучающихся общеобразовательных организаций 2015-2016 учебного </w:t>
      </w:r>
      <w:r>
        <w:rPr>
          <w:bCs/>
          <w:sz w:val="28"/>
          <w:szCs w:val="28"/>
        </w:rPr>
        <w:t>года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04 декабря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1137-РГ </w:t>
      </w:r>
      <w:r>
        <w:rPr>
          <w:sz w:val="28"/>
          <w:szCs w:val="28"/>
        </w:rPr>
        <w:t>«</w:t>
      </w:r>
      <w:r w:rsidRPr="00FB0D4B">
        <w:rPr>
          <w:sz w:val="28"/>
          <w:szCs w:val="28"/>
        </w:rPr>
        <w:t>О плане мероприятий Республики Саха (Якутия)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11 декабря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1167-РГ </w:t>
      </w:r>
      <w:r>
        <w:rPr>
          <w:sz w:val="28"/>
          <w:szCs w:val="28"/>
        </w:rPr>
        <w:t>«</w:t>
      </w:r>
      <w:r w:rsidRPr="00FB0D4B">
        <w:rPr>
          <w:sz w:val="28"/>
          <w:szCs w:val="28"/>
        </w:rPr>
        <w:t xml:space="preserve">О республиканской конкурсной комиссии I (регионального) этапа Всероссийского конкурса </w:t>
      </w:r>
      <w:r>
        <w:rPr>
          <w:sz w:val="28"/>
          <w:szCs w:val="28"/>
        </w:rPr>
        <w:t>«</w:t>
      </w:r>
      <w:r w:rsidRPr="00FB0D4B">
        <w:rPr>
          <w:sz w:val="28"/>
          <w:szCs w:val="28"/>
        </w:rPr>
        <w:t>За нравственный подвиг учителя</w:t>
      </w:r>
      <w:r>
        <w:rPr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1221-РГ </w:t>
      </w:r>
      <w:r>
        <w:rPr>
          <w:sz w:val="28"/>
          <w:szCs w:val="28"/>
        </w:rPr>
        <w:t>«</w:t>
      </w:r>
      <w:r w:rsidRPr="00FB0D4B">
        <w:rPr>
          <w:sz w:val="28"/>
          <w:szCs w:val="28"/>
        </w:rPr>
        <w:t>О присуждении грантов Главы Республики Саха (Якутия) детским общественным объединениям</w:t>
      </w:r>
      <w:r>
        <w:rPr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1222-РГ </w:t>
      </w:r>
      <w:r>
        <w:rPr>
          <w:sz w:val="28"/>
          <w:szCs w:val="28"/>
        </w:rPr>
        <w:t>«</w:t>
      </w:r>
      <w:r w:rsidRPr="00FB0D4B">
        <w:rPr>
          <w:sz w:val="28"/>
          <w:szCs w:val="28"/>
        </w:rPr>
        <w:t>О присуждении грантов Главы Республики Саха (Якутия) общеобразовательным организациям</w:t>
      </w:r>
      <w:r>
        <w:rPr>
          <w:sz w:val="28"/>
          <w:szCs w:val="28"/>
        </w:rPr>
        <w:t>»</w:t>
      </w:r>
    </w:p>
    <w:p w:rsidR="001579D9" w:rsidRPr="00FB0D4B" w:rsidRDefault="001579D9" w:rsidP="00A17A61">
      <w:pPr>
        <w:pStyle w:val="Default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0D4B">
        <w:rPr>
          <w:sz w:val="28"/>
          <w:szCs w:val="28"/>
        </w:rPr>
        <w:t xml:space="preserve">от 25 декабря 2015 </w:t>
      </w:r>
      <w:r>
        <w:rPr>
          <w:sz w:val="28"/>
          <w:szCs w:val="28"/>
        </w:rPr>
        <w:t xml:space="preserve">г. </w:t>
      </w:r>
      <w:r w:rsidRPr="00FB0D4B">
        <w:rPr>
          <w:sz w:val="28"/>
          <w:szCs w:val="28"/>
        </w:rPr>
        <w:t xml:space="preserve">№ 1229-РГ </w:t>
      </w:r>
      <w:r>
        <w:rPr>
          <w:sz w:val="28"/>
          <w:szCs w:val="28"/>
        </w:rPr>
        <w:t>«</w:t>
      </w:r>
      <w:r w:rsidRPr="00FB0D4B">
        <w:rPr>
          <w:sz w:val="28"/>
          <w:szCs w:val="28"/>
        </w:rPr>
        <w:t xml:space="preserve">О проведении юбилейных мероприятий, посвященных 100-летию основания муниципального бюджетного образовательного учреждения </w:t>
      </w:r>
      <w:r>
        <w:rPr>
          <w:sz w:val="28"/>
          <w:szCs w:val="28"/>
        </w:rPr>
        <w:t>«</w:t>
      </w:r>
      <w:proofErr w:type="spellStart"/>
      <w:r w:rsidRPr="00FB0D4B">
        <w:rPr>
          <w:sz w:val="28"/>
          <w:szCs w:val="28"/>
        </w:rPr>
        <w:t>Тыллыминская</w:t>
      </w:r>
      <w:proofErr w:type="spellEnd"/>
      <w:r w:rsidRPr="00FB0D4B">
        <w:rPr>
          <w:sz w:val="28"/>
          <w:szCs w:val="28"/>
        </w:rPr>
        <w:t xml:space="preserve"> средняя общеобразовательная школа имени С.З. Борисова</w:t>
      </w:r>
      <w:r>
        <w:rPr>
          <w:sz w:val="28"/>
          <w:szCs w:val="28"/>
        </w:rPr>
        <w:t>»</w:t>
      </w:r>
      <w:r w:rsidRPr="00FB0D4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</w:t>
      </w:r>
      <w:r w:rsidRPr="00FB0D4B">
        <w:rPr>
          <w:sz w:val="28"/>
          <w:szCs w:val="28"/>
        </w:rPr>
        <w:t>Мегино-Кангаласский улус</w:t>
      </w:r>
      <w:r>
        <w:rPr>
          <w:sz w:val="28"/>
          <w:szCs w:val="28"/>
        </w:rPr>
        <w:t>»</w:t>
      </w:r>
      <w:r w:rsidRPr="00FB0D4B">
        <w:rPr>
          <w:sz w:val="28"/>
          <w:szCs w:val="28"/>
        </w:rPr>
        <w:t xml:space="preserve"> Республики Саха (Якутия)</w:t>
      </w:r>
      <w:r>
        <w:rPr>
          <w:sz w:val="28"/>
          <w:szCs w:val="28"/>
        </w:rPr>
        <w:t>»</w:t>
      </w:r>
    </w:p>
    <w:p w:rsidR="00177CC8" w:rsidRPr="007D1B29" w:rsidRDefault="00177CC8" w:rsidP="00177CC8">
      <w:pPr>
        <w:pStyle w:val="Default"/>
        <w:tabs>
          <w:tab w:val="left" w:pos="284"/>
          <w:tab w:val="left" w:pos="851"/>
        </w:tabs>
        <w:contextualSpacing/>
        <w:jc w:val="both"/>
        <w:rPr>
          <w:sz w:val="28"/>
          <w:szCs w:val="28"/>
        </w:rPr>
      </w:pPr>
    </w:p>
    <w:p w:rsidR="00177CC8" w:rsidRPr="007D1B29" w:rsidRDefault="00055240" w:rsidP="00177CC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410289833"/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177CC8" w:rsidRPr="007D1B29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bookmarkEnd w:id="3"/>
      <w:r w:rsidR="00177CC8" w:rsidRPr="007D1B29">
        <w:rPr>
          <w:rFonts w:ascii="Times New Roman" w:hAnsi="Times New Roman" w:cs="Times New Roman"/>
          <w:b/>
          <w:sz w:val="28"/>
          <w:szCs w:val="28"/>
        </w:rPr>
        <w:t xml:space="preserve"> сферы образования в 201</w:t>
      </w:r>
      <w:r w:rsidR="00350594">
        <w:rPr>
          <w:rFonts w:ascii="Times New Roman" w:hAnsi="Times New Roman" w:cs="Times New Roman"/>
          <w:b/>
          <w:sz w:val="28"/>
          <w:szCs w:val="28"/>
        </w:rPr>
        <w:t>5</w:t>
      </w:r>
      <w:r w:rsidR="00177CC8" w:rsidRPr="007D1B2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77CC8" w:rsidRPr="007D1B29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Финансовое обеспечение сферы образования осуществляется за счет средств Государственной программы Республики Саха (Якутия) «Развитие образования Республики Саха (Якутия) на 2012-201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1B29">
        <w:rPr>
          <w:rFonts w:ascii="Times New Roman" w:hAnsi="Times New Roman" w:cs="Times New Roman"/>
          <w:sz w:val="28"/>
          <w:szCs w:val="28"/>
        </w:rPr>
        <w:t xml:space="preserve"> годы», утвержденной Указом Президента Республики Саха (Якутия) от 12 октября 2011 года  №973</w:t>
      </w:r>
      <w:r w:rsidRPr="00177CC8">
        <w:rPr>
          <w:rFonts w:ascii="Times New Roman" w:hAnsi="Times New Roman" w:cs="Times New Roman"/>
        </w:rPr>
        <w:t xml:space="preserve"> </w:t>
      </w:r>
      <w:r w:rsidRPr="00177CC8">
        <w:rPr>
          <w:rFonts w:ascii="Times New Roman" w:hAnsi="Times New Roman" w:cs="Times New Roman"/>
          <w:sz w:val="28"/>
          <w:szCs w:val="28"/>
        </w:rPr>
        <w:t>(в ред. Указов Президента Р</w:t>
      </w:r>
      <w:proofErr w:type="gramStart"/>
      <w:r w:rsidRPr="00177CC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77CC8">
        <w:rPr>
          <w:rFonts w:ascii="Times New Roman" w:hAnsi="Times New Roman" w:cs="Times New Roman"/>
          <w:sz w:val="28"/>
          <w:szCs w:val="28"/>
        </w:rPr>
        <w:t xml:space="preserve">Я) от 04.03.2013 </w:t>
      </w:r>
      <w:hyperlink r:id="rId9" w:history="1">
        <w:r w:rsidRPr="00177CC8">
          <w:rPr>
            <w:rFonts w:ascii="Times New Roman" w:hAnsi="Times New Roman" w:cs="Times New Roman"/>
            <w:sz w:val="28"/>
            <w:szCs w:val="28"/>
          </w:rPr>
          <w:t>N 1898</w:t>
        </w:r>
      </w:hyperlink>
      <w:r w:rsidRPr="00177CC8">
        <w:rPr>
          <w:rFonts w:ascii="Times New Roman" w:hAnsi="Times New Roman" w:cs="Times New Roman"/>
          <w:sz w:val="28"/>
          <w:szCs w:val="28"/>
        </w:rPr>
        <w:t xml:space="preserve">, от 25.11.2013 </w:t>
      </w:r>
      <w:hyperlink r:id="rId10" w:history="1">
        <w:r w:rsidRPr="00177CC8">
          <w:rPr>
            <w:rFonts w:ascii="Times New Roman" w:hAnsi="Times New Roman" w:cs="Times New Roman"/>
            <w:sz w:val="28"/>
            <w:szCs w:val="28"/>
          </w:rPr>
          <w:t>N 2331</w:t>
        </w:r>
      </w:hyperlink>
      <w:r w:rsidRPr="00177CC8">
        <w:rPr>
          <w:rFonts w:ascii="Times New Roman" w:hAnsi="Times New Roman" w:cs="Times New Roman"/>
          <w:sz w:val="28"/>
          <w:szCs w:val="28"/>
        </w:rPr>
        <w:t xml:space="preserve">, Указов Главы РС(Я) от 17.10.2014 </w:t>
      </w:r>
      <w:hyperlink r:id="rId11" w:history="1">
        <w:r w:rsidRPr="00177CC8">
          <w:rPr>
            <w:rFonts w:ascii="Times New Roman" w:hAnsi="Times New Roman" w:cs="Times New Roman"/>
            <w:sz w:val="28"/>
            <w:szCs w:val="28"/>
          </w:rPr>
          <w:t>N 71</w:t>
        </w:r>
      </w:hyperlink>
      <w:r w:rsidRPr="00177CC8">
        <w:rPr>
          <w:rFonts w:ascii="Times New Roman" w:hAnsi="Times New Roman" w:cs="Times New Roman"/>
          <w:sz w:val="28"/>
          <w:szCs w:val="28"/>
        </w:rPr>
        <w:t xml:space="preserve">, от 20.10.2015 </w:t>
      </w:r>
      <w:hyperlink r:id="rId12" w:history="1">
        <w:r w:rsidRPr="00177CC8">
          <w:rPr>
            <w:rFonts w:ascii="Times New Roman" w:hAnsi="Times New Roman" w:cs="Times New Roman"/>
            <w:sz w:val="28"/>
            <w:szCs w:val="28"/>
          </w:rPr>
          <w:t>N 728</w:t>
        </w:r>
      </w:hyperlink>
      <w:r w:rsidRPr="00177CC8">
        <w:rPr>
          <w:rFonts w:ascii="Times New Roman" w:hAnsi="Times New Roman" w:cs="Times New Roman"/>
          <w:sz w:val="28"/>
          <w:szCs w:val="28"/>
        </w:rPr>
        <w:t>).</w:t>
      </w:r>
    </w:p>
    <w:p w:rsidR="003175FB" w:rsidRDefault="00177CC8" w:rsidP="00A634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1B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в целом было предусмотрено</w:t>
      </w:r>
      <w:r w:rsidR="001578F4">
        <w:rPr>
          <w:rFonts w:ascii="Times New Roman" w:hAnsi="Times New Roman" w:cs="Times New Roman"/>
          <w:sz w:val="28"/>
          <w:szCs w:val="28"/>
        </w:rPr>
        <w:t xml:space="preserve"> </w:t>
      </w:r>
      <w:r w:rsidR="00A63472" w:rsidRPr="00A63472">
        <w:rPr>
          <w:rFonts w:ascii="Times New Roman" w:hAnsi="Times New Roman" w:cs="Times New Roman"/>
          <w:sz w:val="28"/>
          <w:szCs w:val="28"/>
        </w:rPr>
        <w:t xml:space="preserve">37 189,4 млн. руб. (2014 г - </w:t>
      </w:r>
      <w:r w:rsidRPr="00A63472">
        <w:rPr>
          <w:rFonts w:ascii="Times New Roman" w:hAnsi="Times New Roman" w:cs="Times New Roman"/>
          <w:sz w:val="28"/>
          <w:szCs w:val="28"/>
        </w:rPr>
        <w:t>33218 млн</w:t>
      </w:r>
      <w:proofErr w:type="gramStart"/>
      <w:r w:rsidRPr="00A634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3472">
        <w:rPr>
          <w:rFonts w:ascii="Times New Roman" w:hAnsi="Times New Roman" w:cs="Times New Roman"/>
          <w:sz w:val="28"/>
          <w:szCs w:val="28"/>
        </w:rPr>
        <w:t>уб.</w:t>
      </w:r>
      <w:r w:rsidR="00A63472" w:rsidRPr="00A63472">
        <w:rPr>
          <w:rFonts w:ascii="Times New Roman" w:hAnsi="Times New Roman" w:cs="Times New Roman"/>
          <w:sz w:val="28"/>
          <w:szCs w:val="28"/>
        </w:rPr>
        <w:t>)</w:t>
      </w:r>
      <w:r w:rsidRPr="00A63472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 </w:t>
      </w:r>
      <w:r w:rsidR="00A63472" w:rsidRPr="00A63472">
        <w:rPr>
          <w:rFonts w:ascii="Times New Roman" w:hAnsi="Times New Roman" w:cs="Times New Roman"/>
          <w:sz w:val="28"/>
          <w:szCs w:val="28"/>
        </w:rPr>
        <w:t xml:space="preserve">657,7 млн. (2014 г. - </w:t>
      </w:r>
      <w:r w:rsidRPr="00A63472">
        <w:rPr>
          <w:rFonts w:ascii="Times New Roman" w:hAnsi="Times New Roman" w:cs="Times New Roman"/>
          <w:sz w:val="28"/>
          <w:szCs w:val="28"/>
        </w:rPr>
        <w:t xml:space="preserve">979,4 млн. руб., государственного бюджета Республики Саха (Якутия) – </w:t>
      </w:r>
      <w:r w:rsidR="00A63472" w:rsidRPr="00A63472">
        <w:rPr>
          <w:rFonts w:ascii="Times New Roman" w:hAnsi="Times New Roman" w:cs="Times New Roman"/>
          <w:sz w:val="28"/>
          <w:szCs w:val="28"/>
        </w:rPr>
        <w:t xml:space="preserve">36 531,7 млн. руб. (2014 г. - </w:t>
      </w:r>
      <w:r w:rsidRPr="00A63472">
        <w:rPr>
          <w:rFonts w:ascii="Times New Roman" w:hAnsi="Times New Roman" w:cs="Times New Roman"/>
          <w:sz w:val="28"/>
          <w:szCs w:val="28"/>
        </w:rPr>
        <w:t>31 999,7 млн. руб</w:t>
      </w:r>
      <w:r w:rsidR="00A63472">
        <w:rPr>
          <w:rFonts w:ascii="Times New Roman" w:hAnsi="Times New Roman" w:cs="Times New Roman"/>
          <w:sz w:val="28"/>
          <w:szCs w:val="28"/>
        </w:rPr>
        <w:t>.).</w:t>
      </w:r>
      <w:r w:rsidRPr="00A63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C8" w:rsidRPr="007D1B29" w:rsidRDefault="00177CC8" w:rsidP="00177C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B29">
        <w:rPr>
          <w:rFonts w:ascii="Times New Roman" w:hAnsi="Times New Roman" w:cs="Times New Roman"/>
          <w:sz w:val="28"/>
          <w:szCs w:val="28"/>
        </w:rPr>
        <w:t>Достигнуты целевые индикаторы по реализации майских указов по заработной плате: по предварительным данным в 201</w:t>
      </w:r>
      <w:r w:rsidR="007441F3">
        <w:rPr>
          <w:rFonts w:ascii="Times New Roman" w:hAnsi="Times New Roman" w:cs="Times New Roman"/>
          <w:sz w:val="28"/>
          <w:szCs w:val="28"/>
        </w:rPr>
        <w:t>5</w:t>
      </w:r>
      <w:r w:rsidRPr="007D1B29">
        <w:rPr>
          <w:rFonts w:ascii="Times New Roman" w:hAnsi="Times New Roman" w:cs="Times New Roman"/>
          <w:sz w:val="28"/>
          <w:szCs w:val="28"/>
        </w:rPr>
        <w:t xml:space="preserve"> году средняя заработная плата педагогов общеобразовательных организаций составила </w:t>
      </w:r>
      <w:r w:rsidR="00AD72DA" w:rsidRPr="00AD72DA">
        <w:rPr>
          <w:rFonts w:ascii="Times New Roman" w:hAnsi="Times New Roman" w:cs="Times New Roman"/>
          <w:sz w:val="28"/>
          <w:szCs w:val="28"/>
        </w:rPr>
        <w:t>53 203,3 рубля (или 106,4% от среднемесячного трудового дохода 49 979 руб.)</w:t>
      </w:r>
      <w:r w:rsidR="00AD72DA">
        <w:rPr>
          <w:rFonts w:ascii="Times New Roman" w:hAnsi="Times New Roman" w:cs="Times New Roman"/>
          <w:sz w:val="28"/>
          <w:szCs w:val="28"/>
        </w:rPr>
        <w:t xml:space="preserve"> (2014 г. - </w:t>
      </w:r>
      <w:r w:rsidRPr="00AD72DA">
        <w:rPr>
          <w:rFonts w:ascii="Times New Roman" w:hAnsi="Times New Roman" w:cs="Times New Roman"/>
          <w:sz w:val="28"/>
          <w:szCs w:val="28"/>
        </w:rPr>
        <w:t>51 877 рублей</w:t>
      </w:r>
      <w:r w:rsidR="00AD72DA" w:rsidRPr="00AD72DA">
        <w:rPr>
          <w:rFonts w:ascii="Times New Roman" w:hAnsi="Times New Roman" w:cs="Times New Roman"/>
          <w:sz w:val="28"/>
          <w:szCs w:val="28"/>
        </w:rPr>
        <w:t>)</w:t>
      </w:r>
      <w:r w:rsidRPr="00AD72DA">
        <w:rPr>
          <w:rFonts w:ascii="Times New Roman" w:hAnsi="Times New Roman" w:cs="Times New Roman"/>
          <w:sz w:val="28"/>
          <w:szCs w:val="28"/>
        </w:rPr>
        <w:t xml:space="preserve">, педагогов организаций дошкольного образования – </w:t>
      </w:r>
      <w:r w:rsidR="00AD72DA" w:rsidRPr="00AD72DA">
        <w:rPr>
          <w:rFonts w:ascii="Times New Roman" w:hAnsi="Times New Roman" w:cs="Times New Roman"/>
          <w:sz w:val="28"/>
          <w:szCs w:val="28"/>
        </w:rPr>
        <w:t>45 675,3 рубля (100 % от средней заработной платы в сфере общего образования 45 676,3 руб.) (2014</w:t>
      </w:r>
      <w:proofErr w:type="gramEnd"/>
      <w:r w:rsidR="00AD72DA" w:rsidRPr="00AD72DA">
        <w:rPr>
          <w:rFonts w:ascii="Times New Roman" w:hAnsi="Times New Roman" w:cs="Times New Roman"/>
          <w:sz w:val="28"/>
          <w:szCs w:val="28"/>
        </w:rPr>
        <w:t xml:space="preserve"> г. - </w:t>
      </w:r>
      <w:r w:rsidRPr="00AD72DA">
        <w:rPr>
          <w:rFonts w:ascii="Times New Roman" w:hAnsi="Times New Roman" w:cs="Times New Roman"/>
          <w:sz w:val="28"/>
          <w:szCs w:val="28"/>
        </w:rPr>
        <w:t>44 803 рубля</w:t>
      </w:r>
      <w:r w:rsidR="00AD72DA" w:rsidRPr="00AD72DA">
        <w:rPr>
          <w:rFonts w:ascii="Times New Roman" w:hAnsi="Times New Roman" w:cs="Times New Roman"/>
          <w:sz w:val="28"/>
          <w:szCs w:val="28"/>
        </w:rPr>
        <w:t>)</w:t>
      </w:r>
      <w:r w:rsidRPr="00AD72DA">
        <w:rPr>
          <w:rFonts w:ascii="Times New Roman" w:hAnsi="Times New Roman" w:cs="Times New Roman"/>
          <w:sz w:val="28"/>
          <w:szCs w:val="28"/>
        </w:rPr>
        <w:t xml:space="preserve">, педагогов организаций дополнительного образования – </w:t>
      </w:r>
      <w:r w:rsidR="00AD72DA" w:rsidRPr="00AD72DA">
        <w:rPr>
          <w:rFonts w:ascii="Times New Roman" w:hAnsi="Times New Roman" w:cs="Times New Roman"/>
          <w:sz w:val="28"/>
          <w:szCs w:val="28"/>
        </w:rPr>
        <w:t xml:space="preserve">48 313,8 рублей (85% от средней заработной платы учителей 56 839,8 </w:t>
      </w:r>
      <w:proofErr w:type="spellStart"/>
      <w:r w:rsidR="00AD72DA" w:rsidRPr="00AD72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D72DA" w:rsidRPr="00AD72DA">
        <w:rPr>
          <w:rFonts w:ascii="Times New Roman" w:hAnsi="Times New Roman" w:cs="Times New Roman"/>
          <w:sz w:val="28"/>
          <w:szCs w:val="28"/>
        </w:rPr>
        <w:t xml:space="preserve">) (2014 г. - </w:t>
      </w:r>
      <w:r w:rsidRPr="00AD72DA">
        <w:rPr>
          <w:rFonts w:ascii="Times New Roman" w:hAnsi="Times New Roman" w:cs="Times New Roman"/>
          <w:sz w:val="28"/>
          <w:szCs w:val="28"/>
        </w:rPr>
        <w:t>43 589 рублей</w:t>
      </w:r>
      <w:r w:rsidR="00AD72DA" w:rsidRPr="00AD72DA">
        <w:rPr>
          <w:rFonts w:ascii="Times New Roman" w:hAnsi="Times New Roman" w:cs="Times New Roman"/>
          <w:sz w:val="28"/>
          <w:szCs w:val="28"/>
        </w:rPr>
        <w:t>)</w:t>
      </w:r>
      <w:r w:rsidRPr="00AD72DA">
        <w:rPr>
          <w:rFonts w:ascii="Times New Roman" w:hAnsi="Times New Roman" w:cs="Times New Roman"/>
          <w:sz w:val="28"/>
          <w:szCs w:val="28"/>
        </w:rPr>
        <w:t xml:space="preserve">, педагогов учреждений для детей-сирот – </w:t>
      </w:r>
      <w:r w:rsidR="00AD72DA" w:rsidRPr="00AD72DA">
        <w:rPr>
          <w:rFonts w:ascii="Times New Roman" w:hAnsi="Times New Roman" w:cs="Times New Roman"/>
          <w:sz w:val="28"/>
          <w:szCs w:val="28"/>
        </w:rPr>
        <w:t xml:space="preserve">54 437,5 рублей (108,9% от среднемесячного трудового дохода 49 979 </w:t>
      </w:r>
      <w:proofErr w:type="spellStart"/>
      <w:r w:rsidR="00AD72DA" w:rsidRPr="00AD72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D72DA" w:rsidRPr="00AD72DA">
        <w:rPr>
          <w:rFonts w:ascii="Times New Roman" w:hAnsi="Times New Roman" w:cs="Times New Roman"/>
          <w:sz w:val="28"/>
          <w:szCs w:val="28"/>
        </w:rPr>
        <w:t xml:space="preserve">) (2014г. - </w:t>
      </w:r>
      <w:r w:rsidRPr="00AD72DA">
        <w:rPr>
          <w:rFonts w:ascii="Times New Roman" w:hAnsi="Times New Roman" w:cs="Times New Roman"/>
          <w:sz w:val="28"/>
          <w:szCs w:val="28"/>
        </w:rPr>
        <w:t>45 783 рубля</w:t>
      </w:r>
      <w:r w:rsidR="00AD72DA" w:rsidRPr="00AD72DA">
        <w:rPr>
          <w:rFonts w:ascii="Times New Roman" w:hAnsi="Times New Roman" w:cs="Times New Roman"/>
          <w:sz w:val="28"/>
          <w:szCs w:val="28"/>
        </w:rPr>
        <w:t>)</w:t>
      </w:r>
      <w:r w:rsidRPr="00AD72DA">
        <w:rPr>
          <w:rFonts w:ascii="Times New Roman" w:hAnsi="Times New Roman" w:cs="Times New Roman"/>
          <w:sz w:val="28"/>
          <w:szCs w:val="28"/>
        </w:rPr>
        <w:t>.</w:t>
      </w:r>
      <w:r w:rsidRPr="007D1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C8" w:rsidRPr="007D1B29" w:rsidRDefault="00177CC8" w:rsidP="00177C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5FB" w:rsidRPr="00DF231A" w:rsidRDefault="003175FB" w:rsidP="004E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1A">
        <w:rPr>
          <w:rFonts w:ascii="Times New Roman" w:hAnsi="Times New Roman" w:cs="Times New Roman"/>
          <w:b/>
          <w:sz w:val="28"/>
          <w:szCs w:val="28"/>
        </w:rPr>
        <w:t>Финансирование программы за 2015 год</w:t>
      </w:r>
    </w:p>
    <w:p w:rsidR="003175FB" w:rsidRPr="00AE364C" w:rsidRDefault="003175FB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364C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5000" w:type="pct"/>
        <w:tblLayout w:type="fixed"/>
        <w:tblLook w:val="04A0"/>
      </w:tblPr>
      <w:tblGrid>
        <w:gridCol w:w="3370"/>
        <w:gridCol w:w="1034"/>
        <w:gridCol w:w="1034"/>
        <w:gridCol w:w="1192"/>
        <w:gridCol w:w="991"/>
        <w:gridCol w:w="852"/>
        <w:gridCol w:w="1097"/>
      </w:tblGrid>
      <w:tr w:rsidR="00AD0477" w:rsidRPr="001D4A40" w:rsidTr="00AD0477">
        <w:trPr>
          <w:trHeight w:val="20"/>
        </w:trPr>
        <w:tc>
          <w:tcPr>
            <w:tcW w:w="176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</w:t>
            </w:r>
          </w:p>
        </w:tc>
        <w:tc>
          <w:tcPr>
            <w:tcW w:w="15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 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 РС (Я)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 РС (Я)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Текущие бюджетные программы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37 981,4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37 323,7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37 189,4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36 531,7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программой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"Дошкольное образование"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8 778,8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8 397,7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8 168,5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"Общее образование"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25 688,2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25 543,0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25 240,4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25 095,2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"Дети-сироты и дети, оставшиеся без попечения родителей"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2 636,8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2 523,3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"Дополнительное образование"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"Отдых и оздоровление детей"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347,9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"Приоритетный национальный проект "Образование"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AD0477" w:rsidRPr="001D4A40" w:rsidTr="00AD0477">
        <w:trPr>
          <w:trHeight w:val="20"/>
        </w:trPr>
        <w:tc>
          <w:tcPr>
            <w:tcW w:w="1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"Сохранение, изучение и развитие государственных и официальных языков в Республике Саха (Якутия)"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77" w:rsidRPr="001D4A40" w:rsidRDefault="00AD0477" w:rsidP="00AD04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</w:tbl>
    <w:p w:rsidR="003175FB" w:rsidRDefault="003175FB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23EB3" w:rsidRDefault="00323EB3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77CC8" w:rsidRPr="00055240" w:rsidRDefault="00177CC8" w:rsidP="00177CC8">
      <w:pPr>
        <w:pStyle w:val="afb"/>
        <w:contextualSpacing/>
        <w:rPr>
          <w:sz w:val="28"/>
          <w:szCs w:val="28"/>
        </w:rPr>
      </w:pPr>
      <w:bookmarkStart w:id="4" w:name="_Toc312914538"/>
      <w:bookmarkStart w:id="5" w:name="_Toc211773495"/>
      <w:bookmarkStart w:id="6" w:name="_Toc211829645"/>
      <w:bookmarkStart w:id="7" w:name="_Toc220127705"/>
      <w:bookmarkStart w:id="8" w:name="_Toc251054534"/>
      <w:r w:rsidRPr="00055240">
        <w:rPr>
          <w:sz w:val="28"/>
          <w:szCs w:val="28"/>
        </w:rPr>
        <w:t>Перечень Соглашений на предоставление субсидий, субвенций и иных межбюджетных трансфертов из федерального бюджета на софинансирование объектов и мероприятий</w:t>
      </w:r>
    </w:p>
    <w:tbl>
      <w:tblPr>
        <w:tblW w:w="5000" w:type="pct"/>
        <w:tblLook w:val="04A0"/>
      </w:tblPr>
      <w:tblGrid>
        <w:gridCol w:w="561"/>
        <w:gridCol w:w="3943"/>
        <w:gridCol w:w="3120"/>
        <w:gridCol w:w="991"/>
        <w:gridCol w:w="955"/>
      </w:tblGrid>
      <w:tr w:rsidR="00972B67" w:rsidRPr="001D4A40" w:rsidTr="00AD0477">
        <w:trPr>
          <w:trHeight w:val="2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Соглашения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 лимит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B67" w:rsidRPr="001D4A40" w:rsidRDefault="00972B67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B67" w:rsidRPr="001D4A40" w:rsidRDefault="00972B67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B67" w:rsidRPr="001D4A40" w:rsidRDefault="00972B67" w:rsidP="0097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 Р</w:t>
            </w:r>
            <w:proofErr w:type="gramStart"/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Я)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Предоставление субсидии на выплату денежного поощрения лучшим учителям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от 28.07.2015 №08.G21.24.019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2,20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3,60 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модернизации региональной системы </w:t>
            </w:r>
            <w:proofErr w:type="gramStart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(1 транш) от 15.05.2015г №08.Т07.24.0842 Дополнительное Соглашение от 22.06.2015 №1. на сумму 254,1 (второй транш)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381,12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313,71 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реализации мероприятий Федеральной целевой программы развития образования на 2011-2015 годы по направлению "распространение моделей развития системы психолого-педагогического и медико-социального сопровождения обучающихся"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от 26.06.2015 №07.G93.24.0157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1,65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0,71 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№09.G99.25.0026 от 19.05.2015г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36,85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10,00 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жилыми помещениями детей-сирот, детей, </w:t>
            </w:r>
            <w:proofErr w:type="spellStart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оставщихся</w:t>
            </w:r>
            <w:proofErr w:type="spellEnd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попечения родителей, а также детей находящихся под опекой (попечительством), не имеющих закрепленного жилого помещения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от 20.07.2015 №07.G22.24.0238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91,45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39,19 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формированию в субъектах Российской Федерации сети базовых общеобразовательных организаций, в которых созданы условия для инклюзивного образования детей инвалидов </w:t>
            </w:r>
            <w:proofErr w:type="gramEnd"/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№ 07.465.24.0197 от 07.07.2015г 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104,47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44,77 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ФЗ от 01.12.2014 №384-ФЗ "О Федеральном бюджете на 2015 год и на плановый период 2016 и 2017 годов"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19,15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972B67" w:rsidRPr="001D4A40" w:rsidTr="00AD0477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636,90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67" w:rsidRPr="001D4A40" w:rsidRDefault="00972B6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411,98 </w:t>
            </w:r>
          </w:p>
        </w:tc>
      </w:tr>
    </w:tbl>
    <w:bookmarkEnd w:id="4"/>
    <w:bookmarkEnd w:id="5"/>
    <w:bookmarkEnd w:id="6"/>
    <w:bookmarkEnd w:id="7"/>
    <w:bookmarkEnd w:id="8"/>
    <w:p w:rsidR="00177CC8" w:rsidRPr="007D1B29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Эффекты</w:t>
      </w:r>
    </w:p>
    <w:p w:rsidR="00177CC8" w:rsidRPr="007C320E" w:rsidRDefault="00177CC8" w:rsidP="00323EB3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 xml:space="preserve">- </w:t>
      </w:r>
      <w:r w:rsidRPr="007C320E">
        <w:rPr>
          <w:rFonts w:ascii="Times New Roman" w:hAnsi="Times New Roman" w:cs="Times New Roman"/>
          <w:sz w:val="28"/>
          <w:szCs w:val="28"/>
        </w:rPr>
        <w:t>Достижение целевых показателей по средней заработной плате педагогических работников образовательных учреждений в соответствии с «майскими» Указами Президента Российской Федерации.</w:t>
      </w:r>
    </w:p>
    <w:p w:rsidR="00177CC8" w:rsidRPr="007C320E" w:rsidRDefault="00177CC8" w:rsidP="00323EB3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0E">
        <w:rPr>
          <w:rFonts w:ascii="Times New Roman" w:hAnsi="Times New Roman" w:cs="Times New Roman"/>
          <w:sz w:val="28"/>
          <w:szCs w:val="28"/>
        </w:rPr>
        <w:t>- Увеличение количества частных организаций.</w:t>
      </w:r>
    </w:p>
    <w:p w:rsidR="00177CC8" w:rsidRPr="007C320E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20E">
        <w:rPr>
          <w:rFonts w:ascii="Times New Roman" w:hAnsi="Times New Roman" w:cs="Times New Roman"/>
          <w:b/>
          <w:sz w:val="28"/>
          <w:szCs w:val="28"/>
        </w:rPr>
        <w:t>Задачи на 201</w:t>
      </w:r>
      <w:r w:rsidR="002D6263" w:rsidRPr="007C320E">
        <w:rPr>
          <w:rFonts w:ascii="Times New Roman" w:hAnsi="Times New Roman" w:cs="Times New Roman"/>
          <w:b/>
          <w:sz w:val="28"/>
          <w:szCs w:val="28"/>
        </w:rPr>
        <w:t>6</w:t>
      </w:r>
      <w:r w:rsidRPr="007C32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320E" w:rsidRDefault="007C320E" w:rsidP="00323EB3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D84">
        <w:rPr>
          <w:rFonts w:ascii="Times New Roman" w:hAnsi="Times New Roman" w:cs="Times New Roman"/>
          <w:sz w:val="28"/>
          <w:szCs w:val="28"/>
        </w:rPr>
        <w:t>Дости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465D84">
        <w:rPr>
          <w:rFonts w:ascii="Times New Roman" w:hAnsi="Times New Roman" w:cs="Times New Roman"/>
          <w:sz w:val="28"/>
          <w:szCs w:val="28"/>
        </w:rPr>
        <w:t xml:space="preserve"> 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5D84">
        <w:rPr>
          <w:rFonts w:ascii="Times New Roman" w:hAnsi="Times New Roman" w:cs="Times New Roman"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65D84">
        <w:rPr>
          <w:rFonts w:ascii="Times New Roman" w:hAnsi="Times New Roman" w:cs="Times New Roman"/>
          <w:sz w:val="28"/>
          <w:szCs w:val="28"/>
        </w:rPr>
        <w:t xml:space="preserve"> по реализации майских указов по заработной 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20E" w:rsidRPr="00EA7CD0" w:rsidRDefault="007C320E" w:rsidP="00323EB3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EA7CD0">
        <w:rPr>
          <w:rFonts w:ascii="Times New Roman" w:hAnsi="Times New Roman" w:cs="Times New Roman"/>
          <w:sz w:val="28"/>
          <w:szCs w:val="28"/>
        </w:rPr>
        <w:t xml:space="preserve"> нормативов финансирования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EA7CD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77CC8" w:rsidRPr="007C320E" w:rsidRDefault="007C320E" w:rsidP="00323EB3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CD0">
        <w:rPr>
          <w:rFonts w:ascii="Times New Roman" w:hAnsi="Times New Roman" w:cs="Times New Roman"/>
          <w:sz w:val="28"/>
          <w:szCs w:val="28"/>
        </w:rPr>
        <w:t xml:space="preserve">- </w:t>
      </w:r>
      <w:r w:rsidRPr="007C320E">
        <w:rPr>
          <w:rFonts w:ascii="Times New Roman" w:hAnsi="Times New Roman" w:cs="Times New Roman"/>
          <w:sz w:val="28"/>
          <w:szCs w:val="28"/>
        </w:rPr>
        <w:t>Привлечение дополнительных средств из Федерального бюджета</w:t>
      </w:r>
    </w:p>
    <w:p w:rsidR="00177CC8" w:rsidRPr="00055240" w:rsidRDefault="00177CC8" w:rsidP="00323EB3">
      <w:pPr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77CC8" w:rsidRPr="00055240" w:rsidSect="008331BF">
          <w:headerReference w:type="default" r:id="rId13"/>
          <w:headerReference w:type="first" r:id="rId14"/>
          <w:pgSz w:w="11906" w:h="16838"/>
          <w:pgMar w:top="567" w:right="851" w:bottom="567" w:left="1701" w:header="709" w:footer="709" w:gutter="0"/>
          <w:pgNumType w:start="0"/>
          <w:cols w:space="708"/>
          <w:titlePg/>
          <w:docGrid w:linePitch="360"/>
        </w:sectPr>
      </w:pPr>
    </w:p>
    <w:p w:rsidR="00AF5704" w:rsidRPr="007D1B29" w:rsidRDefault="00AF5704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Arial CYR"/>
          <w:b/>
          <w:bCs/>
          <w:lang w:eastAsia="ru-RU"/>
        </w:rPr>
      </w:pPr>
      <w:r w:rsidRPr="007D1B2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0A3F62">
        <w:rPr>
          <w:rFonts w:ascii="Times New Roman" w:hAnsi="Times New Roman"/>
          <w:b/>
          <w:color w:val="339966"/>
          <w:sz w:val="28"/>
          <w:szCs w:val="28"/>
        </w:rPr>
        <w:t xml:space="preserve"> </w:t>
      </w:r>
    </w:p>
    <w:p w:rsidR="00AF5704" w:rsidRPr="007D1B29" w:rsidRDefault="00AF5704" w:rsidP="00323EB3">
      <w:pPr>
        <w:spacing w:after="0" w:line="240" w:lineRule="auto"/>
        <w:contextualSpacing/>
        <w:jc w:val="center"/>
        <w:rPr>
          <w:rFonts w:ascii="Times New Roman" w:hAnsi="Times New Roman" w:cs="Arial CYR"/>
          <w:b/>
          <w:bCs/>
          <w:sz w:val="28"/>
          <w:szCs w:val="28"/>
          <w:lang w:eastAsia="ru-RU"/>
        </w:rPr>
      </w:pPr>
      <w:r w:rsidRPr="007D1B29">
        <w:rPr>
          <w:rFonts w:ascii="Times New Roman" w:hAnsi="Times New Roman" w:cs="Arial CYR"/>
          <w:b/>
          <w:bCs/>
          <w:sz w:val="28"/>
          <w:szCs w:val="28"/>
          <w:lang w:eastAsia="ru-RU"/>
        </w:rPr>
        <w:t>Распределение автотранспорта</w:t>
      </w:r>
    </w:p>
    <w:tbl>
      <w:tblPr>
        <w:tblW w:w="159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"/>
        <w:gridCol w:w="2006"/>
        <w:gridCol w:w="1047"/>
        <w:gridCol w:w="1337"/>
        <w:gridCol w:w="1051"/>
        <w:gridCol w:w="1337"/>
        <w:gridCol w:w="1051"/>
        <w:gridCol w:w="1574"/>
        <w:gridCol w:w="1051"/>
        <w:gridCol w:w="1337"/>
        <w:gridCol w:w="1252"/>
        <w:gridCol w:w="1907"/>
      </w:tblGrid>
      <w:tr w:rsidR="00AF5704" w:rsidRPr="00AD0477" w:rsidTr="00AD0477">
        <w:trPr>
          <w:trHeight w:val="20"/>
        </w:trPr>
        <w:tc>
          <w:tcPr>
            <w:tcW w:w="969" w:type="dxa"/>
            <w:vMerge w:val="restart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МР, ГО</w:t>
            </w:r>
          </w:p>
        </w:tc>
        <w:tc>
          <w:tcPr>
            <w:tcW w:w="2384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авто</w:t>
            </w:r>
          </w:p>
        </w:tc>
        <w:tc>
          <w:tcPr>
            <w:tcW w:w="2388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ПАЗ РБ</w:t>
            </w:r>
          </w:p>
        </w:tc>
        <w:tc>
          <w:tcPr>
            <w:tcW w:w="2625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УАЗ (РБ)</w:t>
            </w:r>
          </w:p>
        </w:tc>
        <w:tc>
          <w:tcPr>
            <w:tcW w:w="2388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Снегоход</w:t>
            </w:r>
          </w:p>
        </w:tc>
        <w:tc>
          <w:tcPr>
            <w:tcW w:w="3159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Автоматизированный обучающий комплекс «</w:t>
            </w:r>
            <w:proofErr w:type="spell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Автотренер</w:t>
            </w:r>
            <w:proofErr w:type="spell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ЗЛРП»</w:t>
            </w: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Merge/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vMerge/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52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Абыйский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Алданский</w:t>
            </w:r>
            <w:proofErr w:type="spell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Аллаиховский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Амгинский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Анабарский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Булунский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891,50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noWrap/>
            <w:vAlign w:val="bottom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676,74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214,76</w:t>
            </w: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В-Вилюйский</w:t>
            </w:r>
            <w:proofErr w:type="spellEnd"/>
            <w:proofErr w:type="gram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676,74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noWrap/>
            <w:vAlign w:val="bottom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676,74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В-Колымский</w:t>
            </w:r>
            <w:proofErr w:type="spellEnd"/>
            <w:proofErr w:type="gram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676,74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noWrap/>
            <w:vAlign w:val="bottom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676,74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Вилюйский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Верхоянский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10 418,00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9750,00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Горный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Жиганский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Кобяйский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Ленский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М-Кангаласский</w:t>
            </w:r>
            <w:proofErr w:type="spell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Момский</w:t>
            </w:r>
            <w:proofErr w:type="spell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Намский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2 498,00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Н-Колымский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Нюрбинский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Оймяконский</w:t>
            </w:r>
            <w:proofErr w:type="spell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Олекминский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2 498,00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Оленекский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С-Колымский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Сунтарский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Таттинский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Томпонский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2 626,00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796,00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У-Алданский</w:t>
            </w:r>
            <w:proofErr w:type="spell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668,00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У-Майский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У-Янский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Хангаласский</w:t>
            </w:r>
            <w:proofErr w:type="spellEnd"/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796,00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796,00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Чурапчинский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Э-Бытантайский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Мирнинский 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D0477">
        <w:trPr>
          <w:trHeight w:val="20"/>
        </w:trPr>
        <w:tc>
          <w:tcPr>
            <w:tcW w:w="9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Нерюнгри</w:t>
            </w:r>
          </w:p>
        </w:tc>
        <w:tc>
          <w:tcPr>
            <w:tcW w:w="104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702" w:rsidRPr="00AD0477" w:rsidTr="00AD0477">
        <w:trPr>
          <w:trHeight w:val="20"/>
        </w:trPr>
        <w:tc>
          <w:tcPr>
            <w:tcW w:w="969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06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104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1 830,00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C7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9F0702" w:rsidRPr="00AD0477" w:rsidRDefault="009F0702" w:rsidP="00C7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9F0702" w:rsidRPr="00AD0477" w:rsidRDefault="009F0702" w:rsidP="00C7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9F0702" w:rsidRPr="00AD0477" w:rsidRDefault="009F0702" w:rsidP="00C7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9F0702" w:rsidRPr="00AD0477" w:rsidRDefault="009F0702" w:rsidP="00C7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9F0702" w:rsidRPr="00AD0477" w:rsidRDefault="009F0702" w:rsidP="00C7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702" w:rsidRPr="00AD0477" w:rsidTr="00AD0477">
        <w:trPr>
          <w:trHeight w:val="20"/>
        </w:trPr>
        <w:tc>
          <w:tcPr>
            <w:tcW w:w="969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6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Жатай</w:t>
            </w:r>
            <w:proofErr w:type="spellEnd"/>
          </w:p>
        </w:tc>
        <w:tc>
          <w:tcPr>
            <w:tcW w:w="104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702" w:rsidRPr="00AD0477" w:rsidTr="00AD0477">
        <w:trPr>
          <w:trHeight w:val="20"/>
        </w:trPr>
        <w:tc>
          <w:tcPr>
            <w:tcW w:w="969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6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ГБОУ</w:t>
            </w:r>
          </w:p>
        </w:tc>
        <w:tc>
          <w:tcPr>
            <w:tcW w:w="104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2 626,00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1830,00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796,00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0702" w:rsidRPr="00AD0477" w:rsidTr="00AD0477">
        <w:trPr>
          <w:trHeight w:val="20"/>
        </w:trPr>
        <w:tc>
          <w:tcPr>
            <w:tcW w:w="969" w:type="dxa"/>
            <w:vAlign w:val="center"/>
          </w:tcPr>
          <w:p w:rsidR="009F0702" w:rsidRPr="00AD0477" w:rsidRDefault="009F0702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34 720,48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22560,00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4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11758,22</w:t>
            </w:r>
          </w:p>
        </w:tc>
        <w:tc>
          <w:tcPr>
            <w:tcW w:w="1051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214,76</w:t>
            </w:r>
          </w:p>
        </w:tc>
        <w:tc>
          <w:tcPr>
            <w:tcW w:w="1252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vAlign w:val="center"/>
          </w:tcPr>
          <w:p w:rsidR="009F0702" w:rsidRPr="00AD0477" w:rsidRDefault="009F0702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187,50</w:t>
            </w:r>
          </w:p>
        </w:tc>
      </w:tr>
    </w:tbl>
    <w:p w:rsidR="00AF5704" w:rsidRPr="00AF5704" w:rsidRDefault="00AF5704" w:rsidP="00AF5704">
      <w:pPr>
        <w:pStyle w:val="a3"/>
        <w:spacing w:after="0" w:line="240" w:lineRule="auto"/>
        <w:ind w:left="0"/>
        <w:rPr>
          <w:rFonts w:ascii="Times New Roman" w:hAnsi="Times New Roman"/>
          <w:b/>
          <w:bCs/>
          <w:lang w:eastAsia="ru-RU"/>
        </w:rPr>
      </w:pPr>
    </w:p>
    <w:p w:rsidR="00AF5704" w:rsidRPr="00AF5704" w:rsidRDefault="00AF5704" w:rsidP="00323EB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5704">
        <w:rPr>
          <w:rFonts w:ascii="Times New Roman" w:hAnsi="Times New Roman"/>
          <w:b/>
          <w:sz w:val="28"/>
          <w:szCs w:val="28"/>
          <w:lang w:eastAsia="ru-RU"/>
        </w:rPr>
        <w:t>Распределение компьютеров, интерактивного оборудования в</w:t>
      </w:r>
      <w:r w:rsidRPr="00AF5704">
        <w:rPr>
          <w:rFonts w:ascii="Times New Roman" w:hAnsi="Times New Roman" w:cs="Arial CYR"/>
          <w:b/>
          <w:sz w:val="28"/>
          <w:szCs w:val="28"/>
          <w:lang w:eastAsia="ru-RU"/>
        </w:rPr>
        <w:t> </w:t>
      </w:r>
      <w:r w:rsidRPr="00AF5704">
        <w:rPr>
          <w:rFonts w:ascii="Times New Roman" w:hAnsi="Times New Roman" w:cs="Arial CYR"/>
          <w:b/>
          <w:bCs/>
          <w:sz w:val="28"/>
          <w:szCs w:val="28"/>
          <w:lang w:eastAsia="ru-RU"/>
        </w:rPr>
        <w:t>2015</w:t>
      </w:r>
      <w:r w:rsidRPr="00AF5704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AF5704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tbl>
      <w:tblPr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"/>
        <w:gridCol w:w="2069"/>
        <w:gridCol w:w="1410"/>
        <w:gridCol w:w="1594"/>
        <w:gridCol w:w="1096"/>
        <w:gridCol w:w="1369"/>
        <w:gridCol w:w="1096"/>
        <w:gridCol w:w="1369"/>
        <w:gridCol w:w="1096"/>
        <w:gridCol w:w="1369"/>
        <w:gridCol w:w="1096"/>
        <w:gridCol w:w="1369"/>
      </w:tblGrid>
      <w:tr w:rsidR="00AF5704" w:rsidRPr="00AD0477" w:rsidTr="00AF5704">
        <w:trPr>
          <w:trHeight w:val="374"/>
        </w:trPr>
        <w:tc>
          <w:tcPr>
            <w:tcW w:w="985" w:type="dxa"/>
            <w:vMerge w:val="restart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69" w:type="dxa"/>
            <w:vMerge w:val="restart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МР, ГО</w:t>
            </w:r>
          </w:p>
        </w:tc>
        <w:tc>
          <w:tcPr>
            <w:tcW w:w="3004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5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Перворобот</w:t>
            </w:r>
            <w:proofErr w:type="spellEnd"/>
          </w:p>
        </w:tc>
        <w:tc>
          <w:tcPr>
            <w:tcW w:w="2465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моноблок ECS</w:t>
            </w:r>
          </w:p>
        </w:tc>
        <w:tc>
          <w:tcPr>
            <w:tcW w:w="2465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2465" w:type="dxa"/>
            <w:gridSpan w:val="2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МФУ</w:t>
            </w:r>
          </w:p>
        </w:tc>
      </w:tr>
      <w:tr w:rsidR="00AF5704" w:rsidRPr="00AD0477" w:rsidTr="00AF5704">
        <w:trPr>
          <w:trHeight w:val="208"/>
        </w:trPr>
        <w:tc>
          <w:tcPr>
            <w:tcW w:w="985" w:type="dxa"/>
            <w:vMerge/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vMerge/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Align w:val="bottom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94" w:type="dxa"/>
            <w:vAlign w:val="bottom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Абыйский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Алданский</w:t>
            </w:r>
            <w:proofErr w:type="spell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Аллаиховский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Амгинский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Анабарский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Булунский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В-Вилюйский</w:t>
            </w:r>
            <w:proofErr w:type="spellEnd"/>
            <w:proofErr w:type="gram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В-Колымский</w:t>
            </w:r>
            <w:proofErr w:type="spellEnd"/>
            <w:proofErr w:type="gram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Вилюйский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144,384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111,52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Верхоянский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Горный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Жиганский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Кобяйский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Ленский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374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М-Кангаласский</w:t>
            </w:r>
            <w:proofErr w:type="spell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83,643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Момский</w:t>
            </w:r>
            <w:proofErr w:type="spell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Намский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Н-Колымский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Нюрбинский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Оймяконский</w:t>
            </w:r>
            <w:proofErr w:type="spell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Олекминский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Оленекский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С-Колымский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Сунтарский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Таттинский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Томпонский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55,762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55,76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У-Алданский</w:t>
            </w:r>
            <w:proofErr w:type="spell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У-Майский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У-Янский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Хангаласский</w:t>
            </w:r>
            <w:proofErr w:type="spell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374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Чурапчинский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374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Э-Бытантайский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Мирнинский 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Нерюнгри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167,286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167,29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Жатай</w:t>
            </w:r>
            <w:proofErr w:type="spellEnd"/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ГОУ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73,43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55,76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7,57</w:t>
            </w:r>
          </w:p>
        </w:tc>
      </w:tr>
      <w:tr w:rsidR="00AF5704" w:rsidRPr="00AD0477" w:rsidTr="00AF5704">
        <w:trPr>
          <w:trHeight w:val="186"/>
        </w:trPr>
        <w:tc>
          <w:tcPr>
            <w:tcW w:w="985" w:type="dxa"/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4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914,581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752,79</w:t>
            </w:r>
          </w:p>
        </w:tc>
        <w:tc>
          <w:tcPr>
            <w:tcW w:w="1096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7,57</w:t>
            </w:r>
          </w:p>
        </w:tc>
      </w:tr>
    </w:tbl>
    <w:p w:rsidR="00AF5704" w:rsidRDefault="00AF5704" w:rsidP="00AF57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E0955" w:rsidRPr="009E0955" w:rsidRDefault="009E0955" w:rsidP="009E095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55">
        <w:rPr>
          <w:rFonts w:ascii="Times New Roman" w:hAnsi="Times New Roman"/>
          <w:b/>
          <w:sz w:val="28"/>
          <w:szCs w:val="28"/>
        </w:rPr>
        <w:t xml:space="preserve">Распределение учебно-лабораторного и учебно-производственного оборудования </w:t>
      </w:r>
    </w:p>
    <w:p w:rsidR="009E0955" w:rsidRPr="009E0955" w:rsidRDefault="009E0955" w:rsidP="009E0955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15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1696"/>
        <w:gridCol w:w="901"/>
        <w:gridCol w:w="949"/>
        <w:gridCol w:w="904"/>
        <w:gridCol w:w="950"/>
        <w:gridCol w:w="904"/>
        <w:gridCol w:w="950"/>
        <w:gridCol w:w="904"/>
        <w:gridCol w:w="950"/>
        <w:gridCol w:w="912"/>
        <w:gridCol w:w="953"/>
        <w:gridCol w:w="905"/>
        <w:gridCol w:w="951"/>
        <w:gridCol w:w="904"/>
        <w:gridCol w:w="950"/>
      </w:tblGrid>
      <w:tr w:rsidR="009E0955" w:rsidRPr="00AD0477" w:rsidTr="009E0955">
        <w:trPr>
          <w:trHeight w:val="600"/>
        </w:trPr>
        <w:tc>
          <w:tcPr>
            <w:tcW w:w="559" w:type="dxa"/>
            <w:vMerge w:val="restart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МР, ГО</w:t>
            </w:r>
          </w:p>
        </w:tc>
        <w:tc>
          <w:tcPr>
            <w:tcW w:w="1874" w:type="dxa"/>
            <w:gridSpan w:val="2"/>
            <w:vMerge w:val="restart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УЛО всего</w:t>
            </w:r>
          </w:p>
        </w:tc>
        <w:tc>
          <w:tcPr>
            <w:tcW w:w="5628" w:type="dxa"/>
            <w:gridSpan w:val="6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Музыкальные инструменты, всего</w:t>
            </w:r>
          </w:p>
        </w:tc>
        <w:tc>
          <w:tcPr>
            <w:tcW w:w="3754" w:type="dxa"/>
            <w:gridSpan w:val="4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Merge/>
            <w:vAlign w:val="center"/>
          </w:tcPr>
          <w:p w:rsidR="009E0955" w:rsidRPr="00AD0477" w:rsidRDefault="009E0955" w:rsidP="002A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vAlign w:val="center"/>
          </w:tcPr>
          <w:p w:rsidR="009E0955" w:rsidRPr="00AD0477" w:rsidRDefault="009E0955" w:rsidP="002A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9E0955" w:rsidRPr="00AD0477" w:rsidRDefault="009E0955" w:rsidP="002A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начальной школы</w:t>
            </w:r>
          </w:p>
        </w:tc>
        <w:tc>
          <w:tcPr>
            <w:tcW w:w="1876" w:type="dxa"/>
            <w:gridSpan w:val="2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876" w:type="dxa"/>
            <w:gridSpan w:val="2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87" w:type="dxa"/>
            <w:gridSpan w:val="2"/>
            <w:vMerge/>
            <w:vAlign w:val="center"/>
          </w:tcPr>
          <w:p w:rsidR="009E0955" w:rsidRPr="00AD0477" w:rsidRDefault="009E0955" w:rsidP="002A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синтезаторы</w:t>
            </w:r>
          </w:p>
        </w:tc>
        <w:tc>
          <w:tcPr>
            <w:tcW w:w="1876" w:type="dxa"/>
            <w:gridSpan w:val="2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"Музыка для всех"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Merge/>
            <w:vAlign w:val="center"/>
          </w:tcPr>
          <w:p w:rsidR="009E0955" w:rsidRPr="00AD0477" w:rsidRDefault="009E0955" w:rsidP="002A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vAlign w:val="center"/>
          </w:tcPr>
          <w:p w:rsidR="009E0955" w:rsidRPr="00AD0477" w:rsidRDefault="009E0955" w:rsidP="002A1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3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4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Абыйский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Алданский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91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Аллаиховский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Амгинский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Анабарский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Булунский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197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В-Вилюйский</w:t>
            </w:r>
            <w:proofErr w:type="spellEnd"/>
            <w:proofErr w:type="gram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6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В-Колымский</w:t>
            </w:r>
            <w:proofErr w:type="spellEnd"/>
            <w:proofErr w:type="gram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Вилюйский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198,98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Верхоянский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213,85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213,85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ГО Якутск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318,74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Горный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99,49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Жиганский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Кобяйский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99,49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Ленский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21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М-Кангаласский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198,98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Момский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85,54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Намский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407,76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236,99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223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Н-Колымский</w:t>
            </w:r>
            <w:proofErr w:type="spellEnd"/>
            <w:proofErr w:type="gram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76,00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Нюрбинский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99,49</w:t>
            </w:r>
          </w:p>
        </w:tc>
      </w:tr>
      <w:tr w:rsidR="009E0955" w:rsidRPr="00AD0477" w:rsidTr="009E0955">
        <w:trPr>
          <w:trHeight w:val="306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Оймяконский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269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Олекминский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Оленекский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249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С-Колымский</w:t>
            </w:r>
            <w:proofErr w:type="spellEnd"/>
            <w:proofErr w:type="gram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Сунтарский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198,98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Таттинский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198,98</w:t>
            </w: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Томпонский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181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У-Алданский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У-Майский</w:t>
            </w:r>
            <w:proofErr w:type="spellEnd"/>
            <w:proofErr w:type="gram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30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У-Янский</w:t>
            </w:r>
            <w:proofErr w:type="spellEnd"/>
            <w:proofErr w:type="gram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293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Хангаласский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99,49</w:t>
            </w:r>
          </w:p>
        </w:tc>
      </w:tr>
      <w:tr w:rsidR="009E0955" w:rsidRPr="00AD0477" w:rsidTr="009E0955">
        <w:trPr>
          <w:trHeight w:val="283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Чурапчинский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198,98</w:t>
            </w:r>
          </w:p>
        </w:tc>
      </w:tr>
      <w:tr w:rsidR="009E0955" w:rsidRPr="00AD0477" w:rsidTr="009E0955">
        <w:trPr>
          <w:trHeight w:val="401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Э-Бытантайский</w:t>
            </w:r>
            <w:proofErr w:type="spellEnd"/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955" w:rsidRPr="00AD0477" w:rsidTr="009E0955">
        <w:trPr>
          <w:trHeight w:val="420"/>
        </w:trPr>
        <w:tc>
          <w:tcPr>
            <w:tcW w:w="559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Республиканские учреждения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531,48</w:t>
            </w:r>
          </w:p>
        </w:tc>
      </w:tr>
      <w:tr w:rsidR="009E0955" w:rsidRPr="00AD0477" w:rsidTr="009E0955">
        <w:trPr>
          <w:trHeight w:val="255"/>
        </w:trPr>
        <w:tc>
          <w:tcPr>
            <w:tcW w:w="559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3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1518,85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769,86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236,99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3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vAlign w:val="center"/>
          </w:tcPr>
          <w:p w:rsidR="009E0955" w:rsidRPr="00AD0477" w:rsidRDefault="009E0955" w:rsidP="002A1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52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1251,2</w:t>
            </w:r>
          </w:p>
        </w:tc>
        <w:tc>
          <w:tcPr>
            <w:tcW w:w="925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1" w:type="dxa"/>
            <w:vAlign w:val="center"/>
          </w:tcPr>
          <w:p w:rsidR="009E0955" w:rsidRPr="00AD0477" w:rsidRDefault="009E0955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2409,08</w:t>
            </w:r>
          </w:p>
        </w:tc>
      </w:tr>
    </w:tbl>
    <w:p w:rsidR="009E0955" w:rsidRPr="002D6263" w:rsidRDefault="009E0955" w:rsidP="009E0955">
      <w:pPr>
        <w:pStyle w:val="a3"/>
        <w:spacing w:after="0" w:line="240" w:lineRule="auto"/>
        <w:ind w:left="0"/>
        <w:rPr>
          <w:rFonts w:ascii="Times New Roman" w:hAnsi="Times New Roman"/>
          <w:b/>
          <w:highlight w:val="yellow"/>
        </w:rPr>
      </w:pPr>
    </w:p>
    <w:p w:rsidR="00AF5704" w:rsidRPr="00AF5704" w:rsidRDefault="00AF5704" w:rsidP="00AF5704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AF5704" w:rsidRPr="00AF5704" w:rsidRDefault="00AF5704" w:rsidP="00AF57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F5704">
        <w:rPr>
          <w:rFonts w:ascii="Times New Roman" w:hAnsi="Times New Roman"/>
          <w:b/>
          <w:sz w:val="28"/>
          <w:szCs w:val="28"/>
        </w:rPr>
        <w:t xml:space="preserve">Распределение оборудования кочевым школам </w:t>
      </w:r>
    </w:p>
    <w:tbl>
      <w:tblPr>
        <w:tblW w:w="15875" w:type="dxa"/>
        <w:tblInd w:w="93" w:type="dxa"/>
        <w:tblLook w:val="00E0"/>
      </w:tblPr>
      <w:tblGrid>
        <w:gridCol w:w="735"/>
        <w:gridCol w:w="1781"/>
        <w:gridCol w:w="1296"/>
        <w:gridCol w:w="1360"/>
        <w:gridCol w:w="1336"/>
        <w:gridCol w:w="1363"/>
        <w:gridCol w:w="1296"/>
        <w:gridCol w:w="1358"/>
        <w:gridCol w:w="1296"/>
        <w:gridCol w:w="1358"/>
        <w:gridCol w:w="1333"/>
        <w:gridCol w:w="1363"/>
      </w:tblGrid>
      <w:tr w:rsidR="00AF5704" w:rsidRPr="00AD0477" w:rsidTr="00AF5704">
        <w:trPr>
          <w:trHeight w:val="26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МР, ГО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Металлоискатель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Синтезатор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Модульный дом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Технологиечксое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оборудование</w:t>
            </w:r>
          </w:p>
        </w:tc>
      </w:tr>
      <w:tr w:rsidR="00AF5704" w:rsidRPr="00AD0477" w:rsidTr="00AF5704">
        <w:trPr>
          <w:trHeight w:val="266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AF5704" w:rsidRPr="00AD0477" w:rsidTr="00AF5704">
        <w:trPr>
          <w:trHeight w:val="5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Аллаиховский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2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Момский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16,43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2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Олекминский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54,01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42,01</w:t>
            </w:r>
          </w:p>
        </w:tc>
      </w:tr>
      <w:tr w:rsidR="00AF5704" w:rsidRPr="00AD0477" w:rsidTr="00AF5704">
        <w:trPr>
          <w:trHeight w:val="2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Оленекский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2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1 574,87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42,01</w:t>
            </w:r>
          </w:p>
        </w:tc>
      </w:tr>
    </w:tbl>
    <w:p w:rsidR="00AF5704" w:rsidRPr="00AF5704" w:rsidRDefault="00AF5704" w:rsidP="00AF5704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AF5704" w:rsidRPr="00AF5704" w:rsidRDefault="00AF5704" w:rsidP="00AF57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F5704">
        <w:rPr>
          <w:rFonts w:ascii="Times New Roman" w:hAnsi="Times New Roman"/>
          <w:b/>
          <w:sz w:val="28"/>
          <w:szCs w:val="28"/>
        </w:rPr>
        <w:t>Распределение учебно-производственного оборудования</w:t>
      </w:r>
    </w:p>
    <w:tbl>
      <w:tblPr>
        <w:tblW w:w="15881" w:type="dxa"/>
        <w:tblInd w:w="93" w:type="dxa"/>
        <w:tblLook w:val="0000"/>
      </w:tblPr>
      <w:tblGrid>
        <w:gridCol w:w="630"/>
        <w:gridCol w:w="3106"/>
        <w:gridCol w:w="1282"/>
        <w:gridCol w:w="1043"/>
        <w:gridCol w:w="1043"/>
        <w:gridCol w:w="1043"/>
        <w:gridCol w:w="1043"/>
        <w:gridCol w:w="1282"/>
        <w:gridCol w:w="1282"/>
        <w:gridCol w:w="1542"/>
        <w:gridCol w:w="1542"/>
        <w:gridCol w:w="1043"/>
      </w:tblGrid>
      <w:tr w:rsidR="00AF5704" w:rsidRPr="00AD0477" w:rsidTr="00AF5704">
        <w:trPr>
          <w:trHeight w:val="32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Модульной</w:t>
            </w:r>
            <w:proofErr w:type="gramEnd"/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станок  Z6000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Оверлок</w:t>
            </w:r>
            <w:proofErr w:type="spellEnd"/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(швейная машина) </w:t>
            </w:r>
            <w:proofErr w:type="spellStart"/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Janome</w:t>
            </w:r>
            <w:proofErr w:type="spellEnd"/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205D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Гончарный круг ножной Art.FO-3420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Муфельная печь ПМ-8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Токарный станок универсальный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Пилорама "Кедр"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швейные машинки «</w:t>
            </w: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Brother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XL 2230»</w:t>
            </w:r>
            <w:r w:rsidRPr="00AD0477"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Токарно-винторезный станок </w:t>
            </w: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Quantum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D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Станок универсальный Мастер Универсал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Сунтарский улус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Намский улус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Мегино-Кангалаский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улус»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Нюрбинский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ГБОУ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 "Город Якутск"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Таттинский улус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Верхневилюйский  улус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Горный улус (район)"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Хангаласский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улус"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Томпонский улус (район)"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Чурапчинский улус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Хангаласский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Олекминиский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F5704" w:rsidRPr="00AD0477" w:rsidTr="00AF5704">
        <w:trPr>
          <w:trHeight w:val="3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лданский</w:t>
            </w:r>
            <w:proofErr w:type="spellEnd"/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5704" w:rsidRPr="00AD0477" w:rsidTr="00AF5704">
        <w:trPr>
          <w:trHeight w:val="407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</w:tr>
      <w:tr w:rsidR="00AF5704" w:rsidRPr="00AD0477" w:rsidTr="00AF5704">
        <w:trPr>
          <w:trHeight w:val="407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Сумма УПО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37,78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34,88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34,73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268,25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44,80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548,97</w:t>
            </w:r>
          </w:p>
        </w:tc>
      </w:tr>
      <w:tr w:rsidR="00AF5704" w:rsidRPr="00AD0477" w:rsidTr="00AF5704">
        <w:trPr>
          <w:trHeight w:val="301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ИТОГО в тыс.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263,01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50,62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69,75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34,73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268,25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121,39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358,40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04" w:rsidRPr="00AD0477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sz w:val="20"/>
                <w:szCs w:val="20"/>
                <w:lang w:eastAsia="ru-RU"/>
              </w:rPr>
              <w:t>1367,71</w:t>
            </w:r>
          </w:p>
        </w:tc>
      </w:tr>
    </w:tbl>
    <w:p w:rsidR="00AF5704" w:rsidRPr="00AF5704" w:rsidRDefault="00AF5704" w:rsidP="00AF5704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AF5704" w:rsidRPr="00AF5704" w:rsidRDefault="00AF5704" w:rsidP="00AF57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F5704">
        <w:rPr>
          <w:rFonts w:ascii="Times New Roman" w:hAnsi="Times New Roman"/>
          <w:b/>
          <w:sz w:val="28"/>
          <w:szCs w:val="28"/>
        </w:rPr>
        <w:t xml:space="preserve">Распределение оборудования на противопожарную и антитеррористическую безопасность </w:t>
      </w:r>
    </w:p>
    <w:tbl>
      <w:tblPr>
        <w:tblW w:w="5000" w:type="pct"/>
        <w:tblLook w:val="00A0"/>
      </w:tblPr>
      <w:tblGrid>
        <w:gridCol w:w="570"/>
        <w:gridCol w:w="3139"/>
        <w:gridCol w:w="1258"/>
        <w:gridCol w:w="844"/>
        <w:gridCol w:w="1245"/>
        <w:gridCol w:w="1325"/>
        <w:gridCol w:w="1493"/>
        <w:gridCol w:w="1197"/>
        <w:gridCol w:w="844"/>
        <w:gridCol w:w="1213"/>
        <w:gridCol w:w="1302"/>
        <w:gridCol w:w="1490"/>
      </w:tblGrid>
      <w:tr w:rsidR="00AD0477" w:rsidRPr="00AD0477" w:rsidTr="00AD0477">
        <w:trPr>
          <w:trHeight w:val="3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Противопожарная безопасность</w:t>
            </w:r>
          </w:p>
        </w:tc>
        <w:tc>
          <w:tcPr>
            <w:tcW w:w="1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Антитеррористическая безопасность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Предусмотрено в тыс. руб.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Освоение средств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% выполненных работ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Предусмотрено в тыс. руб.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Освоение средств (тыс. руб.)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% выполненных работ</w:t>
            </w:r>
          </w:p>
        </w:tc>
      </w:tr>
      <w:tr w:rsidR="00AD0477" w:rsidRPr="00AD0477" w:rsidTr="00AD0477">
        <w:trPr>
          <w:trHeight w:val="81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cs="Calibri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77" w:rsidRPr="00AD0477" w:rsidRDefault="00AD0477" w:rsidP="00AF5704">
            <w:pPr>
              <w:spacing w:after="0" w:line="240" w:lineRule="auto"/>
              <w:rPr>
                <w:rFonts w:cs="Calibri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D0477" w:rsidRPr="00AD0477" w:rsidTr="00AD0477">
        <w:trPr>
          <w:trHeight w:val="300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Республике Саха (Якутия):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106 531,59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106 531,67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104 822,08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98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50 554,76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50 554,76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49 806,88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99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Абыйский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750,00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750,00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750,00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Алданский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4 912,79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4 912,79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4 912,79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4 672,63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4 672,63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4 672,63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Аллаиховский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1 249,07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1 249,07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1 249,07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159,00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159,00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159,00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Амгинский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9 509,14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9 509,14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9 509,14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990,11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990,11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990,11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Анабарский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882,90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882,90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882,90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Булунский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4 049,08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4 049,08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4 049,08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Верхневилюйский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4 788,80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4 788,88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4 788,88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834,90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834,90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834,90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Верхнеколымский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1 759,72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1 759,72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1 602,17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92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Вилюйский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6 253,64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6 253,64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6 253,64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466,36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466,36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466,36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Горный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1 729,64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1 729,64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1 729,64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2 936,50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2 936,50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2 936,50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Жиганский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1 819,00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1 819,00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1 819,00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Кобяйский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547,00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547,00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547,00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1 308,00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1 308,00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1 308,00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Ленский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7 264,59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7 264,59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7 264,59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Мегино-Кангаласский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6 750,00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6 750,00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5 645,27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2 700,00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2 700,00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2 700,00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Момский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2 944,29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2 944,29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2 883,61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94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Намский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5 733,47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5 733,47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5 733,47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1 578,26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1 578,26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1 578,25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Нижнеколымский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2 176,96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2 176,96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2 176,96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Нюрбинский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2 525,71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2 525,71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2 525,71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12 394,10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12 394,10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12 394,10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Оймяконскй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1 050,00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1 050,00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1 050,00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Олекминский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5 900,75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5 900,75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5 900,75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3 812,60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3 812,60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3 812,60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Оленекский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713,00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713,00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713,00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340,00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340,00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340,00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Среднеколымский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1 431,73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1 431,73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1 431,73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Сунтарский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576,70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576,70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576,70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1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Таттинский улус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490,10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490,10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490,10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1 422,40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1 422,40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1 422,40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1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Томпонский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Усть-Алданский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1 300,00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1 094,00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1 094,00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1 094,00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Усть-Майский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Усть-Янский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1 800,00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1 800,00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1 800,00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Хангаласский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7 876,79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7 876,79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7 798,26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1 127,57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1 127,57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1 127,57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Чурапчинский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5 080,36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5 080,36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5 080,36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972,00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972,00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972,00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Эвено-Бытантайский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2 027,39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2 027,39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2 027,39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1 439,46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1 439,46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1 439,46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Мирнинский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4 544,17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4 544,17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4 544,17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2 585,87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2 585,87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2 585,87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Нерюнгринский</w:t>
            </w:r>
            <w:proofErr w:type="spellEnd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улус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480,50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480,50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480,50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1 273,13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1 273,13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1 273,13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 г. Якутск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3 364,30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3 364,30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3 056,20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91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897,87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897,87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17  </w:t>
            </w:r>
          </w:p>
        </w:tc>
      </w:tr>
      <w:tr w:rsidR="00AD0477" w:rsidRPr="00AD0477" w:rsidTr="00AD0477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0477" w:rsidRPr="00AD0477" w:rsidRDefault="00AD0477" w:rsidP="00323EB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Жатай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650,00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650,00 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650,00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77" w:rsidRPr="00AD0477" w:rsidRDefault="00AD047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047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100  </w:t>
            </w:r>
          </w:p>
        </w:tc>
      </w:tr>
    </w:tbl>
    <w:p w:rsidR="00055240" w:rsidRDefault="00055240" w:rsidP="00AF57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F5704" w:rsidRPr="00AF5704" w:rsidRDefault="00AF5704" w:rsidP="00AF57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F5704">
        <w:rPr>
          <w:rFonts w:ascii="Times New Roman" w:hAnsi="Times New Roman"/>
          <w:b/>
          <w:sz w:val="28"/>
          <w:szCs w:val="28"/>
        </w:rPr>
        <w:t xml:space="preserve">Распределение мебели и технологического оборудования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  <w:gridCol w:w="5164"/>
        <w:gridCol w:w="1598"/>
        <w:gridCol w:w="1646"/>
        <w:gridCol w:w="5989"/>
      </w:tblGrid>
      <w:tr w:rsidR="00AF5704" w:rsidRPr="00AF5704" w:rsidTr="00AD0477">
        <w:trPr>
          <w:trHeight w:val="20"/>
        </w:trPr>
        <w:tc>
          <w:tcPr>
            <w:tcW w:w="478" w:type="pct"/>
            <w:vMerge w:val="restar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F5704">
              <w:rPr>
                <w:rFonts w:ascii="Times New Roman" w:hAnsi="Times New Roman"/>
                <w:b/>
                <w:bCs/>
                <w:lang w:eastAsia="ru-RU"/>
              </w:rPr>
              <w:t>№№</w:t>
            </w:r>
          </w:p>
        </w:tc>
        <w:tc>
          <w:tcPr>
            <w:tcW w:w="1622" w:type="pct"/>
            <w:vMerge w:val="restar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F5704">
              <w:rPr>
                <w:rFonts w:ascii="Times New Roman" w:hAnsi="Times New Roman"/>
                <w:b/>
                <w:bCs/>
                <w:lang w:eastAsia="ru-RU"/>
              </w:rPr>
              <w:t>МР</w:t>
            </w:r>
          </w:p>
        </w:tc>
        <w:tc>
          <w:tcPr>
            <w:tcW w:w="1019" w:type="pct"/>
            <w:gridSpan w:val="2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Ученическая мебель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Технологическое оборудование для столовых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Merge/>
            <w:vAlign w:val="center"/>
          </w:tcPr>
          <w:p w:rsidR="00AF5704" w:rsidRPr="00AF5704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22" w:type="pct"/>
            <w:vMerge/>
            <w:vAlign w:val="center"/>
          </w:tcPr>
          <w:p w:rsidR="00AF5704" w:rsidRPr="00AF5704" w:rsidRDefault="00AF5704" w:rsidP="00AF57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Комплект стол +2 стула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F5704">
              <w:rPr>
                <w:rFonts w:ascii="Times New Roman" w:hAnsi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F5704">
              <w:rPr>
                <w:rFonts w:ascii="Times New Roman" w:hAnsi="Times New Roman"/>
                <w:b/>
                <w:bCs/>
                <w:lang w:eastAsia="ru-RU"/>
              </w:rPr>
              <w:t>тыс. руб.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Абыйский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84,00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Алданский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112,00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Аллаиховский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Амгинский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154,00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Булунский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112,00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Верхоянский район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168,00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53,33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Верхневилюйский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420,00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1099,98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Вилюйский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350,00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Горный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210,00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Жиганский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 xml:space="preserve">Кобяйский улус 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Мегино-Кангаласский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224,00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Мирнинский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Момский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112,00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273,78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Намский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79,53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Нижнеколымский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 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 xml:space="preserve">Нюрбинский улус 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280,00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Оймяконский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Олёкминский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 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190,40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409,00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Оленекский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эвенкийский национальный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154,00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Среднеколымский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65,33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Сунтарский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168,00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Таттинский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112,00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51,00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Томпонский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Усть-Майский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98,00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Усть-Янский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154,00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Хангаласский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140,00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153,87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Чурапчинский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112,00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AF5704">
              <w:rPr>
                <w:rFonts w:ascii="Times New Roman" w:hAnsi="Times New Roman"/>
                <w:lang w:eastAsia="ru-RU"/>
              </w:rPr>
              <w:t>Эвен-Бытантайский</w:t>
            </w:r>
            <w:proofErr w:type="spellEnd"/>
            <w:r w:rsidRPr="00AF5704">
              <w:rPr>
                <w:rFonts w:ascii="Times New Roman" w:hAnsi="Times New Roman"/>
                <w:lang w:eastAsia="ru-RU"/>
              </w:rPr>
              <w:t xml:space="preserve"> национальный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56,00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AF57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ГО "Город Якутск"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285,60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51,00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Усть-Алданский улус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84,00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102,87</w:t>
            </w:r>
          </w:p>
        </w:tc>
      </w:tr>
      <w:tr w:rsidR="00AF5704" w:rsidRPr="00AF5704" w:rsidTr="00AD0477">
        <w:trPr>
          <w:trHeight w:val="20"/>
        </w:trPr>
        <w:tc>
          <w:tcPr>
            <w:tcW w:w="478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62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Республиканский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196,00</w:t>
            </w:r>
          </w:p>
        </w:tc>
        <w:tc>
          <w:tcPr>
            <w:tcW w:w="1881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297,82</w:t>
            </w:r>
          </w:p>
        </w:tc>
      </w:tr>
      <w:tr w:rsidR="00AF5704" w:rsidRPr="00BD6B4A" w:rsidTr="00AD0477">
        <w:trPr>
          <w:trHeight w:val="20"/>
        </w:trPr>
        <w:tc>
          <w:tcPr>
            <w:tcW w:w="2100" w:type="pct"/>
            <w:gridSpan w:val="2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502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1860</w:t>
            </w:r>
          </w:p>
        </w:tc>
        <w:tc>
          <w:tcPr>
            <w:tcW w:w="517" w:type="pct"/>
            <w:vAlign w:val="center"/>
          </w:tcPr>
          <w:p w:rsidR="00AF5704" w:rsidRPr="00AF5704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5208,00</w:t>
            </w:r>
          </w:p>
        </w:tc>
        <w:tc>
          <w:tcPr>
            <w:tcW w:w="1881" w:type="pct"/>
            <w:vAlign w:val="center"/>
          </w:tcPr>
          <w:p w:rsidR="00AF5704" w:rsidRPr="00BD6B4A" w:rsidRDefault="00AF5704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AF5704">
              <w:rPr>
                <w:rFonts w:ascii="Times New Roman" w:hAnsi="Times New Roman"/>
                <w:lang w:eastAsia="ru-RU"/>
              </w:rPr>
              <w:t>2637,51</w:t>
            </w:r>
          </w:p>
        </w:tc>
      </w:tr>
    </w:tbl>
    <w:p w:rsidR="00120291" w:rsidRDefault="00120291" w:rsidP="00323EB3">
      <w:pPr>
        <w:spacing w:after="0" w:line="240" w:lineRule="auto"/>
        <w:contextualSpacing/>
        <w:rPr>
          <w:rFonts w:ascii="Times New Roman" w:hAnsi="Times New Roman"/>
          <w:b/>
          <w:highlight w:val="yellow"/>
        </w:rPr>
      </w:pPr>
    </w:p>
    <w:p w:rsidR="0031645D" w:rsidRPr="00BB2E66" w:rsidRDefault="0031645D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E66">
        <w:rPr>
          <w:rFonts w:ascii="Times New Roman" w:hAnsi="Times New Roman" w:cs="Times New Roman"/>
          <w:b/>
          <w:sz w:val="28"/>
          <w:szCs w:val="28"/>
        </w:rPr>
        <w:t>Объем средств, направленных на приобретение учебников из средств субвенции на общее образование в 2015 году</w:t>
      </w:r>
    </w:p>
    <w:tbl>
      <w:tblPr>
        <w:tblW w:w="5000" w:type="pct"/>
        <w:tblLook w:val="0000"/>
      </w:tblPr>
      <w:tblGrid>
        <w:gridCol w:w="978"/>
        <w:gridCol w:w="4999"/>
        <w:gridCol w:w="3572"/>
        <w:gridCol w:w="2856"/>
        <w:gridCol w:w="3515"/>
      </w:tblGrid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b/>
                <w:i/>
                <w:color w:val="000000"/>
              </w:rPr>
              <w:t>Улусы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b/>
                <w:i/>
                <w:color w:val="000000"/>
              </w:rPr>
              <w:t>Кассовый план за отчетный период</w:t>
            </w:r>
          </w:p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i/>
                <w:color w:val="000000"/>
              </w:rPr>
              <w:t>(в тыс. рублях)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b/>
                <w:i/>
                <w:color w:val="000000"/>
              </w:rPr>
              <w:t>Исполнено</w:t>
            </w:r>
          </w:p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i/>
                <w:color w:val="000000"/>
              </w:rPr>
              <w:t>(в тыс. рублях)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Приобретено </w:t>
            </w:r>
          </w:p>
          <w:p w:rsidR="0031645D" w:rsidRPr="00120291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0291">
              <w:rPr>
                <w:rFonts w:ascii="Times New Roman" w:hAnsi="Times New Roman" w:cs="Times New Roman"/>
                <w:i/>
                <w:color w:val="000000"/>
              </w:rPr>
              <w:t>(в экз.)</w:t>
            </w:r>
            <w:r w:rsidRPr="0012029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Абыйский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1394,9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1239,7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3099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Алданский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3209,0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3088,2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7720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Аллаиховский</w:t>
            </w:r>
            <w:proofErr w:type="spellEnd"/>
            <w:r w:rsidRPr="001202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1748,4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3696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Амгинский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4138,8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3908,7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9777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Анабарский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2554,8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2483,5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6208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Булунский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851,6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851,6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Верхневилюйский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5700,0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5092,0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12730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Верхнеколымский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1107,3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1065,0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2662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numPr>
                <w:ilvl w:val="0"/>
                <w:numId w:val="40"/>
              </w:numPr>
              <w:tabs>
                <w:tab w:val="clear" w:pos="720"/>
                <w:tab w:val="num" w:pos="38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Верхоянский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195,6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195,6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Вилюйский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1840,5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1048,2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2620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Горный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3124,1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2142,3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5355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Жиганский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Кобяйский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4548,0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3653,6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9134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Ленский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3400,7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2495,6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6238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Мегино-Кангаласский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10695,0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10695,0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26737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Мирнинский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13354,3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12004,6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30011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Момский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1252,7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1252,7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Намский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1616,4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1427,5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3568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Нерюнгринский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13128,4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13019,5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32548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Нижнеколымский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970,0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942,0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2354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Нюрбинский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9176,0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8685,5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21713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Оймяконский</w:t>
            </w:r>
            <w:proofErr w:type="spellEnd"/>
            <w:r w:rsidRPr="001202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1782,8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1175,2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2938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Олекминский</w:t>
            </w:r>
            <w:proofErr w:type="spellEnd"/>
            <w:r w:rsidRPr="001202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4216,5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1157,4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2893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Оленекский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2295,0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2295,0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5737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Среднеколымский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538,7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538,7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Сунтарский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5900,0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5409,7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13524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Таттинский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2871,8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1400,6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3501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Томпонский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5228,1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3335,6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8339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Усть-Алданский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5314,7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5314,7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13286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Усть-Майский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2267,6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2030,0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5074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 xml:space="preserve">Усть-Янский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2847,6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2847,6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7119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Хангаласский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7736,0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7696,1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19240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Чурапчинский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3641,0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2669,8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6674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Эвено-Бытантайский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2245,3</w:t>
            </w:r>
          </w:p>
        </w:tc>
        <w:tc>
          <w:tcPr>
            <w:tcW w:w="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2245,4</w:t>
            </w:r>
          </w:p>
        </w:tc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5613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Якутск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20000,0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20000,0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50250</w:t>
            </w:r>
          </w:p>
        </w:tc>
      </w:tr>
      <w:tr w:rsidR="0031645D" w:rsidRPr="00E31E37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23EB3">
            <w:pPr>
              <w:tabs>
                <w:tab w:val="num" w:pos="38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291">
              <w:rPr>
                <w:rFonts w:ascii="Times New Roman" w:hAnsi="Times New Roman" w:cs="Times New Roman"/>
                <w:color w:val="000000"/>
              </w:rPr>
              <w:t>Жатай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651,0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651,0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1627</w:t>
            </w:r>
          </w:p>
        </w:tc>
      </w:tr>
      <w:tr w:rsidR="0031645D" w:rsidRPr="00557185" w:rsidTr="00AD0477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45D" w:rsidRPr="00120291" w:rsidRDefault="0031645D" w:rsidP="0031645D">
            <w:pPr>
              <w:tabs>
                <w:tab w:val="num" w:pos="3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5D" w:rsidRPr="00120291" w:rsidRDefault="0031645D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151594,25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135805,7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45D" w:rsidRPr="00120291" w:rsidRDefault="0031645D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0291">
              <w:rPr>
                <w:rFonts w:ascii="Times New Roman" w:hAnsi="Times New Roman" w:cs="Times New Roman"/>
                <w:color w:val="000000"/>
              </w:rPr>
              <w:t>336272</w:t>
            </w:r>
          </w:p>
        </w:tc>
      </w:tr>
    </w:tbl>
    <w:p w:rsidR="00177CC8" w:rsidRPr="007D1B29" w:rsidRDefault="00177CC8" w:rsidP="00323E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1B29">
        <w:br w:type="page"/>
      </w:r>
    </w:p>
    <w:p w:rsidR="00177CC8" w:rsidRPr="007D1B29" w:rsidRDefault="0088148B" w:rsidP="00055240">
      <w:pPr>
        <w:pStyle w:val="21"/>
      </w:pPr>
      <w:hyperlink w:anchor="_Toc378333295" w:history="1">
        <w:r w:rsidR="00177CC8" w:rsidRPr="0031645D">
          <w:t>Ввод общеобразовательных организаций</w:t>
        </w:r>
      </w:hyperlink>
      <w:r w:rsidR="002D6263">
        <w:t xml:space="preserve"> в 2015 году</w:t>
      </w:r>
    </w:p>
    <w:tbl>
      <w:tblPr>
        <w:tblW w:w="5006" w:type="pct"/>
        <w:tblInd w:w="-10" w:type="dxa"/>
        <w:tblCellMar>
          <w:left w:w="0" w:type="dxa"/>
          <w:right w:w="0" w:type="dxa"/>
        </w:tblCellMar>
        <w:tblLook w:val="04A0"/>
      </w:tblPr>
      <w:tblGrid>
        <w:gridCol w:w="805"/>
        <w:gridCol w:w="5979"/>
        <w:gridCol w:w="5472"/>
        <w:gridCol w:w="3477"/>
      </w:tblGrid>
      <w:tr w:rsidR="00495A7E" w:rsidTr="00495A7E">
        <w:trPr>
          <w:trHeight w:val="27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7E" w:rsidRPr="0031645D" w:rsidRDefault="00495A7E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7E" w:rsidRPr="0031645D" w:rsidRDefault="00495A7E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7E" w:rsidRPr="0031645D" w:rsidRDefault="00495A7E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7E" w:rsidRPr="0031645D" w:rsidRDefault="00495A7E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Мощность объекта</w:t>
            </w:r>
          </w:p>
        </w:tc>
      </w:tr>
      <w:tr w:rsidR="0018194E" w:rsidTr="00495A7E">
        <w:trPr>
          <w:trHeight w:val="20"/>
        </w:trPr>
        <w:tc>
          <w:tcPr>
            <w:tcW w:w="3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Республике Саха (Якутия):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1 831</w:t>
            </w:r>
          </w:p>
        </w:tc>
      </w:tr>
      <w:tr w:rsidR="0018194E" w:rsidTr="00495A7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Инвестиционной программе Р</w:t>
            </w:r>
            <w:proofErr w:type="gramStart"/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С(</w:t>
            </w:r>
            <w:proofErr w:type="gramEnd"/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Я)</w:t>
            </w:r>
          </w:p>
        </w:tc>
      </w:tr>
      <w:tr w:rsidR="0018194E" w:rsidTr="00495A7E">
        <w:trPr>
          <w:trHeight w:val="20"/>
        </w:trPr>
        <w:tc>
          <w:tcPr>
            <w:tcW w:w="3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ИП Р</w:t>
            </w:r>
            <w:proofErr w:type="gramStart"/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С(</w:t>
            </w:r>
            <w:proofErr w:type="gramEnd"/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Я) на 2015 год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1 771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Школа на 80 учащихся в с. 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Бетюнг</w:t>
            </w:r>
            <w:proofErr w:type="spell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МР "Вилюйский улус (район)"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здания школы на 176 мест в с. 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Магарасс</w:t>
            </w:r>
            <w:proofErr w:type="spell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МР "Горный улус" 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Школа-сад на 40/15 в с</w:t>
            </w:r>
            <w:proofErr w:type="gram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атамай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МО "Кобяйский улус (район)" 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40/15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Школа на 350 учащихся в с</w:t>
            </w:r>
            <w:proofErr w:type="gram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авловск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МР "Мегино-Кангаласский улус"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Школа на 220 учащихся в с. 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Хоробут</w:t>
            </w:r>
            <w:proofErr w:type="spell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Мегино-Кангаласского</w:t>
            </w:r>
            <w:proofErr w:type="spell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МР "Мегино-Кангаласский улус"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Школа на 165 учащихся в с</w:t>
            </w:r>
            <w:proofErr w:type="gram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артизан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МО "Намский улус"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Школа на 120 учащихся в с. 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Маралаайы</w:t>
            </w:r>
            <w:proofErr w:type="spell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МО "Чурапчинский улус (район)"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Республиканский лицей-интернат на 350 учащихся с интернатом на 200 мест в г</w:t>
            </w:r>
            <w:proofErr w:type="gram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кутске (лицей)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ГО "город Якутск"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Выкуп административного здания ОАО «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Сахагипрозем</w:t>
            </w:r>
            <w:proofErr w:type="spell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» с площадью 2 024 кв.м. для размещения МОБУ СОШ №25 на 360 мест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ГО "город Якутск"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здания филиала РУДН с общей площадью 704 кв.м. для размещения МБОУ "Саха гимназия в </w:t>
            </w:r>
            <w:proofErr w:type="gram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. Якутске"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ГО "город Якутск"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линии республиканского движения добрых дел "Моя Якутия в 21 веке"</w:t>
            </w:r>
          </w:p>
        </w:tc>
      </w:tr>
      <w:tr w:rsidR="0018194E" w:rsidTr="00495A7E">
        <w:trPr>
          <w:trHeight w:val="20"/>
        </w:trPr>
        <w:tc>
          <w:tcPr>
            <w:tcW w:w="3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ОРДДД "Моя Якутия в 21 веке"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Школа на 60 учащихся в 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оронук</w:t>
            </w:r>
            <w:proofErr w:type="spellEnd"/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Верхоянский  район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8194E" w:rsidTr="00495A7E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Школа на 60 учащихся  в </w:t>
            </w:r>
            <w:proofErr w:type="spell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1645D">
              <w:rPr>
                <w:rFonts w:ascii="Times New Roman" w:hAnsi="Times New Roman" w:cs="Times New Roman"/>
                <w:sz w:val="24"/>
                <w:szCs w:val="24"/>
              </w:rPr>
              <w:t>яди</w:t>
            </w:r>
            <w:proofErr w:type="spellEnd"/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sz w:val="24"/>
                <w:szCs w:val="24"/>
              </w:rPr>
              <w:t xml:space="preserve">Усть-Алданский улус 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94E" w:rsidRPr="0031645D" w:rsidRDefault="0018194E" w:rsidP="00AD04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177CC8" w:rsidRPr="007D1B29" w:rsidRDefault="0018194E" w:rsidP="00323E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1B29">
        <w:t xml:space="preserve"> </w:t>
      </w:r>
      <w:r w:rsidR="00177CC8" w:rsidRPr="007D1B29">
        <w:br w:type="page"/>
      </w:r>
    </w:p>
    <w:p w:rsidR="00177CC8" w:rsidRDefault="0088148B" w:rsidP="00055240">
      <w:pPr>
        <w:pStyle w:val="21"/>
      </w:pPr>
      <w:hyperlink w:anchor="_Toc378333296" w:history="1">
        <w:r w:rsidR="00177CC8" w:rsidRPr="00055240">
          <w:rPr>
            <w:rStyle w:val="a7"/>
            <w:color w:val="auto"/>
          </w:rPr>
          <w:t>Ввод дошкольных образовательных организаций</w:t>
        </w:r>
      </w:hyperlink>
    </w:p>
    <w:p w:rsidR="00055240" w:rsidRPr="00055240" w:rsidRDefault="00055240" w:rsidP="00323EB3">
      <w:pPr>
        <w:spacing w:after="0" w:line="240" w:lineRule="auto"/>
        <w:contextualSpacing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6995"/>
        <w:gridCol w:w="4165"/>
        <w:gridCol w:w="2780"/>
        <w:gridCol w:w="1353"/>
      </w:tblGrid>
      <w:tr w:rsidR="00495A7E" w:rsidRPr="0031645D" w:rsidTr="00495A7E">
        <w:trPr>
          <w:trHeight w:val="276"/>
        </w:trPr>
        <w:tc>
          <w:tcPr>
            <w:tcW w:w="197" w:type="pct"/>
            <w:vAlign w:val="center"/>
            <w:hideMark/>
          </w:tcPr>
          <w:p w:rsidR="00495A7E" w:rsidRPr="0031645D" w:rsidRDefault="00495A7E" w:rsidP="0031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7" w:type="pct"/>
            <w:vAlign w:val="center"/>
            <w:hideMark/>
          </w:tcPr>
          <w:p w:rsidR="00495A7E" w:rsidRPr="0031645D" w:rsidRDefault="00495A7E" w:rsidP="0031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vAlign w:val="center"/>
            <w:hideMark/>
          </w:tcPr>
          <w:p w:rsidR="00495A7E" w:rsidRPr="0031645D" w:rsidRDefault="00495A7E" w:rsidP="0031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873" w:type="pct"/>
            <w:vAlign w:val="center"/>
            <w:hideMark/>
          </w:tcPr>
          <w:p w:rsidR="00495A7E" w:rsidRPr="0031645D" w:rsidRDefault="00495A7E" w:rsidP="0031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ввода объекта</w:t>
            </w:r>
          </w:p>
        </w:tc>
        <w:tc>
          <w:tcPr>
            <w:tcW w:w="425" w:type="pct"/>
            <w:vAlign w:val="center"/>
            <w:hideMark/>
          </w:tcPr>
          <w:p w:rsidR="00495A7E" w:rsidRPr="0031645D" w:rsidRDefault="00495A7E" w:rsidP="0031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8" w:type="pct"/>
            <w:gridSpan w:val="3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Республике Саха (Якутия):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2 960</w:t>
            </w:r>
          </w:p>
        </w:tc>
      </w:tr>
      <w:tr w:rsidR="0031645D" w:rsidRPr="0031645D" w:rsidTr="00495A7E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Инвестиционной программе Республики Саха (Якутия) на 2015 год</w:t>
            </w:r>
          </w:p>
        </w:tc>
      </w:tr>
      <w:tr w:rsidR="0031645D" w:rsidRPr="0031645D" w:rsidTr="00495A7E">
        <w:trPr>
          <w:trHeight w:val="20"/>
        </w:trPr>
        <w:tc>
          <w:tcPr>
            <w:tcW w:w="4575" w:type="pct"/>
            <w:gridSpan w:val="4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на 140 мест в с.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Жиганск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иганск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Жиганского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на 100 мест в новом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Жатай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</w:t>
            </w:r>
            <w:proofErr w:type="spellEnd"/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в селе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Хатылы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мест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атылы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Выкуп зданий для размещения дополнительных групп МБДОУ в 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Якутске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 75 мест - ул. Пояркова 7/1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75 мест - ул. 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Якутская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2/16, 4 подъезд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75 мест - ул. 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Якутская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2/16, 3 подъезд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 75 мест - ул. Богдана Чижика 31/3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 24 мест - ул. Три сосны д.13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на 240 мест - ул. Ленина 58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68 места - ул. 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Автодорожная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42/2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на 35 мес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Автодорожная, 44/1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Выкуп зданий для размещения детских садов 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Якутска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45D" w:rsidRPr="0031645D" w:rsidTr="00495A7E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средств федеральной субсидии по программе Модернизация региональных систем дошкольного образования Р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Я)</w:t>
            </w:r>
          </w:p>
        </w:tc>
      </w:tr>
      <w:tr w:rsidR="0031645D" w:rsidRPr="0031645D" w:rsidTr="00495A7E">
        <w:trPr>
          <w:trHeight w:val="20"/>
        </w:trPr>
        <w:tc>
          <w:tcPr>
            <w:tcW w:w="4575" w:type="pct"/>
            <w:gridSpan w:val="4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на 100 мест в с.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Таттинского улуса"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Таттинского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"Детский сад на 240 мест в с. Пригородный"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ригородный г.Якутска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на 98 мест в с.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Дябыла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ябыла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на 75 мест в селе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Харыялах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Кэнтикского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наслега"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арыялах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"МАДОУ "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Майинский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ЦРР - детский сад "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Кэнчээри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75 мест 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айя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Мегино-Кангаласского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на 70 мест в с.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Кысыл-Сыр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ысыл-Сыр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Намский улус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175 мест по ул. 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Автодорожная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13/1Г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"Город Якутск",  по ул. 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Автодорожная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13/1Г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"Детский сад на 80 мест в 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унтар"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унтар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Сунтарского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"Детский сад по ул. Ленина 91/1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улуса"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урапча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МБДОУ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"Центр развития ребенка- детский сад №4 "Колокольчик" 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андыга 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андыга Томпонского района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- Детский сад общеразвивающего вида №6 "Мишутка" 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андыга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андыга Томпонского района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№1 "Звёздочка" на 30 мест, ул.50 лет Советской Армии, 23/4а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5 "Радуга" на 50 мест,ул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узьмина,19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ЦРР-Д/с № 7 "Остров сокровищ" на 30 мест, 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рджоникидзе, 52/1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ЦРР-Д/с №82 "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Мичээ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30 мест,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зержинского,</w:t>
            </w: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9/1 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97 "Незабудка" на 30 мест, 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ожайского , 25/1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ЦРР-Д/с № 104 "Ладушка" на 30 мест 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ктябрьского, 27/3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105 "Умка" на 30 мест 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ктябрьского, 20/2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№ 81 "Солнышко" на 30 мест,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ул.Заводская, 10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№20 "Надежда" на 30 мест,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илибина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27/1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 ЦРР- Д/с № 3 "Катюша" на 30 мест,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альвица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5/3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№8 "Родничок" на 30 мест, 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ермонтова, 23/1-а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9 "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Якутяночка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30 мест, 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ернышевского, 12/2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№27 "Кораблик" на 30 мест, 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убина, 3/1а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№ 52 "Белочка" на 30 мест,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аландарашвили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38/6а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кутск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линии республиканского движения добрых дел "Моя Якутия в 21 веке"</w:t>
            </w:r>
          </w:p>
        </w:tc>
      </w:tr>
      <w:tr w:rsidR="0031645D" w:rsidRPr="0031645D" w:rsidTr="00495A7E">
        <w:trPr>
          <w:trHeight w:val="20"/>
        </w:trPr>
        <w:tc>
          <w:tcPr>
            <w:tcW w:w="4575" w:type="pct"/>
            <w:gridSpan w:val="4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Детсад на 50 мест в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окурдах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(реконструкция)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окурдах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Аллаиховского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Детсад  на 45 мест в 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сть-Мая (реконструкция)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сть-Мая Усть-Майского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Детсад "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Сиибиктэ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на 30 мест в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омустах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наслега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омустах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Детсад на 50 мест в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лбенге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лбенге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Вилюйского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Детсад на 50 мест в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Жемконский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наслег Вилюйского улуса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Вилюйского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 50 мест в 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рафский берег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рафский Берег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на 50 мест в 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местность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Кеччу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(1очередь)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амцы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Детсад на 25 мест в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ерег-Юрдэ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(реконструкция) 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ерег-Юрдэ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Оймяконского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Детсад на 50 мест в с.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Кыйы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ыйы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Таттинского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Детсад на 50 мест в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ырдах</w:t>
            </w:r>
            <w:proofErr w:type="spellEnd"/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ырдах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Усть-Алданского улуса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1645D" w:rsidRPr="0031645D" w:rsidTr="00495A7E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50 мест в с.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Бяс-Кюель</w:t>
            </w:r>
            <w:proofErr w:type="spellEnd"/>
          </w:p>
        </w:tc>
        <w:tc>
          <w:tcPr>
            <w:tcW w:w="1308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Бяс-Кюель</w:t>
            </w:r>
            <w:proofErr w:type="spellEnd"/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Горного улуса 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31645D" w:rsidRPr="0031645D" w:rsidRDefault="0031645D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1645D" w:rsidRDefault="0031645D" w:rsidP="00323EB3">
      <w:pPr>
        <w:spacing w:after="0" w:line="240" w:lineRule="auto"/>
        <w:contextualSpacing/>
        <w:rPr>
          <w:lang w:eastAsia="ru-RU"/>
        </w:rPr>
      </w:pPr>
    </w:p>
    <w:p w:rsidR="008331BF" w:rsidRPr="007C320E" w:rsidRDefault="008331BF" w:rsidP="008331BF">
      <w:pPr>
        <w:spacing w:after="0" w:line="240" w:lineRule="auto"/>
        <w:ind w:left="-284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2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0EEE" w:rsidRPr="00A45498" w:rsidRDefault="00410EEE" w:rsidP="00410EEE">
      <w:pPr>
        <w:spacing w:after="0" w:line="360" w:lineRule="auto"/>
        <w:ind w:left="-284" w:righ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- Сохранение темпов строительства объектов образования, в том числе в целях ликвидации 2-х сменного обучения в 1-4 и 10-11 классах, ликвидации очередности в детские сады от 1,5 до 3 лет.</w:t>
      </w:r>
    </w:p>
    <w:p w:rsidR="00410EEE" w:rsidRPr="00A45498" w:rsidRDefault="00410EEE" w:rsidP="00410EEE">
      <w:pPr>
        <w:spacing w:after="0" w:line="360" w:lineRule="auto"/>
        <w:ind w:left="-284" w:righ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- Обеспечение условий для внедрения федерального государственного стандарта.</w:t>
      </w:r>
    </w:p>
    <w:p w:rsidR="00323EB3" w:rsidRDefault="00323EB3" w:rsidP="00323EB3">
      <w:pPr>
        <w:spacing w:after="0" w:line="240" w:lineRule="auto"/>
        <w:contextualSpacing/>
        <w:rPr>
          <w:lang w:eastAsia="ru-RU"/>
        </w:rPr>
      </w:pPr>
    </w:p>
    <w:p w:rsidR="00323EB3" w:rsidRDefault="00323EB3" w:rsidP="00323EB3">
      <w:pPr>
        <w:spacing w:after="0" w:line="240" w:lineRule="auto"/>
        <w:contextualSpacing/>
        <w:rPr>
          <w:lang w:eastAsia="ru-RU"/>
        </w:rPr>
      </w:pPr>
    </w:p>
    <w:p w:rsidR="00323EB3" w:rsidRDefault="00323EB3" w:rsidP="00323EB3">
      <w:pPr>
        <w:spacing w:after="0" w:line="240" w:lineRule="auto"/>
        <w:contextualSpacing/>
        <w:rPr>
          <w:lang w:eastAsia="ru-RU"/>
        </w:rPr>
      </w:pPr>
    </w:p>
    <w:p w:rsidR="00323EB3" w:rsidRDefault="00323EB3" w:rsidP="00323EB3">
      <w:pPr>
        <w:spacing w:after="0" w:line="240" w:lineRule="auto"/>
        <w:contextualSpacing/>
        <w:rPr>
          <w:lang w:eastAsia="ru-RU"/>
        </w:rPr>
      </w:pPr>
    </w:p>
    <w:p w:rsidR="00177CC8" w:rsidRPr="007D1B29" w:rsidRDefault="00177CC8" w:rsidP="00323EB3">
      <w:pPr>
        <w:spacing w:after="0" w:line="240" w:lineRule="auto"/>
        <w:contextualSpacing/>
        <w:sectPr w:rsidR="00177CC8" w:rsidRPr="007D1B29" w:rsidSect="008331BF">
          <w:pgSz w:w="16838" w:h="11906" w:orient="landscape"/>
          <w:pgMar w:top="851" w:right="567" w:bottom="709" w:left="567" w:header="709" w:footer="709" w:gutter="0"/>
          <w:pgNumType w:start="17"/>
          <w:cols w:space="708"/>
          <w:titlePg/>
          <w:docGrid w:linePitch="360"/>
        </w:sectPr>
      </w:pPr>
    </w:p>
    <w:p w:rsidR="007C320E" w:rsidRDefault="007C320E" w:rsidP="00323EB3">
      <w:pPr>
        <w:spacing w:after="0" w:line="240" w:lineRule="auto"/>
        <w:ind w:left="-284" w:righ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83C" w:rsidRDefault="00177CC8" w:rsidP="008331B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1B29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 и повышение квалификации</w:t>
      </w:r>
      <w:r w:rsidR="00EA5F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583C" w:rsidRDefault="001B583C" w:rsidP="00177CC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7CC8" w:rsidRPr="007D1B29" w:rsidRDefault="00177CC8" w:rsidP="00177CC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1B29">
        <w:rPr>
          <w:rFonts w:ascii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F2E0A" w:rsidRDefault="009F2E0A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475">
        <w:rPr>
          <w:rFonts w:ascii="Times New Roman" w:hAnsi="Times New Roman"/>
          <w:sz w:val="28"/>
          <w:szCs w:val="28"/>
        </w:rPr>
        <w:t xml:space="preserve">В системе образования работают всего 26 794 </w:t>
      </w:r>
      <w:r>
        <w:rPr>
          <w:rFonts w:ascii="Times New Roman" w:hAnsi="Times New Roman"/>
          <w:sz w:val="28"/>
          <w:szCs w:val="28"/>
        </w:rPr>
        <w:t xml:space="preserve"> педагогов (2014г. - </w:t>
      </w:r>
      <w:r w:rsidRPr="009F2E0A">
        <w:rPr>
          <w:rFonts w:ascii="Times New Roman" w:hAnsi="Times New Roman"/>
          <w:sz w:val="28"/>
          <w:szCs w:val="28"/>
        </w:rPr>
        <w:t>26229</w:t>
      </w:r>
      <w:r>
        <w:rPr>
          <w:rFonts w:ascii="Times New Roman" w:hAnsi="Times New Roman"/>
          <w:sz w:val="28"/>
          <w:szCs w:val="28"/>
        </w:rPr>
        <w:t>), в том числе 17 393</w:t>
      </w:r>
      <w:r w:rsidRPr="00DA4475">
        <w:rPr>
          <w:rFonts w:ascii="Times New Roman" w:hAnsi="Times New Roman"/>
          <w:sz w:val="28"/>
          <w:szCs w:val="28"/>
        </w:rPr>
        <w:t>- 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(2014 г. - </w:t>
      </w:r>
      <w:r w:rsidRPr="009F2E0A">
        <w:rPr>
          <w:rFonts w:ascii="Times New Roman" w:hAnsi="Times New Roman"/>
          <w:sz w:val="28"/>
          <w:szCs w:val="28"/>
        </w:rPr>
        <w:t>17126</w:t>
      </w:r>
      <w:r>
        <w:rPr>
          <w:rFonts w:ascii="Times New Roman" w:hAnsi="Times New Roman"/>
          <w:sz w:val="28"/>
          <w:szCs w:val="28"/>
        </w:rPr>
        <w:t>)</w:t>
      </w:r>
      <w:r w:rsidRPr="00DA4475">
        <w:rPr>
          <w:rFonts w:ascii="Times New Roman" w:hAnsi="Times New Roman"/>
          <w:sz w:val="28"/>
          <w:szCs w:val="28"/>
        </w:rPr>
        <w:t>, 7</w:t>
      </w:r>
      <w:r>
        <w:rPr>
          <w:rFonts w:ascii="Times New Roman" w:hAnsi="Times New Roman"/>
          <w:sz w:val="28"/>
          <w:szCs w:val="28"/>
        </w:rPr>
        <w:t> </w:t>
      </w:r>
      <w:r w:rsidRPr="00DA4475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– в дошкольных образовательных организациях (2014 г. - </w:t>
      </w:r>
      <w:r w:rsidRPr="009F2E0A">
        <w:rPr>
          <w:rFonts w:ascii="Times New Roman" w:hAnsi="Times New Roman"/>
          <w:sz w:val="28"/>
          <w:szCs w:val="28"/>
        </w:rPr>
        <w:t>6915</w:t>
      </w:r>
      <w:r>
        <w:rPr>
          <w:rFonts w:ascii="Times New Roman" w:hAnsi="Times New Roman"/>
          <w:sz w:val="28"/>
          <w:szCs w:val="28"/>
        </w:rPr>
        <w:t>)</w:t>
      </w:r>
      <w:r w:rsidRPr="00DA4475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 xml:space="preserve"> 201</w:t>
      </w:r>
      <w:r w:rsidRPr="00DA447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4475">
        <w:rPr>
          <w:rFonts w:ascii="Times New Roman" w:hAnsi="Times New Roman"/>
          <w:sz w:val="28"/>
          <w:szCs w:val="28"/>
        </w:rPr>
        <w:t>организациях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(2014 г. - 2188)</w:t>
      </w:r>
      <w:r w:rsidRPr="00DA4475">
        <w:rPr>
          <w:rFonts w:ascii="Times New Roman" w:hAnsi="Times New Roman"/>
          <w:sz w:val="28"/>
          <w:szCs w:val="28"/>
        </w:rPr>
        <w:t>, из них процент педагогов с высшим образованием составляет 73,</w:t>
      </w:r>
      <w:r>
        <w:rPr>
          <w:rFonts w:ascii="Times New Roman" w:hAnsi="Times New Roman"/>
          <w:sz w:val="28"/>
          <w:szCs w:val="28"/>
        </w:rPr>
        <w:t>8</w:t>
      </w:r>
      <w:r w:rsidRPr="00DA447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(2014 г. - </w:t>
      </w:r>
      <w:r w:rsidRPr="009F2E0A">
        <w:rPr>
          <w:rFonts w:ascii="Times New Roman" w:hAnsi="Times New Roman"/>
          <w:sz w:val="28"/>
          <w:szCs w:val="28"/>
        </w:rPr>
        <w:t>73,1 %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943"/>
        <w:gridCol w:w="1371"/>
        <w:gridCol w:w="970"/>
        <w:gridCol w:w="999"/>
        <w:gridCol w:w="812"/>
        <w:gridCol w:w="836"/>
        <w:gridCol w:w="803"/>
        <w:gridCol w:w="836"/>
      </w:tblGrid>
      <w:tr w:rsidR="009F2E0A" w:rsidRPr="00DA4475" w:rsidTr="001D4A40">
        <w:tc>
          <w:tcPr>
            <w:tcW w:w="2943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371" w:type="dxa"/>
          </w:tcPr>
          <w:p w:rsidR="009F2E0A" w:rsidRPr="004E093E" w:rsidRDefault="009F2E0A" w:rsidP="001D4A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4E093E">
              <w:rPr>
                <w:rFonts w:ascii="Times New Roman" w:hAnsi="Times New Roman" w:cs="Times New Roman"/>
              </w:rPr>
              <w:t>пед</w:t>
            </w:r>
            <w:proofErr w:type="spellEnd"/>
            <w:r w:rsidR="001D4A40">
              <w:rPr>
                <w:rFonts w:ascii="Times New Roman" w:hAnsi="Times New Roman" w:cs="Times New Roman"/>
              </w:rPr>
              <w:t>.</w:t>
            </w:r>
            <w:r w:rsidRPr="004E093E">
              <w:rPr>
                <w:rFonts w:ascii="Times New Roman" w:hAnsi="Times New Roman" w:cs="Times New Roman"/>
              </w:rPr>
              <w:t xml:space="preserve"> работников</w:t>
            </w:r>
          </w:p>
        </w:tc>
        <w:tc>
          <w:tcPr>
            <w:tcW w:w="1969" w:type="dxa"/>
            <w:gridSpan w:val="2"/>
          </w:tcPr>
          <w:p w:rsidR="009F2E0A" w:rsidRPr="004E093E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из них с высшим образованием</w:t>
            </w:r>
          </w:p>
        </w:tc>
        <w:tc>
          <w:tcPr>
            <w:tcW w:w="1648" w:type="dxa"/>
            <w:gridSpan w:val="2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с высшей кв. категорией</w:t>
            </w:r>
          </w:p>
        </w:tc>
        <w:tc>
          <w:tcPr>
            <w:tcW w:w="1639" w:type="dxa"/>
            <w:gridSpan w:val="2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с первой кв. категорией</w:t>
            </w:r>
          </w:p>
        </w:tc>
      </w:tr>
      <w:tr w:rsidR="009F2E0A" w:rsidRPr="00DA4475" w:rsidTr="001D4A40">
        <w:tc>
          <w:tcPr>
            <w:tcW w:w="2943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1371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17 393</w:t>
            </w:r>
          </w:p>
        </w:tc>
        <w:tc>
          <w:tcPr>
            <w:tcW w:w="970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14 330</w:t>
            </w:r>
          </w:p>
        </w:tc>
        <w:tc>
          <w:tcPr>
            <w:tcW w:w="999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82,3%</w:t>
            </w:r>
          </w:p>
        </w:tc>
        <w:tc>
          <w:tcPr>
            <w:tcW w:w="812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4 616</w:t>
            </w:r>
          </w:p>
        </w:tc>
        <w:tc>
          <w:tcPr>
            <w:tcW w:w="836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26,5%</w:t>
            </w:r>
          </w:p>
        </w:tc>
        <w:tc>
          <w:tcPr>
            <w:tcW w:w="803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5 509</w:t>
            </w:r>
          </w:p>
        </w:tc>
        <w:tc>
          <w:tcPr>
            <w:tcW w:w="836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31,6%</w:t>
            </w:r>
          </w:p>
        </w:tc>
      </w:tr>
      <w:tr w:rsidR="009F2E0A" w:rsidRPr="00DA4475" w:rsidTr="001D4A40">
        <w:tc>
          <w:tcPr>
            <w:tcW w:w="2943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71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7 200</w:t>
            </w:r>
          </w:p>
        </w:tc>
        <w:tc>
          <w:tcPr>
            <w:tcW w:w="970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3 940  </w:t>
            </w:r>
          </w:p>
        </w:tc>
        <w:tc>
          <w:tcPr>
            <w:tcW w:w="999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54,7%</w:t>
            </w:r>
          </w:p>
        </w:tc>
        <w:tc>
          <w:tcPr>
            <w:tcW w:w="812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</w:rPr>
            </w:pPr>
          </w:p>
        </w:tc>
      </w:tr>
      <w:tr w:rsidR="009F2E0A" w:rsidRPr="00DA4475" w:rsidTr="001D4A40">
        <w:tc>
          <w:tcPr>
            <w:tcW w:w="2943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организации дополнительного образования </w:t>
            </w:r>
          </w:p>
        </w:tc>
        <w:tc>
          <w:tcPr>
            <w:tcW w:w="1371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2 201</w:t>
            </w:r>
          </w:p>
        </w:tc>
        <w:tc>
          <w:tcPr>
            <w:tcW w:w="970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999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68,1%</w:t>
            </w:r>
          </w:p>
        </w:tc>
        <w:tc>
          <w:tcPr>
            <w:tcW w:w="812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36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23 %</w:t>
            </w:r>
          </w:p>
        </w:tc>
        <w:tc>
          <w:tcPr>
            <w:tcW w:w="803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36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26,4%</w:t>
            </w:r>
          </w:p>
        </w:tc>
      </w:tr>
      <w:tr w:rsidR="009F2E0A" w:rsidRPr="00DA4475" w:rsidTr="001D4A40">
        <w:tc>
          <w:tcPr>
            <w:tcW w:w="2943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71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26 794</w:t>
            </w:r>
          </w:p>
        </w:tc>
        <w:tc>
          <w:tcPr>
            <w:tcW w:w="970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19 770</w:t>
            </w:r>
          </w:p>
        </w:tc>
        <w:tc>
          <w:tcPr>
            <w:tcW w:w="999" w:type="dxa"/>
          </w:tcPr>
          <w:p w:rsidR="009F2E0A" w:rsidRPr="004E093E" w:rsidRDefault="009F2E0A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73,8 %</w:t>
            </w:r>
          </w:p>
        </w:tc>
        <w:tc>
          <w:tcPr>
            <w:tcW w:w="812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</w:tcPr>
          <w:p w:rsidR="009F2E0A" w:rsidRPr="004E093E" w:rsidRDefault="009F2E0A" w:rsidP="009F2E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F2E0A" w:rsidRDefault="009F2E0A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F2E0A" w:rsidRPr="00A25731" w:rsidRDefault="009F2E0A" w:rsidP="009F2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 xml:space="preserve">Кадровая ситуация характеризируется устойчивой положительной динамикой: в 2015 году по сравнению с 2014 г. отмечается рост доли учителей с высшим профессиональным образованием с 85,16% до 85,6%; рост доли учителей с высшей квалификационной категорией </w:t>
      </w:r>
      <w:r w:rsidRPr="0091027A">
        <w:rPr>
          <w:rFonts w:ascii="Times New Roman" w:hAnsi="Times New Roman" w:cs="Times New Roman"/>
          <w:sz w:val="28"/>
          <w:szCs w:val="28"/>
        </w:rPr>
        <w:t>с 27,38% до 29,5%,</w:t>
      </w:r>
      <w:r w:rsidRPr="00A25731">
        <w:rPr>
          <w:rFonts w:ascii="Times New Roman" w:hAnsi="Times New Roman" w:cs="Times New Roman"/>
          <w:sz w:val="28"/>
          <w:szCs w:val="28"/>
        </w:rPr>
        <w:t xml:space="preserve"> сохраняется стабильный количественный и качественный состав учителей. Доля учителей со стажем педагогической работы до 5 лет составляет 18,9% (в 2014 г.- 17,93%).</w:t>
      </w:r>
    </w:p>
    <w:p w:rsidR="009F2E0A" w:rsidRPr="00A71D0A" w:rsidRDefault="009F2E0A" w:rsidP="009F2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0A">
        <w:rPr>
          <w:rFonts w:ascii="Times New Roman" w:hAnsi="Times New Roman" w:cs="Times New Roman"/>
          <w:sz w:val="28"/>
          <w:szCs w:val="28"/>
        </w:rPr>
        <w:t xml:space="preserve">В 2015 году заключено 777 договоров о трудоустройстве.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1D0A">
        <w:rPr>
          <w:rFonts w:ascii="Times New Roman" w:hAnsi="Times New Roman" w:cs="Times New Roman"/>
          <w:sz w:val="28"/>
          <w:szCs w:val="28"/>
        </w:rPr>
        <w:t xml:space="preserve">сего в образовательных организациях трудоустроено 733 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из них</w:t>
      </w:r>
      <w:r w:rsidRPr="00A71D0A">
        <w:rPr>
          <w:rFonts w:ascii="Times New Roman" w:hAnsi="Times New Roman" w:cs="Times New Roman"/>
          <w:sz w:val="28"/>
          <w:szCs w:val="28"/>
        </w:rPr>
        <w:t xml:space="preserve"> 528 (67,9%) </w:t>
      </w:r>
      <w:r>
        <w:rPr>
          <w:rFonts w:ascii="Times New Roman" w:hAnsi="Times New Roman" w:cs="Times New Roman"/>
          <w:sz w:val="28"/>
          <w:szCs w:val="28"/>
        </w:rPr>
        <w:t xml:space="preserve">в сельскую местность, </w:t>
      </w:r>
      <w:r w:rsidRPr="00A71D0A">
        <w:rPr>
          <w:rFonts w:ascii="Times New Roman" w:hAnsi="Times New Roman" w:cs="Times New Roman"/>
          <w:sz w:val="28"/>
          <w:szCs w:val="28"/>
        </w:rPr>
        <w:t>в том числе 111 в северные и арктические улусы.</w:t>
      </w:r>
    </w:p>
    <w:p w:rsidR="009F2E0A" w:rsidRDefault="009F2E0A" w:rsidP="00323EB3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F9600B">
        <w:rPr>
          <w:rFonts w:ascii="Times New Roman" w:hAnsi="Times New Roman"/>
          <w:b/>
          <w:sz w:val="28"/>
          <w:szCs w:val="24"/>
        </w:rPr>
        <w:t>Финансовое обеспечение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9F2E0A" w:rsidRPr="007D1B29" w:rsidRDefault="009F2E0A" w:rsidP="009F2E0A">
      <w:pPr>
        <w:pStyle w:val="a5"/>
        <w:spacing w:after="0"/>
        <w:ind w:firstLine="0"/>
        <w:contextualSpacing/>
        <w:jc w:val="right"/>
        <w:rPr>
          <w:sz w:val="28"/>
          <w:szCs w:val="24"/>
        </w:rPr>
      </w:pPr>
      <w:r w:rsidRPr="007D1B29">
        <w:rPr>
          <w:b w:val="0"/>
          <w:i/>
          <w:sz w:val="28"/>
          <w:szCs w:val="24"/>
        </w:rPr>
        <w:t>тыс</w:t>
      </w:r>
      <w:proofErr w:type="gramStart"/>
      <w:r w:rsidRPr="007D1B29">
        <w:rPr>
          <w:b w:val="0"/>
          <w:i/>
          <w:sz w:val="28"/>
          <w:szCs w:val="24"/>
        </w:rPr>
        <w:t>.р</w:t>
      </w:r>
      <w:proofErr w:type="gramEnd"/>
      <w:r w:rsidRPr="007D1B29">
        <w:rPr>
          <w:b w:val="0"/>
          <w:i/>
          <w:sz w:val="28"/>
          <w:szCs w:val="24"/>
        </w:rPr>
        <w:t>уб</w:t>
      </w:r>
      <w:r w:rsidRPr="007D1B29">
        <w:rPr>
          <w:sz w:val="28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E0"/>
      </w:tblPr>
      <w:tblGrid>
        <w:gridCol w:w="6538"/>
        <w:gridCol w:w="3032"/>
      </w:tblGrid>
      <w:tr w:rsidR="001D4A40" w:rsidRPr="001D4A40" w:rsidTr="001D4A40">
        <w:trPr>
          <w:trHeight w:val="291"/>
        </w:trPr>
        <w:tc>
          <w:tcPr>
            <w:tcW w:w="3416" w:type="pct"/>
            <w:shd w:val="clear" w:color="auto" w:fill="auto"/>
          </w:tcPr>
          <w:p w:rsidR="001D4A40" w:rsidRPr="001D4A40" w:rsidRDefault="001D4A40" w:rsidP="00495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584" w:type="pct"/>
            <w:shd w:val="clear" w:color="auto" w:fill="auto"/>
          </w:tcPr>
          <w:p w:rsidR="001D4A40" w:rsidRPr="001D4A40" w:rsidRDefault="001D4A40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D4A40" w:rsidRPr="001D4A40" w:rsidTr="001D4A40">
        <w:tc>
          <w:tcPr>
            <w:tcW w:w="3416" w:type="pct"/>
            <w:shd w:val="clear" w:color="auto" w:fill="auto"/>
          </w:tcPr>
          <w:p w:rsidR="001D4A40" w:rsidRPr="001D4A40" w:rsidRDefault="001D4A40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Оплата проездных и подъемных расходов молодым специалистам, направленным на работу в образовательные организации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1D4A40" w:rsidRPr="001D4A40" w:rsidRDefault="001D4A40" w:rsidP="001D4A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5 687,23</w:t>
            </w:r>
          </w:p>
        </w:tc>
      </w:tr>
      <w:tr w:rsidR="001D4A40" w:rsidRPr="001D4A40" w:rsidTr="001D4A40">
        <w:tc>
          <w:tcPr>
            <w:tcW w:w="3416" w:type="pct"/>
            <w:shd w:val="clear" w:color="auto" w:fill="auto"/>
          </w:tcPr>
          <w:p w:rsidR="001D4A40" w:rsidRPr="001D4A40" w:rsidRDefault="001D4A40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Cs/>
                <w:sz w:val="20"/>
                <w:szCs w:val="20"/>
              </w:rPr>
              <w:t>Премия Главы РС (Я) лучшим учителям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1D4A40" w:rsidRPr="001D4A40" w:rsidRDefault="001D4A4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3 600,00</w:t>
            </w:r>
          </w:p>
        </w:tc>
      </w:tr>
      <w:tr w:rsidR="001D4A40" w:rsidRPr="001D4A40" w:rsidTr="001D4A40">
        <w:tc>
          <w:tcPr>
            <w:tcW w:w="3416" w:type="pct"/>
            <w:shd w:val="clear" w:color="auto" w:fill="auto"/>
          </w:tcPr>
          <w:p w:rsidR="001D4A40" w:rsidRPr="001D4A40" w:rsidRDefault="001D4A40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584" w:type="pct"/>
            <w:shd w:val="clear" w:color="auto" w:fill="auto"/>
          </w:tcPr>
          <w:p w:rsidR="001D4A40" w:rsidRPr="001D4A40" w:rsidRDefault="001D4A4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30 100,0</w:t>
            </w:r>
          </w:p>
        </w:tc>
      </w:tr>
      <w:tr w:rsidR="001D4A40" w:rsidRPr="001D4A40" w:rsidTr="001D4A40">
        <w:tc>
          <w:tcPr>
            <w:tcW w:w="3416" w:type="pct"/>
            <w:shd w:val="clear" w:color="auto" w:fill="auto"/>
          </w:tcPr>
          <w:p w:rsidR="001D4A40" w:rsidRPr="001D4A40" w:rsidRDefault="001D4A40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84" w:type="pct"/>
            <w:shd w:val="clear" w:color="auto" w:fill="auto"/>
          </w:tcPr>
          <w:p w:rsidR="001D4A40" w:rsidRPr="001D4A40" w:rsidRDefault="001D4A4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39 387,23</w:t>
            </w:r>
          </w:p>
        </w:tc>
      </w:tr>
    </w:tbl>
    <w:p w:rsidR="009F2E0A" w:rsidRPr="007D1B29" w:rsidRDefault="009F2E0A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2E0A" w:rsidRDefault="009F2E0A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кадрового обеспечения и повышения квалификации в отчетном году осуществлено из средств государственного бюджета РС (Я) в общем объеме  39 387, 23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По сравнению с 2014 годом на 167 870 руб. увеличено финансирование на оплату проездных и подъемных расходов молодых специалистов,  учреждены Премии Главы РС (Я) лучшим 36 учителям (Указ Главы РС (Я) от 14.01.2015 г. № 283).</w:t>
      </w:r>
    </w:p>
    <w:p w:rsidR="009F2E0A" w:rsidRDefault="009F2E0A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2E0A" w:rsidRDefault="009F2E0A" w:rsidP="009F2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1B29">
        <w:rPr>
          <w:rFonts w:ascii="Times New Roman" w:hAnsi="Times New Roman" w:cs="Times New Roman"/>
          <w:b/>
          <w:sz w:val="28"/>
          <w:szCs w:val="24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4"/>
        </w:rPr>
        <w:t xml:space="preserve">ГП </w:t>
      </w:r>
      <w:r w:rsidRPr="007D1B29">
        <w:rPr>
          <w:rFonts w:ascii="Times New Roman" w:hAnsi="Times New Roman" w:cs="Times New Roman"/>
          <w:b/>
          <w:sz w:val="28"/>
          <w:szCs w:val="24"/>
        </w:rPr>
        <w:t xml:space="preserve"> «Развитие образования Р</w:t>
      </w:r>
      <w:proofErr w:type="gramStart"/>
      <w:r w:rsidRPr="007D1B29">
        <w:rPr>
          <w:rFonts w:ascii="Times New Roman" w:hAnsi="Times New Roman" w:cs="Times New Roman"/>
          <w:b/>
          <w:sz w:val="28"/>
          <w:szCs w:val="24"/>
        </w:rPr>
        <w:t>С(</w:t>
      </w:r>
      <w:proofErr w:type="gramEnd"/>
      <w:r w:rsidRPr="007D1B29">
        <w:rPr>
          <w:rFonts w:ascii="Times New Roman" w:hAnsi="Times New Roman" w:cs="Times New Roman"/>
          <w:b/>
          <w:sz w:val="28"/>
          <w:szCs w:val="24"/>
        </w:rPr>
        <w:t>Я) на 2011-201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7D1B29">
        <w:rPr>
          <w:rFonts w:ascii="Times New Roman" w:hAnsi="Times New Roman" w:cs="Times New Roman"/>
          <w:b/>
          <w:sz w:val="28"/>
          <w:szCs w:val="24"/>
        </w:rPr>
        <w:t xml:space="preserve"> годы» </w:t>
      </w:r>
    </w:p>
    <w:p w:rsidR="009F2E0A" w:rsidRPr="00410EEE" w:rsidRDefault="009F2E0A" w:rsidP="00410EE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0EEE">
        <w:rPr>
          <w:rFonts w:ascii="Times New Roman" w:eastAsia="Times New Roman" w:hAnsi="Times New Roman" w:cs="Times New Roman"/>
          <w:b/>
          <w:color w:val="000000"/>
          <w:lang w:eastAsia="ru-RU"/>
        </w:rPr>
        <w:t>Мероприятие № 2. Развитие современной системы непрерывного образования, подготовки и переподготовки педагогических кадров</w:t>
      </w:r>
    </w:p>
    <w:tbl>
      <w:tblPr>
        <w:tblW w:w="5000" w:type="pct"/>
        <w:tblLook w:val="04A0"/>
      </w:tblPr>
      <w:tblGrid>
        <w:gridCol w:w="665"/>
        <w:gridCol w:w="5254"/>
        <w:gridCol w:w="1233"/>
        <w:gridCol w:w="802"/>
        <w:gridCol w:w="806"/>
        <w:gridCol w:w="810"/>
      </w:tblGrid>
      <w:tr w:rsidR="004E093E" w:rsidRPr="001D4A40" w:rsidTr="00495A7E">
        <w:trPr>
          <w:trHeight w:val="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93E" w:rsidRPr="001D4A40" w:rsidRDefault="004E093E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4E093E" w:rsidRPr="001D4A40" w:rsidTr="00495A7E">
        <w:trPr>
          <w:trHeight w:val="20"/>
        </w:trPr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093E" w:rsidRPr="001D4A40" w:rsidRDefault="004E093E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93E" w:rsidRPr="001D4A40" w:rsidRDefault="004E093E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9F2E0A" w:rsidRPr="001D4A40" w:rsidTr="00495A7E">
        <w:trPr>
          <w:trHeight w:val="2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 в возрасте до 35 лет в общей численности педагогических работников образовательных организаций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E0A" w:rsidRPr="001D4A40" w:rsidRDefault="0091027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</w:tr>
      <w:tr w:rsidR="009F2E0A" w:rsidRPr="001D4A40" w:rsidTr="00495A7E">
        <w:trPr>
          <w:trHeight w:val="2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работников, прошедших </w:t>
            </w:r>
            <w:proofErr w:type="gramStart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новым адресным моделям повышения квалификации и имевших возможность выбора программ обучения, от общей численности педагогических работников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0A" w:rsidRPr="001D4A40" w:rsidRDefault="009F2E0A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9F2E0A" w:rsidRDefault="009F2E0A" w:rsidP="009F2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F2E0A" w:rsidRDefault="009F2E0A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600B">
        <w:rPr>
          <w:rFonts w:ascii="Times New Roman" w:hAnsi="Times New Roman" w:cs="Times New Roman"/>
          <w:b/>
          <w:bCs/>
          <w:sz w:val="28"/>
          <w:szCs w:val="24"/>
        </w:rPr>
        <w:t xml:space="preserve">Показатели </w:t>
      </w:r>
      <w:r w:rsidRPr="00F9600B">
        <w:rPr>
          <w:rFonts w:ascii="Times New Roman" w:hAnsi="Times New Roman" w:cs="Times New Roman"/>
          <w:b/>
          <w:sz w:val="28"/>
          <w:szCs w:val="24"/>
        </w:rPr>
        <w:t xml:space="preserve">плана мероприятий («Дорожной карты»), </w:t>
      </w:r>
      <w:r w:rsidRPr="00F9600B">
        <w:rPr>
          <w:rFonts w:ascii="Times New Roman" w:hAnsi="Times New Roman" w:cs="Times New Roman"/>
          <w:b/>
          <w:bCs/>
          <w:sz w:val="28"/>
          <w:szCs w:val="24"/>
        </w:rPr>
        <w:t>направленного на повышение эффективности системы образования и науки Республики Саха (Якутия)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7"/>
        <w:gridCol w:w="4011"/>
        <w:gridCol w:w="1287"/>
        <w:gridCol w:w="993"/>
        <w:gridCol w:w="904"/>
        <w:gridCol w:w="912"/>
        <w:gridCol w:w="914"/>
      </w:tblGrid>
      <w:tr w:rsidR="004E093E" w:rsidRPr="001D4A40" w:rsidTr="00495A7E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4E093E" w:rsidRPr="001D4A40" w:rsidTr="00495A7E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93E" w:rsidRPr="001D4A40" w:rsidRDefault="004E093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F2E0A" w:rsidRPr="001D4A40" w:rsidTr="00495A7E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9F2E0A" w:rsidRPr="001D4A40" w:rsidTr="00495A7E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F2E0A" w:rsidRPr="001D4A40" w:rsidTr="00495A7E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муниципальных образований,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</w:t>
            </w:r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F2E0A" w:rsidRPr="001D4A40" w:rsidTr="00495A7E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государственных (муниципальных) образовательных организаций </w:t>
            </w:r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 средней заработной плате организаций общего образования Республики Саха (Якутия)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F2E0A" w:rsidRPr="001D4A40" w:rsidTr="00495A7E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E0A" w:rsidRPr="001D4A40" w:rsidRDefault="009F2E0A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F97B4F" w:rsidRDefault="00F97B4F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7CC8" w:rsidRPr="00641D8B" w:rsidRDefault="00177CC8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D1B29">
        <w:rPr>
          <w:rFonts w:ascii="Times New Roman" w:hAnsi="Times New Roman"/>
          <w:b/>
          <w:sz w:val="28"/>
          <w:szCs w:val="28"/>
        </w:rPr>
        <w:t>Информация о деятельности</w:t>
      </w:r>
      <w:r w:rsidR="00641D8B">
        <w:rPr>
          <w:rFonts w:ascii="Times New Roman" w:hAnsi="Times New Roman"/>
          <w:b/>
          <w:sz w:val="28"/>
          <w:szCs w:val="28"/>
        </w:rPr>
        <w:t xml:space="preserve"> </w:t>
      </w:r>
    </w:p>
    <w:p w:rsidR="0091027A" w:rsidRPr="00DD0966" w:rsidRDefault="0091027A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966">
        <w:rPr>
          <w:rFonts w:ascii="Times New Roman" w:hAnsi="Times New Roman"/>
          <w:sz w:val="28"/>
          <w:szCs w:val="28"/>
        </w:rPr>
        <w:t>Основными направлениями работы Министерства являются обеспечение образовательных учреждений педагогическими кадрами, повышение профессионального уровня и расширение мер их закрепления.</w:t>
      </w:r>
    </w:p>
    <w:p w:rsidR="0091027A" w:rsidRDefault="0091027A" w:rsidP="0091027A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966">
        <w:rPr>
          <w:rFonts w:ascii="Times New Roman" w:hAnsi="Times New Roman"/>
          <w:sz w:val="28"/>
          <w:szCs w:val="28"/>
          <w:u w:val="single"/>
        </w:rPr>
        <w:t>Меры по трудоустройству выпускников, закрытию вакансий</w:t>
      </w:r>
      <w:r w:rsidRPr="00DD09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0966">
        <w:rPr>
          <w:rFonts w:ascii="Times New Roman" w:hAnsi="Times New Roman"/>
          <w:sz w:val="28"/>
          <w:szCs w:val="28"/>
        </w:rPr>
        <w:t>В 2015 учебном году в образовательных орга</w:t>
      </w:r>
      <w:r>
        <w:rPr>
          <w:rFonts w:ascii="Times New Roman" w:hAnsi="Times New Roman"/>
          <w:sz w:val="28"/>
          <w:szCs w:val="28"/>
        </w:rPr>
        <w:t>низа</w:t>
      </w:r>
      <w:r w:rsidRPr="00DD0966">
        <w:rPr>
          <w:rFonts w:ascii="Times New Roman" w:hAnsi="Times New Roman"/>
          <w:sz w:val="28"/>
          <w:szCs w:val="28"/>
        </w:rPr>
        <w:t>циях открыто 829 вакансии, в том числе в общеобразовательных – 650, в дошкольных образовательных организациях – 179.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1027A" w:rsidRPr="00DD0966" w:rsidRDefault="0091027A" w:rsidP="0091027A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966">
        <w:rPr>
          <w:rFonts w:ascii="Times New Roman" w:hAnsi="Times New Roman"/>
          <w:sz w:val="28"/>
          <w:szCs w:val="28"/>
        </w:rPr>
        <w:t>В основном вакансии были открыты в отдаленных школах сельских и арктических улусов. Наибольшее колич</w:t>
      </w:r>
      <w:r>
        <w:rPr>
          <w:rFonts w:ascii="Times New Roman" w:hAnsi="Times New Roman"/>
          <w:sz w:val="28"/>
          <w:szCs w:val="28"/>
        </w:rPr>
        <w:t>ество  вакансий руководителями образовательных организаций предъявлено</w:t>
      </w:r>
      <w:r w:rsidRPr="00DD0966">
        <w:rPr>
          <w:rFonts w:ascii="Times New Roman" w:hAnsi="Times New Roman"/>
          <w:sz w:val="28"/>
          <w:szCs w:val="28"/>
        </w:rPr>
        <w:t xml:space="preserve"> на учителей английского языка, математики, </w:t>
      </w:r>
      <w:r>
        <w:rPr>
          <w:rFonts w:ascii="Times New Roman" w:hAnsi="Times New Roman"/>
          <w:sz w:val="28"/>
          <w:szCs w:val="28"/>
        </w:rPr>
        <w:t xml:space="preserve">начальных классов, русского языка и литературы, музыки, также на  педагогов-психологов </w:t>
      </w:r>
      <w:r w:rsidRPr="00DD0966">
        <w:rPr>
          <w:rFonts w:ascii="Times New Roman" w:hAnsi="Times New Roman"/>
          <w:sz w:val="28"/>
          <w:szCs w:val="28"/>
        </w:rPr>
        <w:t>и воспитателей ДОУ.</w:t>
      </w:r>
    </w:p>
    <w:p w:rsidR="0091027A" w:rsidRPr="00DD0966" w:rsidRDefault="0091027A" w:rsidP="0091027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 отчетный период системно о</w:t>
      </w:r>
      <w:r w:rsidRPr="00DD0966">
        <w:rPr>
          <w:rFonts w:ascii="Times New Roman" w:hAnsi="Times New Roman"/>
          <w:sz w:val="28"/>
          <w:szCs w:val="28"/>
        </w:rPr>
        <w:t>рганизована работа по трудоустройству выпускников. В 201</w:t>
      </w:r>
      <w:r>
        <w:rPr>
          <w:rFonts w:ascii="Times New Roman" w:hAnsi="Times New Roman"/>
          <w:sz w:val="28"/>
          <w:szCs w:val="28"/>
        </w:rPr>
        <w:t xml:space="preserve">5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1D0A">
        <w:rPr>
          <w:rFonts w:ascii="Times New Roman" w:hAnsi="Times New Roman" w:cs="Times New Roman"/>
          <w:sz w:val="28"/>
          <w:szCs w:val="28"/>
        </w:rPr>
        <w:t xml:space="preserve">сего в образовательных организациях трудоустроено 733 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из них</w:t>
      </w:r>
      <w:r w:rsidRPr="00A71D0A">
        <w:rPr>
          <w:rFonts w:ascii="Times New Roman" w:hAnsi="Times New Roman" w:cs="Times New Roman"/>
          <w:sz w:val="28"/>
          <w:szCs w:val="28"/>
        </w:rPr>
        <w:t xml:space="preserve"> 528 (67,9%) </w:t>
      </w:r>
      <w:r>
        <w:rPr>
          <w:rFonts w:ascii="Times New Roman" w:hAnsi="Times New Roman" w:cs="Times New Roman"/>
          <w:sz w:val="28"/>
          <w:szCs w:val="28"/>
        </w:rPr>
        <w:t xml:space="preserve">в сельскую местность, </w:t>
      </w:r>
      <w:r w:rsidRPr="00A71D0A">
        <w:rPr>
          <w:rFonts w:ascii="Times New Roman" w:hAnsi="Times New Roman" w:cs="Times New Roman"/>
          <w:sz w:val="28"/>
          <w:szCs w:val="28"/>
        </w:rPr>
        <w:t>в том числе 111 в северные и арктические улусы.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966">
        <w:rPr>
          <w:rFonts w:ascii="Times New Roman" w:hAnsi="Times New Roman"/>
          <w:sz w:val="28"/>
          <w:szCs w:val="28"/>
        </w:rPr>
        <w:t>Министерством образования РС (Я) молодым специалистам, прибывшим на работу в образовательные учреждения по договору, произведены выплаты проездных расходов и провоз багажа до места назначения, единовременное пособие в размере месячного должностного оклада при подтверждении явки молодого специалиста на рабо</w:t>
      </w:r>
      <w:r>
        <w:rPr>
          <w:rFonts w:ascii="Times New Roman" w:hAnsi="Times New Roman"/>
          <w:sz w:val="28"/>
          <w:szCs w:val="28"/>
        </w:rPr>
        <w:t>ту. На эти цели направлено 5,687</w:t>
      </w:r>
      <w:r w:rsidRPr="00DD0966">
        <w:rPr>
          <w:rFonts w:ascii="Times New Roman" w:hAnsi="Times New Roman"/>
          <w:sz w:val="28"/>
          <w:szCs w:val="28"/>
        </w:rPr>
        <w:t xml:space="preserve"> млн. рублей.</w:t>
      </w:r>
    </w:p>
    <w:p w:rsidR="0091027A" w:rsidRDefault="0091027A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966">
        <w:rPr>
          <w:rFonts w:ascii="Times New Roman" w:hAnsi="Times New Roman"/>
          <w:sz w:val="28"/>
          <w:szCs w:val="28"/>
        </w:rPr>
        <w:t>В целях привлечения педагогических кадров в образовательные организации продолжена реализация подпрограммы «Обеспечение жильем педагогических работников сельских школ и медицинских работников учреждений здравоохранения арктич</w:t>
      </w:r>
      <w:r>
        <w:rPr>
          <w:rFonts w:ascii="Times New Roman" w:hAnsi="Times New Roman"/>
          <w:sz w:val="28"/>
          <w:szCs w:val="28"/>
        </w:rPr>
        <w:t>еских и северных улусов». В 2015</w:t>
      </w:r>
      <w:r w:rsidRPr="00DD096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по договору в отдаленные сельские школы Арктики и Севера направлены 30 учителей.</w:t>
      </w:r>
    </w:p>
    <w:p w:rsidR="009F2E0A" w:rsidRPr="007D1B29" w:rsidRDefault="009F2E0A" w:rsidP="00323E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7D1B2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Сведения о трудоустройстве выпускников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Pr="007D1B2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 </w:t>
      </w:r>
    </w:p>
    <w:p w:rsidR="009F2E0A" w:rsidRPr="007D1B29" w:rsidRDefault="009F2E0A" w:rsidP="00323E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7D1B2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 системе образования Республики Саха (Якутия)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60"/>
      </w:tblPr>
      <w:tblGrid>
        <w:gridCol w:w="4289"/>
        <w:gridCol w:w="5281"/>
      </w:tblGrid>
      <w:tr w:rsidR="009F2E0A" w:rsidRPr="007D1B29" w:rsidTr="009F2E0A">
        <w:trPr>
          <w:trHeight w:val="308"/>
        </w:trPr>
        <w:tc>
          <w:tcPr>
            <w:tcW w:w="2241" w:type="pct"/>
            <w:noWrap/>
            <w:hideMark/>
          </w:tcPr>
          <w:p w:rsidR="009F2E0A" w:rsidRPr="007D1B29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1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Улус (район)</w:t>
            </w:r>
          </w:p>
        </w:tc>
        <w:tc>
          <w:tcPr>
            <w:tcW w:w="2759" w:type="pct"/>
            <w:hideMark/>
          </w:tcPr>
          <w:p w:rsidR="009F2E0A" w:rsidRPr="007D1B29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1B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трудоустроенных выпускников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Абыйский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Аллаиховский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F2E0A" w:rsidRPr="006E4756" w:rsidTr="009F2E0A">
        <w:trPr>
          <w:trHeight w:val="25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Алданский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Амгинский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9F2E0A" w:rsidRPr="006E4756" w:rsidTr="009F2E0A">
        <w:trPr>
          <w:trHeight w:val="27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Анабарский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Булунский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F2E0A" w:rsidRPr="006E4756" w:rsidTr="009F2E0A">
        <w:trPr>
          <w:trHeight w:val="34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Верхневилюйский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9F2E0A" w:rsidRPr="006E4756" w:rsidTr="009F2E0A">
        <w:trPr>
          <w:trHeight w:val="36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Верхнеколымский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F2E0A" w:rsidRPr="006E4756" w:rsidTr="009F2E0A">
        <w:trPr>
          <w:trHeight w:val="28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Верхоянский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Вилюйский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Горный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Жиганский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 xml:space="preserve">Кобяйский 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Ленский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F2E0A" w:rsidRPr="006E4756" w:rsidTr="009F2E0A">
        <w:trPr>
          <w:trHeight w:val="33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Мегино-Кангаласский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9F2E0A" w:rsidRPr="006E4756" w:rsidTr="009F2E0A">
        <w:trPr>
          <w:trHeight w:val="30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Мирнинский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Момский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Намский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F2E0A" w:rsidRPr="006E4756" w:rsidTr="009F2E0A">
        <w:trPr>
          <w:trHeight w:val="34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Нерюнгринский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F2E0A" w:rsidRPr="006E4756" w:rsidTr="009F2E0A">
        <w:trPr>
          <w:trHeight w:val="30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Нижнеколымский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E0A" w:rsidRPr="006E4756" w:rsidTr="009F2E0A">
        <w:trPr>
          <w:trHeight w:val="30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Нюрбинский</w:t>
            </w:r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F2E0A" w:rsidRPr="006E4756" w:rsidTr="009F2E0A">
        <w:trPr>
          <w:trHeight w:val="30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Оймяконский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E0A" w:rsidRPr="006E4756" w:rsidTr="009F2E0A">
        <w:trPr>
          <w:trHeight w:val="285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Олекминский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F2E0A" w:rsidRPr="006E4756" w:rsidTr="009F2E0A">
        <w:trPr>
          <w:trHeight w:val="300"/>
        </w:trPr>
        <w:tc>
          <w:tcPr>
            <w:tcW w:w="2241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Оленекский</w:t>
            </w:r>
            <w:proofErr w:type="spellEnd"/>
          </w:p>
        </w:tc>
        <w:tc>
          <w:tcPr>
            <w:tcW w:w="2759" w:type="pct"/>
            <w:noWrap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F2E0A" w:rsidRPr="006E4756" w:rsidTr="009F2E0A">
        <w:trPr>
          <w:trHeight w:val="330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Среднеколымский</w:t>
            </w:r>
            <w:proofErr w:type="spellEnd"/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F2E0A" w:rsidRPr="006E4756" w:rsidTr="009F2E0A">
        <w:trPr>
          <w:trHeight w:val="330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Сунтарский</w:t>
            </w:r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Таттинский</w:t>
            </w:r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9F2E0A" w:rsidRPr="006E4756" w:rsidTr="009F2E0A">
        <w:trPr>
          <w:trHeight w:val="285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Томпонский</w:t>
            </w:r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F2E0A" w:rsidRPr="006E4756" w:rsidTr="009F2E0A">
        <w:trPr>
          <w:trHeight w:val="375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Уст</w:t>
            </w:r>
            <w:proofErr w:type="gram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Алданский</w:t>
            </w:r>
            <w:proofErr w:type="spellEnd"/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Уст</w:t>
            </w:r>
            <w:proofErr w:type="gram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 xml:space="preserve"> Майский</w:t>
            </w:r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F2E0A" w:rsidRPr="006E4756" w:rsidTr="009F2E0A">
        <w:trPr>
          <w:trHeight w:val="270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Уст</w:t>
            </w:r>
            <w:proofErr w:type="gram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 xml:space="preserve"> Янский</w:t>
            </w:r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F2E0A" w:rsidRPr="006E4756" w:rsidTr="009F2E0A">
        <w:trPr>
          <w:trHeight w:val="285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Хангаласский</w:t>
            </w:r>
            <w:proofErr w:type="spellEnd"/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9F2E0A" w:rsidRPr="006E4756" w:rsidTr="009F2E0A">
        <w:trPr>
          <w:trHeight w:val="345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Чурапчинский</w:t>
            </w:r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9F2E0A" w:rsidRPr="006E4756" w:rsidTr="009F2E0A">
        <w:trPr>
          <w:trHeight w:val="270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Эвен</w:t>
            </w:r>
            <w:proofErr w:type="gram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Бытантайский</w:t>
            </w:r>
            <w:proofErr w:type="spellEnd"/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Якутск</w:t>
            </w:r>
          </w:p>
        </w:tc>
        <w:tc>
          <w:tcPr>
            <w:tcW w:w="2759" w:type="pct"/>
            <w:hideMark/>
          </w:tcPr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hideMark/>
          </w:tcPr>
          <w:p w:rsidR="009F2E0A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Жатай</w:t>
            </w:r>
            <w:proofErr w:type="spellEnd"/>
          </w:p>
          <w:p w:rsidR="009F2E0A" w:rsidRPr="006E4756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другой отрасли</w:t>
            </w:r>
          </w:p>
        </w:tc>
        <w:tc>
          <w:tcPr>
            <w:tcW w:w="2759" w:type="pct"/>
            <w:hideMark/>
          </w:tcPr>
          <w:p w:rsidR="009F2E0A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F2E0A" w:rsidRPr="006E4756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F2E0A" w:rsidRPr="006E4756" w:rsidTr="009F2E0A">
        <w:trPr>
          <w:trHeight w:val="315"/>
        </w:trPr>
        <w:tc>
          <w:tcPr>
            <w:tcW w:w="2241" w:type="pct"/>
            <w:hideMark/>
          </w:tcPr>
          <w:p w:rsidR="009F2E0A" w:rsidRPr="007F1A2A" w:rsidRDefault="009F2E0A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A2A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2759" w:type="pct"/>
            <w:hideMark/>
          </w:tcPr>
          <w:p w:rsidR="009F2E0A" w:rsidRPr="007F1A2A" w:rsidRDefault="009F2E0A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1A2A">
              <w:rPr>
                <w:rFonts w:ascii="Times New Roman" w:eastAsia="Times New Roman" w:hAnsi="Times New Roman" w:cs="Times New Roman"/>
                <w:b/>
                <w:lang w:eastAsia="ru-RU"/>
              </w:rPr>
              <w:t>733</w:t>
            </w:r>
          </w:p>
        </w:tc>
      </w:tr>
    </w:tbl>
    <w:p w:rsidR="00410EEE" w:rsidRDefault="00410EEE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B4F" w:rsidRPr="00F97B4F" w:rsidRDefault="00F97B4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97B4F">
        <w:rPr>
          <w:rFonts w:ascii="Times New Roman" w:hAnsi="Times New Roman"/>
          <w:sz w:val="28"/>
          <w:szCs w:val="28"/>
          <w:u w:val="single"/>
        </w:rPr>
        <w:t>Повышение квалификации</w:t>
      </w:r>
    </w:p>
    <w:p w:rsidR="00F97B4F" w:rsidRPr="00F97B4F" w:rsidRDefault="00F97B4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F">
        <w:rPr>
          <w:rFonts w:ascii="Times New Roman" w:hAnsi="Times New Roman"/>
          <w:sz w:val="28"/>
          <w:szCs w:val="28"/>
        </w:rPr>
        <w:t>Реализуются 212 образовательных программ краткосрочных курсов повышения квалификации, а также курсы профессиональной переподготовки педагогических кадров по дополнительным профессиональным программам (реализуется 15 программ) (2014 г. – 134 ОП)</w:t>
      </w:r>
    </w:p>
    <w:p w:rsidR="00F97B4F" w:rsidRPr="00F97B4F" w:rsidRDefault="00F97B4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F">
        <w:rPr>
          <w:rFonts w:ascii="Times New Roman" w:hAnsi="Times New Roman"/>
          <w:sz w:val="28"/>
          <w:szCs w:val="28"/>
        </w:rPr>
        <w:t>Образовательные программы курсов отражали следующие направления: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введение ФГОС в ОО (по всем уровням дошкольного, начального, основного общего образования</w:t>
      </w:r>
      <w:r w:rsidR="0081205A">
        <w:rPr>
          <w:rFonts w:ascii="Times New Roman" w:hAnsi="Times New Roman" w:cs="Times New Roman"/>
          <w:sz w:val="28"/>
          <w:szCs w:val="28"/>
        </w:rPr>
        <w:t>, в том числе ФГОС в агрошколах</w:t>
      </w:r>
      <w:r w:rsidRPr="001579D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организация и содержание ОГЭ и ЕГЭ;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9D9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1579D9">
        <w:rPr>
          <w:rFonts w:ascii="Times New Roman" w:hAnsi="Times New Roman" w:cs="Times New Roman"/>
          <w:sz w:val="28"/>
          <w:szCs w:val="28"/>
        </w:rPr>
        <w:t xml:space="preserve"> модернизация образования;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обновление содержания воспитательной работы, гражданско-патриотического воспитания, социального партнерства;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 xml:space="preserve">внедрение вариативных, инновационных, </w:t>
      </w:r>
      <w:proofErr w:type="spellStart"/>
      <w:r w:rsidRPr="001579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579D9">
        <w:rPr>
          <w:rFonts w:ascii="Times New Roman" w:hAnsi="Times New Roman" w:cs="Times New Roman"/>
          <w:sz w:val="28"/>
          <w:szCs w:val="28"/>
        </w:rPr>
        <w:t xml:space="preserve"> технологий обучения в ОО;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совершенствование качества преподавания учебных предметов;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освоение новых информационных технологий;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дуальное образование;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сохранение языка, культуры, быта народов Севера;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психологическое сопровождение образовательного процесса;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музыка для всех;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охрана труда и техника безопасности;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работа с одаренными детьми;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инклюзивное образование;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робототехника;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оценка профессиональной деятельности педагогов в условиях новой модели аттестации;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ОО;</w:t>
      </w:r>
    </w:p>
    <w:p w:rsidR="00F97B4F" w:rsidRPr="001579D9" w:rsidRDefault="00F97B4F" w:rsidP="00A17A61">
      <w:pPr>
        <w:pStyle w:val="2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79D9">
        <w:rPr>
          <w:rFonts w:ascii="Times New Roman" w:hAnsi="Times New Roman" w:cs="Times New Roman"/>
          <w:sz w:val="28"/>
          <w:szCs w:val="28"/>
        </w:rPr>
        <w:t xml:space="preserve">основы медиативного урегулирования конфликтов в школьной среде (деятельность школьной службы примирения) и другие. </w:t>
      </w:r>
    </w:p>
    <w:p w:rsidR="00F97B4F" w:rsidRPr="001579D9" w:rsidRDefault="00F97B4F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9">
        <w:rPr>
          <w:rFonts w:ascii="Times New Roman" w:hAnsi="Times New Roman" w:cs="Times New Roman"/>
          <w:b/>
          <w:sz w:val="24"/>
          <w:szCs w:val="24"/>
        </w:rPr>
        <w:t>Количество курсов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858"/>
        <w:gridCol w:w="1784"/>
        <w:gridCol w:w="1445"/>
        <w:gridCol w:w="1775"/>
      </w:tblGrid>
      <w:tr w:rsidR="00F97B4F" w:rsidRPr="001579D9" w:rsidTr="00F97B4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Типы курсов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Общее количество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Другие регионы</w:t>
            </w:r>
          </w:p>
        </w:tc>
      </w:tr>
      <w:tr w:rsidR="00F97B4F" w:rsidRPr="001579D9" w:rsidTr="00F97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F" w:rsidRPr="004E093E" w:rsidRDefault="00F97B4F" w:rsidP="00F97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F" w:rsidRPr="004E093E" w:rsidRDefault="00F97B4F" w:rsidP="00F97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Улусные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93E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4E09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F" w:rsidRPr="004E093E" w:rsidRDefault="00F97B4F" w:rsidP="00F97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Фундаментальные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-</w:t>
            </w: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Проблемные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Международные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</w:t>
            </w: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Переподготовка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308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195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F97B4F" w:rsidRDefault="00F97B4F" w:rsidP="00F97B4F">
      <w:pPr>
        <w:pStyle w:val="25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было проведено </w:t>
      </w:r>
      <w:r w:rsidRPr="007D1B29">
        <w:rPr>
          <w:rFonts w:ascii="Times New Roman" w:hAnsi="Times New Roman" w:cs="Times New Roman"/>
        </w:rPr>
        <w:t>335</w:t>
      </w:r>
      <w:r>
        <w:rPr>
          <w:rFonts w:ascii="Times New Roman" w:hAnsi="Times New Roman" w:cs="Times New Roman"/>
        </w:rPr>
        <w:t>, в т.ч. с выездом в муниципальные образования 129, на базе ИРО и ПК 204, в других регионах - 2</w:t>
      </w:r>
    </w:p>
    <w:p w:rsidR="00F97B4F" w:rsidRPr="001579D9" w:rsidRDefault="00F97B4F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9">
        <w:rPr>
          <w:rFonts w:ascii="Times New Roman" w:hAnsi="Times New Roman" w:cs="Times New Roman"/>
          <w:b/>
          <w:sz w:val="24"/>
          <w:szCs w:val="24"/>
        </w:rPr>
        <w:t>Охват курсами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858"/>
        <w:gridCol w:w="1784"/>
        <w:gridCol w:w="1445"/>
        <w:gridCol w:w="1775"/>
      </w:tblGrid>
      <w:tr w:rsidR="00F97B4F" w:rsidRPr="001579D9" w:rsidTr="00F97B4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Типы курсов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Общее количество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Другие регионы</w:t>
            </w:r>
          </w:p>
        </w:tc>
      </w:tr>
      <w:tr w:rsidR="00F97B4F" w:rsidRPr="001579D9" w:rsidTr="00F97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F" w:rsidRPr="004E093E" w:rsidRDefault="00F97B4F" w:rsidP="00F97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F" w:rsidRPr="004E093E" w:rsidRDefault="00F97B4F" w:rsidP="00F97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Улусные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93E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4E09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F" w:rsidRPr="004E093E" w:rsidRDefault="00F97B4F" w:rsidP="00F97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Фундаментальные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Проблемные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10253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5448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4805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Международные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43</w:t>
            </w: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Переподготовка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13879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6245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7591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Семинары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4914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3223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B4F" w:rsidRPr="001579D9" w:rsidTr="00F97B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18793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7936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10814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43</w:t>
            </w:r>
          </w:p>
        </w:tc>
      </w:tr>
    </w:tbl>
    <w:p w:rsidR="00F97B4F" w:rsidRPr="00F97B4F" w:rsidRDefault="00F97B4F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4F">
        <w:rPr>
          <w:rFonts w:ascii="Times New Roman" w:hAnsi="Times New Roman" w:cs="Times New Roman"/>
          <w:b/>
          <w:sz w:val="24"/>
          <w:szCs w:val="24"/>
        </w:rPr>
        <w:t>Охват курсами повышения квалификации педагогов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F97B4F">
        <w:rPr>
          <w:rFonts w:ascii="Times New Roman" w:hAnsi="Times New Roman" w:cs="Times New Roman"/>
          <w:b/>
          <w:sz w:val="24"/>
          <w:szCs w:val="24"/>
        </w:rPr>
        <w:t>2012- 201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7B4F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W w:w="5561" w:type="pct"/>
        <w:tblLook w:val="02E0"/>
      </w:tblPr>
      <w:tblGrid>
        <w:gridCol w:w="563"/>
        <w:gridCol w:w="2378"/>
        <w:gridCol w:w="1516"/>
        <w:gridCol w:w="1620"/>
        <w:gridCol w:w="1748"/>
        <w:gridCol w:w="1746"/>
        <w:gridCol w:w="1073"/>
      </w:tblGrid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 xml:space="preserve">Улус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Абыйский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136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Алданский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227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Аллаиховский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222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Амгинский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1016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Анабарский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134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Булунский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69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Верхневилюйский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582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Верхнеколымский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15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Верхоянский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142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Вилюйский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1162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Горный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390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Жиганский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128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Кобяйский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199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Ленский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95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М.-Кангаласский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584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Момский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346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Намский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997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Нижнеколымский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13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Нюрбинский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437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Оймяконский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113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Олекминский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339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Оленекский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83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Среднеколымский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237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Сунтарский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798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Таттинский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663</w:t>
            </w:r>
          </w:p>
        </w:tc>
      </w:tr>
      <w:tr w:rsidR="00F97B4F" w:rsidRPr="007D1B29" w:rsidTr="00F97B4F">
        <w:trPr>
          <w:gridAfter w:val="1"/>
          <w:wAfter w:w="504" w:type="pct"/>
          <w:trHeight w:val="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Томпонский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103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Усть-Алданский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614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Усть-Майский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215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Усть-Янский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245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Хангаласский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836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Чурапчинский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589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093E">
              <w:rPr>
                <w:rFonts w:ascii="Times New Roman" w:hAnsi="Times New Roman" w:cs="Times New Roman"/>
              </w:rPr>
              <w:t>Э.-Бытантайский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33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г. Мирный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389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г. Нерюнгри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598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 xml:space="preserve">г. Якутск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4209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6024</w:t>
            </w:r>
          </w:p>
        </w:tc>
      </w:tr>
      <w:tr w:rsidR="00F97B4F" w:rsidRPr="007D1B29" w:rsidTr="00F97B4F">
        <w:trPr>
          <w:gridAfter w:val="1"/>
          <w:wAfter w:w="504" w:type="pc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A17A61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Другой регион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F97B4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F97B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</w:t>
            </w:r>
          </w:p>
        </w:tc>
      </w:tr>
      <w:tr w:rsidR="00F97B4F" w:rsidRPr="007D1B29" w:rsidTr="00F97B4F"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13111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13471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16571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F" w:rsidRPr="004E093E" w:rsidRDefault="00F97B4F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18793</w:t>
            </w:r>
          </w:p>
        </w:tc>
        <w:tc>
          <w:tcPr>
            <w:tcW w:w="504" w:type="pct"/>
          </w:tcPr>
          <w:p w:rsidR="00F97B4F" w:rsidRPr="001579D9" w:rsidRDefault="00F97B4F" w:rsidP="00F9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B4F" w:rsidRDefault="00F97B4F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A0554" w:rsidRPr="00494AC3" w:rsidRDefault="005B5A64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361">
        <w:rPr>
          <w:rFonts w:ascii="Times New Roman" w:hAnsi="Times New Roman"/>
          <w:sz w:val="28"/>
          <w:szCs w:val="28"/>
          <w:u w:val="single"/>
        </w:rPr>
        <w:t>Проведение профессиональных конкурсов</w:t>
      </w:r>
      <w:r w:rsidRPr="00F10361">
        <w:rPr>
          <w:rFonts w:ascii="Times New Roman" w:hAnsi="Times New Roman"/>
          <w:sz w:val="28"/>
          <w:szCs w:val="28"/>
        </w:rPr>
        <w:t xml:space="preserve">. </w:t>
      </w:r>
      <w:r w:rsidR="00177CC8" w:rsidRPr="00F10361">
        <w:rPr>
          <w:rFonts w:ascii="Times New Roman" w:hAnsi="Times New Roman"/>
          <w:sz w:val="28"/>
          <w:szCs w:val="28"/>
        </w:rPr>
        <w:t xml:space="preserve">С целью повышения имиджа профессии учителя </w:t>
      </w:r>
      <w:r w:rsidR="00F10361" w:rsidRPr="00F10361">
        <w:rPr>
          <w:rFonts w:ascii="Times New Roman" w:hAnsi="Times New Roman"/>
          <w:sz w:val="28"/>
          <w:szCs w:val="28"/>
        </w:rPr>
        <w:t xml:space="preserve">проведены профессиональные конкурсы </w:t>
      </w:r>
      <w:r w:rsidR="0020305F" w:rsidRPr="0020305F">
        <w:rPr>
          <w:rFonts w:ascii="Times New Roman" w:hAnsi="Times New Roman"/>
          <w:sz w:val="28"/>
          <w:szCs w:val="28"/>
        </w:rPr>
        <w:t>«Старт в педагогику» для студентов – выпускников педагогических специальностей</w:t>
      </w:r>
      <w:r w:rsidR="0020305F">
        <w:rPr>
          <w:rFonts w:ascii="Times New Roman" w:hAnsi="Times New Roman"/>
          <w:sz w:val="28"/>
          <w:szCs w:val="28"/>
        </w:rPr>
        <w:t>,</w:t>
      </w:r>
      <w:r w:rsidR="0020305F" w:rsidRPr="00F10361">
        <w:rPr>
          <w:rFonts w:ascii="Times New Roman" w:hAnsi="Times New Roman"/>
          <w:sz w:val="28"/>
          <w:szCs w:val="28"/>
        </w:rPr>
        <w:t xml:space="preserve"> </w:t>
      </w:r>
      <w:r w:rsidR="00F10361" w:rsidRPr="00F10361">
        <w:rPr>
          <w:rFonts w:ascii="Times New Roman" w:hAnsi="Times New Roman"/>
          <w:sz w:val="28"/>
          <w:szCs w:val="28"/>
        </w:rPr>
        <w:t xml:space="preserve">«Учитель года», «Воспитатель года», «Учитель физической культуры», «Педагог дополнительного образования», «Педагог-психолог», «Методист года», «Лучший педагог специального образования РС (Я)», «Педагог-библиотекарь», «Лучший учитель, применяющий </w:t>
      </w:r>
      <w:proofErr w:type="spellStart"/>
      <w:proofErr w:type="gramStart"/>
      <w:r w:rsidR="00F10361" w:rsidRPr="00F10361">
        <w:rPr>
          <w:rFonts w:ascii="Times New Roman" w:hAnsi="Times New Roman"/>
          <w:sz w:val="28"/>
          <w:szCs w:val="28"/>
        </w:rPr>
        <w:t>ИКТ-технологии</w:t>
      </w:r>
      <w:proofErr w:type="spellEnd"/>
      <w:proofErr w:type="gramEnd"/>
      <w:r w:rsidR="00F10361" w:rsidRPr="00F10361">
        <w:rPr>
          <w:rFonts w:ascii="Times New Roman" w:hAnsi="Times New Roman"/>
          <w:sz w:val="28"/>
          <w:szCs w:val="28"/>
        </w:rPr>
        <w:t>»,</w:t>
      </w:r>
      <w:r w:rsidR="002D26A9" w:rsidRPr="002D26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D26A9" w:rsidRPr="002D26A9">
        <w:rPr>
          <w:rFonts w:ascii="Times New Roman" w:hAnsi="Times New Roman"/>
          <w:sz w:val="28"/>
          <w:szCs w:val="28"/>
        </w:rPr>
        <w:t>Тьютор</w:t>
      </w:r>
      <w:proofErr w:type="spellEnd"/>
      <w:r w:rsidR="002D26A9" w:rsidRPr="002D26A9">
        <w:rPr>
          <w:rFonts w:ascii="Times New Roman" w:hAnsi="Times New Roman"/>
          <w:sz w:val="28"/>
          <w:szCs w:val="28"/>
        </w:rPr>
        <w:t xml:space="preserve"> ФГОС дошкольного образования Педагогической ярмарки – 2015»</w:t>
      </w:r>
      <w:r w:rsidR="00F10361" w:rsidRPr="00F10361">
        <w:rPr>
          <w:rFonts w:ascii="Times New Roman" w:hAnsi="Times New Roman"/>
          <w:sz w:val="28"/>
          <w:szCs w:val="28"/>
        </w:rPr>
        <w:t xml:space="preserve"> «ПРОФИ Учитель». </w:t>
      </w:r>
      <w:r w:rsidR="00F10361">
        <w:rPr>
          <w:rFonts w:ascii="Times New Roman" w:hAnsi="Times New Roman"/>
          <w:sz w:val="28"/>
          <w:szCs w:val="28"/>
        </w:rPr>
        <w:t>В деловой</w:t>
      </w:r>
      <w:r w:rsidR="00F10361" w:rsidRPr="00F10361">
        <w:rPr>
          <w:rFonts w:ascii="Times New Roman" w:hAnsi="Times New Roman"/>
          <w:sz w:val="28"/>
          <w:szCs w:val="28"/>
        </w:rPr>
        <w:t xml:space="preserve"> игр</w:t>
      </w:r>
      <w:r w:rsidR="00F10361">
        <w:rPr>
          <w:rFonts w:ascii="Times New Roman" w:hAnsi="Times New Roman"/>
          <w:sz w:val="28"/>
          <w:szCs w:val="28"/>
        </w:rPr>
        <w:t>е</w:t>
      </w:r>
      <w:r w:rsidR="00F10361" w:rsidRPr="00F10361">
        <w:rPr>
          <w:rFonts w:ascii="Times New Roman" w:hAnsi="Times New Roman"/>
          <w:sz w:val="28"/>
          <w:szCs w:val="28"/>
        </w:rPr>
        <w:t xml:space="preserve"> «ПРОФИ – Учитель», проведенн</w:t>
      </w:r>
      <w:r w:rsidR="00F10361">
        <w:rPr>
          <w:rFonts w:ascii="Times New Roman" w:hAnsi="Times New Roman"/>
          <w:sz w:val="28"/>
          <w:szCs w:val="28"/>
        </w:rPr>
        <w:t>ой</w:t>
      </w:r>
      <w:r w:rsidR="00F10361" w:rsidRPr="00F10361">
        <w:rPr>
          <w:rFonts w:ascii="Times New Roman" w:hAnsi="Times New Roman"/>
          <w:sz w:val="28"/>
          <w:szCs w:val="28"/>
        </w:rPr>
        <w:t xml:space="preserve"> в 2015 году 3</w:t>
      </w:r>
      <w:r w:rsidR="00494AC3">
        <w:rPr>
          <w:rFonts w:ascii="Times New Roman" w:hAnsi="Times New Roman"/>
          <w:sz w:val="28"/>
          <w:szCs w:val="28"/>
        </w:rPr>
        <w:t xml:space="preserve"> </w:t>
      </w:r>
      <w:r w:rsidR="00F10361" w:rsidRPr="00F10361">
        <w:rPr>
          <w:rFonts w:ascii="Times New Roman" w:hAnsi="Times New Roman"/>
          <w:sz w:val="28"/>
          <w:szCs w:val="28"/>
        </w:rPr>
        <w:t>раз</w:t>
      </w:r>
      <w:r w:rsidR="00F10361">
        <w:rPr>
          <w:rFonts w:ascii="Times New Roman" w:hAnsi="Times New Roman"/>
          <w:sz w:val="28"/>
          <w:szCs w:val="28"/>
        </w:rPr>
        <w:t>,</w:t>
      </w:r>
      <w:r w:rsidR="00F10361" w:rsidRPr="00F10361">
        <w:rPr>
          <w:rFonts w:ascii="Times New Roman" w:hAnsi="Times New Roman"/>
          <w:sz w:val="28"/>
          <w:szCs w:val="28"/>
        </w:rPr>
        <w:t xml:space="preserve"> </w:t>
      </w:r>
      <w:r w:rsidR="00F10361">
        <w:rPr>
          <w:rFonts w:ascii="Times New Roman" w:hAnsi="Times New Roman"/>
          <w:sz w:val="28"/>
          <w:szCs w:val="28"/>
        </w:rPr>
        <w:t xml:space="preserve">участвовало </w:t>
      </w:r>
      <w:r w:rsidR="00F10361" w:rsidRPr="00F10361">
        <w:rPr>
          <w:rFonts w:ascii="Times New Roman" w:hAnsi="Times New Roman"/>
          <w:sz w:val="28"/>
          <w:szCs w:val="28"/>
        </w:rPr>
        <w:t xml:space="preserve">15,1 тыс. </w:t>
      </w:r>
      <w:r w:rsidR="00F10361">
        <w:rPr>
          <w:rFonts w:ascii="Times New Roman" w:hAnsi="Times New Roman"/>
          <w:sz w:val="28"/>
          <w:szCs w:val="28"/>
        </w:rPr>
        <w:t xml:space="preserve">педагогов (2014г. - </w:t>
      </w:r>
      <w:r w:rsidR="00F10361" w:rsidRPr="00F10361">
        <w:rPr>
          <w:rFonts w:ascii="Times New Roman" w:hAnsi="Times New Roman"/>
          <w:sz w:val="28"/>
          <w:szCs w:val="28"/>
        </w:rPr>
        <w:t>12,6 тыс. педагогов</w:t>
      </w:r>
      <w:r w:rsidR="00F10361">
        <w:rPr>
          <w:rFonts w:ascii="Times New Roman" w:hAnsi="Times New Roman"/>
          <w:sz w:val="28"/>
          <w:szCs w:val="28"/>
        </w:rPr>
        <w:t>)</w:t>
      </w:r>
      <w:proofErr w:type="gramStart"/>
      <w:r w:rsidR="00F10361">
        <w:rPr>
          <w:rFonts w:ascii="Times New Roman" w:hAnsi="Times New Roman"/>
          <w:sz w:val="28"/>
          <w:szCs w:val="28"/>
        </w:rPr>
        <w:t>.</w:t>
      </w:r>
      <w:proofErr w:type="gramEnd"/>
      <w:r w:rsidR="00F10361" w:rsidRPr="00F10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361" w:rsidRPr="00F10361">
        <w:rPr>
          <w:rFonts w:ascii="Times New Roman" w:hAnsi="Times New Roman"/>
          <w:sz w:val="28"/>
          <w:szCs w:val="28"/>
        </w:rPr>
        <w:t>в</w:t>
      </w:r>
      <w:proofErr w:type="gramEnd"/>
      <w:r w:rsidR="00F10361" w:rsidRPr="00F10361">
        <w:rPr>
          <w:rFonts w:ascii="Times New Roman" w:hAnsi="Times New Roman"/>
          <w:sz w:val="28"/>
          <w:szCs w:val="28"/>
        </w:rPr>
        <w:t xml:space="preserve"> 2014 году до в 2015 году. </w:t>
      </w:r>
      <w:r w:rsidR="00CA0554" w:rsidRPr="00494AC3">
        <w:rPr>
          <w:rFonts w:ascii="Times New Roman" w:hAnsi="Times New Roman"/>
          <w:sz w:val="28"/>
          <w:szCs w:val="28"/>
        </w:rPr>
        <w:t xml:space="preserve">По итогам тестирования 100 баллов получил </w:t>
      </w:r>
      <w:r w:rsidR="00494AC3" w:rsidRPr="00494AC3">
        <w:rPr>
          <w:rFonts w:ascii="Times New Roman" w:hAnsi="Times New Roman"/>
          <w:sz w:val="28"/>
          <w:szCs w:val="28"/>
        </w:rPr>
        <w:t xml:space="preserve">51 </w:t>
      </w:r>
      <w:r w:rsidR="00CA0554" w:rsidRPr="00494AC3">
        <w:rPr>
          <w:rFonts w:ascii="Times New Roman" w:hAnsi="Times New Roman"/>
          <w:sz w:val="28"/>
          <w:szCs w:val="28"/>
        </w:rPr>
        <w:t>учител</w:t>
      </w:r>
      <w:r w:rsidR="00494AC3" w:rsidRPr="00494AC3">
        <w:rPr>
          <w:rFonts w:ascii="Times New Roman" w:hAnsi="Times New Roman"/>
          <w:sz w:val="28"/>
          <w:szCs w:val="28"/>
        </w:rPr>
        <w:t>ь (2014 г. -32)</w:t>
      </w:r>
      <w:r w:rsidR="00CA0554" w:rsidRPr="00494AC3">
        <w:rPr>
          <w:rFonts w:ascii="Times New Roman" w:hAnsi="Times New Roman"/>
          <w:sz w:val="28"/>
          <w:szCs w:val="28"/>
        </w:rPr>
        <w:t xml:space="preserve">, </w:t>
      </w:r>
    </w:p>
    <w:p w:rsidR="00F10361" w:rsidRPr="00F10361" w:rsidRDefault="00F1036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</w:t>
      </w:r>
      <w:r w:rsidR="0020305F">
        <w:rPr>
          <w:rFonts w:ascii="Times New Roman" w:hAnsi="Times New Roman"/>
          <w:sz w:val="28"/>
          <w:szCs w:val="28"/>
        </w:rPr>
        <w:t>впервые п</w:t>
      </w:r>
      <w:r w:rsidR="0020305F" w:rsidRPr="00F10361">
        <w:rPr>
          <w:rFonts w:ascii="Times New Roman" w:hAnsi="Times New Roman"/>
          <w:sz w:val="28"/>
          <w:szCs w:val="28"/>
        </w:rPr>
        <w:t>о итогам общественного признания</w:t>
      </w:r>
      <w:r w:rsidR="0020305F">
        <w:rPr>
          <w:rFonts w:ascii="Times New Roman" w:hAnsi="Times New Roman"/>
          <w:sz w:val="28"/>
          <w:szCs w:val="28"/>
        </w:rPr>
        <w:t xml:space="preserve"> получили </w:t>
      </w:r>
      <w:r w:rsidR="0020305F" w:rsidRPr="00F10361">
        <w:rPr>
          <w:rFonts w:ascii="Times New Roman" w:hAnsi="Times New Roman"/>
          <w:sz w:val="28"/>
          <w:szCs w:val="28"/>
        </w:rPr>
        <w:t>премии Главы в размере 100 тыс. руб.</w:t>
      </w:r>
      <w:r w:rsidR="0020305F">
        <w:rPr>
          <w:rFonts w:ascii="Times New Roman" w:hAnsi="Times New Roman"/>
          <w:sz w:val="28"/>
          <w:szCs w:val="28"/>
        </w:rPr>
        <w:t xml:space="preserve"> </w:t>
      </w:r>
      <w:r w:rsidR="0020305F" w:rsidRPr="00F10361">
        <w:rPr>
          <w:rFonts w:ascii="Times New Roman" w:hAnsi="Times New Roman"/>
          <w:sz w:val="28"/>
          <w:szCs w:val="28"/>
        </w:rPr>
        <w:t>36</w:t>
      </w:r>
      <w:r w:rsidR="0020305F">
        <w:rPr>
          <w:rFonts w:ascii="Times New Roman" w:hAnsi="Times New Roman"/>
          <w:sz w:val="28"/>
          <w:szCs w:val="28"/>
        </w:rPr>
        <w:t xml:space="preserve"> </w:t>
      </w:r>
      <w:r w:rsidR="0020305F" w:rsidRPr="00F10361">
        <w:rPr>
          <w:rFonts w:ascii="Times New Roman" w:hAnsi="Times New Roman"/>
          <w:sz w:val="28"/>
          <w:szCs w:val="28"/>
        </w:rPr>
        <w:t xml:space="preserve">учителей в каждом муниципальном </w:t>
      </w:r>
      <w:r w:rsidR="0020305F">
        <w:rPr>
          <w:rFonts w:ascii="Times New Roman" w:hAnsi="Times New Roman"/>
          <w:sz w:val="28"/>
          <w:szCs w:val="28"/>
        </w:rPr>
        <w:t xml:space="preserve">образовании и </w:t>
      </w:r>
      <w:r w:rsidRPr="00F10361">
        <w:rPr>
          <w:rFonts w:ascii="Times New Roman" w:hAnsi="Times New Roman"/>
          <w:sz w:val="28"/>
          <w:szCs w:val="28"/>
        </w:rPr>
        <w:t>грант</w:t>
      </w:r>
      <w:r w:rsidR="0020305F">
        <w:rPr>
          <w:rFonts w:ascii="Times New Roman" w:hAnsi="Times New Roman"/>
          <w:sz w:val="28"/>
          <w:szCs w:val="28"/>
        </w:rPr>
        <w:t>ы</w:t>
      </w:r>
      <w:r w:rsidRPr="00F10361">
        <w:rPr>
          <w:rFonts w:ascii="Times New Roman" w:hAnsi="Times New Roman"/>
          <w:sz w:val="28"/>
          <w:szCs w:val="28"/>
        </w:rPr>
        <w:t xml:space="preserve"> Главы по 1,0 млн. рублей. </w:t>
      </w:r>
      <w:r w:rsidR="0020305F" w:rsidRPr="00F10361">
        <w:rPr>
          <w:rFonts w:ascii="Times New Roman" w:hAnsi="Times New Roman"/>
          <w:sz w:val="28"/>
          <w:szCs w:val="28"/>
        </w:rPr>
        <w:t>37</w:t>
      </w:r>
      <w:r w:rsidR="00410EEE">
        <w:rPr>
          <w:rFonts w:ascii="Times New Roman" w:hAnsi="Times New Roman"/>
          <w:sz w:val="28"/>
          <w:szCs w:val="28"/>
        </w:rPr>
        <w:t xml:space="preserve"> </w:t>
      </w:r>
      <w:r w:rsidR="0020305F" w:rsidRPr="00F10361">
        <w:rPr>
          <w:rFonts w:ascii="Times New Roman" w:hAnsi="Times New Roman"/>
          <w:sz w:val="28"/>
          <w:szCs w:val="28"/>
        </w:rPr>
        <w:t>лучши</w:t>
      </w:r>
      <w:r w:rsidR="00410EEE">
        <w:rPr>
          <w:rFonts w:ascii="Times New Roman" w:hAnsi="Times New Roman"/>
          <w:sz w:val="28"/>
          <w:szCs w:val="28"/>
        </w:rPr>
        <w:t>х</w:t>
      </w:r>
      <w:r w:rsidR="0020305F" w:rsidRPr="00F10361">
        <w:rPr>
          <w:rFonts w:ascii="Times New Roman" w:hAnsi="Times New Roman"/>
          <w:sz w:val="28"/>
          <w:szCs w:val="28"/>
        </w:rPr>
        <w:t xml:space="preserve"> школ</w:t>
      </w:r>
      <w:r w:rsidR="0020305F">
        <w:rPr>
          <w:rFonts w:ascii="Times New Roman" w:hAnsi="Times New Roman"/>
          <w:sz w:val="28"/>
          <w:szCs w:val="28"/>
        </w:rPr>
        <w:t>.</w:t>
      </w:r>
    </w:p>
    <w:p w:rsidR="00CA0554" w:rsidRPr="006861CF" w:rsidRDefault="00CA0554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61CF">
        <w:rPr>
          <w:rFonts w:ascii="Times New Roman" w:hAnsi="Times New Roman"/>
          <w:sz w:val="28"/>
          <w:szCs w:val="28"/>
        </w:rPr>
        <w:t xml:space="preserve">Эксперты из 10 общественных организаций определили 11 лучших учителей–победителей конкурса на получение премии </w:t>
      </w:r>
      <w:r w:rsidR="00410EEE">
        <w:rPr>
          <w:rFonts w:ascii="Times New Roman" w:hAnsi="Times New Roman"/>
          <w:sz w:val="28"/>
          <w:szCs w:val="28"/>
        </w:rPr>
        <w:t xml:space="preserve">Президента РФ </w:t>
      </w:r>
      <w:r w:rsidRPr="006861CF">
        <w:rPr>
          <w:rFonts w:ascii="Times New Roman" w:hAnsi="Times New Roman"/>
          <w:sz w:val="28"/>
          <w:szCs w:val="28"/>
        </w:rPr>
        <w:t>в размере 200,0 тыс</w:t>
      </w:r>
      <w:proofErr w:type="gramStart"/>
      <w:r w:rsidRPr="006861CF">
        <w:rPr>
          <w:rFonts w:ascii="Times New Roman" w:hAnsi="Times New Roman"/>
          <w:sz w:val="28"/>
          <w:szCs w:val="28"/>
        </w:rPr>
        <w:t>.р</w:t>
      </w:r>
      <w:proofErr w:type="gramEnd"/>
      <w:r w:rsidRPr="006861CF">
        <w:rPr>
          <w:rFonts w:ascii="Times New Roman" w:hAnsi="Times New Roman"/>
          <w:sz w:val="28"/>
          <w:szCs w:val="28"/>
        </w:rPr>
        <w:t xml:space="preserve">ублей за счет федерального бюджета. </w:t>
      </w:r>
    </w:p>
    <w:p w:rsidR="00177CC8" w:rsidRPr="00CA0554" w:rsidRDefault="0020305F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0554">
        <w:rPr>
          <w:rFonts w:ascii="Times New Roman" w:hAnsi="Times New Roman"/>
          <w:sz w:val="28"/>
          <w:szCs w:val="28"/>
          <w:u w:val="single"/>
        </w:rPr>
        <w:t xml:space="preserve">Введение эффективного контракта. </w:t>
      </w:r>
      <w:r w:rsidRPr="00CA0554">
        <w:rPr>
          <w:rFonts w:ascii="Times New Roman" w:hAnsi="Times New Roman"/>
          <w:sz w:val="28"/>
          <w:szCs w:val="28"/>
        </w:rPr>
        <w:t>В 2014-2015 учебном год</w:t>
      </w:r>
      <w:r w:rsidR="00CA0554" w:rsidRPr="00CA0554">
        <w:rPr>
          <w:rFonts w:ascii="Times New Roman" w:hAnsi="Times New Roman"/>
          <w:sz w:val="28"/>
          <w:szCs w:val="28"/>
        </w:rPr>
        <w:t>у в</w:t>
      </w:r>
      <w:r w:rsidRPr="00CA055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7CC8" w:rsidRPr="00CA0554">
        <w:rPr>
          <w:rFonts w:ascii="Times New Roman" w:hAnsi="Times New Roman"/>
          <w:sz w:val="28"/>
          <w:szCs w:val="28"/>
        </w:rPr>
        <w:t>апробации введения «эффективного контракта»</w:t>
      </w:r>
      <w:r w:rsidR="00CA0554" w:rsidRPr="00CA0554">
        <w:rPr>
          <w:rFonts w:ascii="Times New Roman" w:hAnsi="Times New Roman"/>
          <w:sz w:val="28"/>
          <w:szCs w:val="28"/>
        </w:rPr>
        <w:t xml:space="preserve"> приняли участие</w:t>
      </w:r>
      <w:r w:rsidR="00177CC8" w:rsidRPr="00CA0554">
        <w:rPr>
          <w:rFonts w:ascii="Times New Roman" w:hAnsi="Times New Roman"/>
          <w:sz w:val="28"/>
          <w:szCs w:val="28"/>
        </w:rPr>
        <w:t xml:space="preserve"> 88 образовательных организаций общего образования из 31 муниципального района и городского округа, 55 </w:t>
      </w:r>
      <w:r w:rsidR="00410EEE">
        <w:rPr>
          <w:rFonts w:ascii="Times New Roman" w:hAnsi="Times New Roman"/>
          <w:sz w:val="28"/>
          <w:szCs w:val="28"/>
        </w:rPr>
        <w:t xml:space="preserve">дошкольных </w:t>
      </w:r>
      <w:r w:rsidR="00177CC8" w:rsidRPr="00CA0554">
        <w:rPr>
          <w:rFonts w:ascii="Times New Roman" w:hAnsi="Times New Roman"/>
          <w:sz w:val="28"/>
          <w:szCs w:val="28"/>
        </w:rPr>
        <w:t xml:space="preserve">образовательных организаций из 28 муниципальных районов и городских округов, 24 образовательных организаций дополнительного образования из 18 муниципальных районов и городских округов. </w:t>
      </w:r>
    </w:p>
    <w:p w:rsidR="00177CC8" w:rsidRPr="00494AC3" w:rsidRDefault="00CA0554" w:rsidP="00494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C3">
        <w:rPr>
          <w:rFonts w:ascii="Times New Roman" w:hAnsi="Times New Roman"/>
          <w:sz w:val="28"/>
          <w:szCs w:val="28"/>
          <w:u w:val="single"/>
        </w:rPr>
        <w:t>Аттестация педагогических работников</w:t>
      </w:r>
      <w:r w:rsidRPr="00494AC3">
        <w:rPr>
          <w:rFonts w:ascii="Times New Roman" w:hAnsi="Times New Roman"/>
          <w:sz w:val="28"/>
          <w:szCs w:val="28"/>
        </w:rPr>
        <w:t xml:space="preserve">. </w:t>
      </w:r>
      <w:r w:rsidR="00494AC3">
        <w:rPr>
          <w:rFonts w:ascii="Times New Roman" w:hAnsi="Times New Roman"/>
          <w:sz w:val="28"/>
          <w:szCs w:val="28"/>
        </w:rPr>
        <w:t>В 2015</w:t>
      </w:r>
      <w:r w:rsidR="00494AC3" w:rsidRPr="00DD0966">
        <w:rPr>
          <w:rFonts w:ascii="Times New Roman" w:hAnsi="Times New Roman"/>
          <w:sz w:val="28"/>
          <w:szCs w:val="28"/>
        </w:rPr>
        <w:t xml:space="preserve"> году по </w:t>
      </w:r>
      <w:r w:rsidR="00494AC3">
        <w:rPr>
          <w:rFonts w:ascii="Times New Roman" w:hAnsi="Times New Roman"/>
          <w:sz w:val="28"/>
          <w:szCs w:val="28"/>
        </w:rPr>
        <w:t>установленному По</w:t>
      </w:r>
      <w:r w:rsidR="00494AC3" w:rsidRPr="00DD0966">
        <w:rPr>
          <w:rFonts w:ascii="Times New Roman" w:hAnsi="Times New Roman"/>
          <w:sz w:val="28"/>
          <w:szCs w:val="28"/>
        </w:rPr>
        <w:t xml:space="preserve">рядку </w:t>
      </w:r>
      <w:r w:rsidR="00494AC3">
        <w:rPr>
          <w:rFonts w:ascii="Times New Roman" w:hAnsi="Times New Roman"/>
          <w:sz w:val="28"/>
          <w:szCs w:val="28"/>
        </w:rPr>
        <w:t xml:space="preserve">аттестации </w:t>
      </w:r>
      <w:r w:rsidR="00494AC3" w:rsidRPr="007733A0">
        <w:rPr>
          <w:rFonts w:ascii="Times New Roman" w:hAnsi="Times New Roman"/>
          <w:sz w:val="28"/>
          <w:szCs w:val="28"/>
        </w:rPr>
        <w:t>рассмотрены</w:t>
      </w:r>
      <w:r w:rsidR="00494AC3" w:rsidRPr="007733A0">
        <w:t xml:space="preserve"> </w:t>
      </w:r>
      <w:r w:rsidR="00494AC3">
        <w:t xml:space="preserve"> </w:t>
      </w:r>
      <w:r w:rsidR="00494AC3">
        <w:rPr>
          <w:rFonts w:ascii="Times New Roman" w:hAnsi="Times New Roman" w:cs="Times New Roman"/>
          <w:sz w:val="28"/>
          <w:szCs w:val="28"/>
        </w:rPr>
        <w:t>в</w:t>
      </w:r>
      <w:r w:rsidR="00494AC3" w:rsidRPr="007733A0">
        <w:rPr>
          <w:rFonts w:ascii="Times New Roman" w:hAnsi="Times New Roman" w:cs="Times New Roman"/>
          <w:sz w:val="28"/>
          <w:szCs w:val="28"/>
        </w:rPr>
        <w:t>сего 5 406 аттестационных материалов, в том числе на первую квалификационную категорию – 2 527, на высшую ква</w:t>
      </w:r>
      <w:r w:rsidR="00494AC3">
        <w:rPr>
          <w:rFonts w:ascii="Times New Roman" w:hAnsi="Times New Roman" w:cs="Times New Roman"/>
          <w:sz w:val="28"/>
          <w:szCs w:val="28"/>
        </w:rPr>
        <w:t>лификационную категорию – 2 853 (</w:t>
      </w:r>
      <w:r w:rsidR="00177CC8" w:rsidRPr="00494AC3">
        <w:rPr>
          <w:rFonts w:ascii="Times New Roman" w:hAnsi="Times New Roman" w:cs="Times New Roman"/>
          <w:sz w:val="28"/>
          <w:szCs w:val="28"/>
        </w:rPr>
        <w:t>2014г</w:t>
      </w:r>
      <w:r w:rsidR="00494AC3" w:rsidRPr="00494AC3">
        <w:rPr>
          <w:rFonts w:ascii="Times New Roman" w:hAnsi="Times New Roman" w:cs="Times New Roman"/>
          <w:sz w:val="28"/>
          <w:szCs w:val="28"/>
        </w:rPr>
        <w:t>. -</w:t>
      </w:r>
      <w:r w:rsidR="00177CC8" w:rsidRPr="00494AC3">
        <w:rPr>
          <w:rFonts w:ascii="Times New Roman" w:hAnsi="Times New Roman" w:cs="Times New Roman"/>
          <w:sz w:val="28"/>
          <w:szCs w:val="28"/>
        </w:rPr>
        <w:t xml:space="preserve"> 3301 педагогических работников</w:t>
      </w:r>
      <w:r w:rsidR="00494AC3" w:rsidRPr="00494AC3">
        <w:rPr>
          <w:rFonts w:ascii="Times New Roman" w:hAnsi="Times New Roman" w:cs="Times New Roman"/>
          <w:sz w:val="28"/>
          <w:szCs w:val="28"/>
        </w:rPr>
        <w:t>)</w:t>
      </w:r>
      <w:r w:rsidR="00177CC8" w:rsidRPr="00494AC3">
        <w:rPr>
          <w:rFonts w:ascii="Times New Roman" w:hAnsi="Times New Roman" w:cs="Times New Roman"/>
          <w:sz w:val="28"/>
          <w:szCs w:val="28"/>
        </w:rPr>
        <w:t>.</w:t>
      </w:r>
    </w:p>
    <w:p w:rsidR="00177CC8" w:rsidRPr="007D1B29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D1B29">
        <w:rPr>
          <w:rFonts w:ascii="Times New Roman" w:hAnsi="Times New Roman"/>
          <w:b/>
          <w:sz w:val="28"/>
          <w:szCs w:val="28"/>
        </w:rPr>
        <w:t>Эффекты</w:t>
      </w: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B29">
        <w:rPr>
          <w:rFonts w:ascii="Times New Roman" w:hAnsi="Times New Roman"/>
          <w:sz w:val="28"/>
          <w:szCs w:val="28"/>
        </w:rPr>
        <w:t xml:space="preserve">- </w:t>
      </w:r>
      <w:r w:rsidRPr="00494AC3">
        <w:rPr>
          <w:rFonts w:ascii="Times New Roman" w:hAnsi="Times New Roman"/>
          <w:sz w:val="28"/>
          <w:szCs w:val="28"/>
        </w:rPr>
        <w:t>Сохранение количественного и качественного состава учителей, положительная динамика увеличения количества педагогических работников в возрасте до 35 лет.</w:t>
      </w: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AC3">
        <w:rPr>
          <w:rFonts w:ascii="Times New Roman" w:hAnsi="Times New Roman"/>
          <w:sz w:val="28"/>
          <w:szCs w:val="28"/>
        </w:rPr>
        <w:t xml:space="preserve">- Закрепление педагогов путем предоставления социальных выплат для улучшения жилищных условий.  </w:t>
      </w: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C3">
        <w:rPr>
          <w:rFonts w:ascii="Times New Roman" w:hAnsi="Times New Roman"/>
          <w:sz w:val="28"/>
          <w:szCs w:val="28"/>
        </w:rPr>
        <w:t xml:space="preserve">- </w:t>
      </w:r>
      <w:r w:rsidRPr="00494AC3">
        <w:rPr>
          <w:rFonts w:ascii="Times New Roman" w:hAnsi="Times New Roman" w:cs="Times New Roman"/>
          <w:sz w:val="28"/>
          <w:szCs w:val="28"/>
        </w:rPr>
        <w:t>Рост числа участников проектных конкурсов для педагогов.</w:t>
      </w: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C3">
        <w:rPr>
          <w:rFonts w:ascii="Times New Roman" w:hAnsi="Times New Roman" w:cs="Times New Roman"/>
          <w:sz w:val="28"/>
          <w:szCs w:val="28"/>
        </w:rPr>
        <w:t>- Обеспечение условий для повышения квалификации для учителей отдаленных и труднодоступных школ.</w:t>
      </w: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C3">
        <w:rPr>
          <w:rFonts w:ascii="Times New Roman" w:hAnsi="Times New Roman" w:cs="Times New Roman"/>
          <w:sz w:val="28"/>
          <w:szCs w:val="28"/>
        </w:rPr>
        <w:t xml:space="preserve">- Формирование вариативных программ дополнительного профессионального образования. </w:t>
      </w: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AC3">
        <w:rPr>
          <w:rFonts w:ascii="Times New Roman" w:hAnsi="Times New Roman"/>
          <w:b/>
          <w:sz w:val="28"/>
          <w:szCs w:val="28"/>
        </w:rPr>
        <w:t>Проблемные вопросы</w:t>
      </w:r>
    </w:p>
    <w:p w:rsidR="00177CC8" w:rsidRPr="00494AC3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4AC3">
        <w:rPr>
          <w:rFonts w:ascii="Times New Roman" w:hAnsi="Times New Roman"/>
          <w:sz w:val="28"/>
          <w:szCs w:val="28"/>
        </w:rPr>
        <w:t xml:space="preserve">- Наличие вакансий в отдаленных и северных малокомплектных организациях по специальностям как физика, химия, английский язык, информатика, воспитатель, педагог-психолог. </w:t>
      </w:r>
    </w:p>
    <w:p w:rsidR="00177CC8" w:rsidRPr="00494AC3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A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4AC3">
        <w:rPr>
          <w:rFonts w:ascii="Times New Roman" w:hAnsi="Times New Roman" w:cs="Times New Roman"/>
          <w:sz w:val="28"/>
          <w:szCs w:val="28"/>
        </w:rPr>
        <w:t>Неразработанность</w:t>
      </w:r>
      <w:proofErr w:type="spellEnd"/>
      <w:r w:rsidRPr="00494AC3">
        <w:rPr>
          <w:rFonts w:ascii="Times New Roman" w:hAnsi="Times New Roman" w:cs="Times New Roman"/>
          <w:sz w:val="28"/>
          <w:szCs w:val="28"/>
        </w:rPr>
        <w:t xml:space="preserve"> механизмов и норматива финансирования повышения квалификации по индивидуальному образовательному маршруту по сетевой программе ДПО.</w:t>
      </w:r>
    </w:p>
    <w:p w:rsidR="00177CC8" w:rsidRPr="00494AC3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AC3">
        <w:rPr>
          <w:rFonts w:ascii="Times New Roman" w:hAnsi="Times New Roman" w:cs="Times New Roman"/>
          <w:sz w:val="28"/>
          <w:szCs w:val="28"/>
        </w:rPr>
        <w:t>- Недостаточность финансирования выездных курсов ПК в арктические районы из-за дороговизны авиабилетов.</w:t>
      </w:r>
    </w:p>
    <w:p w:rsidR="00177CC8" w:rsidRPr="00494AC3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7CC8" w:rsidRPr="00494AC3" w:rsidRDefault="00177CC8" w:rsidP="00177C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4AC3">
        <w:rPr>
          <w:rFonts w:ascii="Times New Roman" w:hAnsi="Times New Roman"/>
          <w:b/>
          <w:sz w:val="28"/>
          <w:szCs w:val="28"/>
        </w:rPr>
        <w:t>Задачи на 201</w:t>
      </w:r>
      <w:r w:rsidR="006824C4" w:rsidRPr="00494AC3">
        <w:rPr>
          <w:rFonts w:ascii="Times New Roman" w:hAnsi="Times New Roman"/>
          <w:b/>
          <w:sz w:val="28"/>
          <w:szCs w:val="28"/>
        </w:rPr>
        <w:t>6</w:t>
      </w:r>
      <w:r w:rsidRPr="00494AC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77CC8" w:rsidRPr="00494AC3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4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Подготовка к переходу к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177CC8" w:rsidRPr="00494AC3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4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Поэтапное введение механизмов эффективного контракта. </w:t>
      </w:r>
    </w:p>
    <w:p w:rsidR="00177CC8" w:rsidRPr="007D1B29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4A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Привлечение в систему образования молодых кадров, формирование кадрового резерва, повышение престижа профессии</w:t>
      </w:r>
    </w:p>
    <w:p w:rsidR="00177CC8" w:rsidRPr="007D1B29" w:rsidRDefault="00177CC8" w:rsidP="00323EB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1B29">
        <w:rPr>
          <w:rFonts w:ascii="Times New Roman" w:hAnsi="Times New Roman"/>
          <w:sz w:val="28"/>
          <w:szCs w:val="28"/>
        </w:rPr>
        <w:br w:type="page"/>
      </w:r>
    </w:p>
    <w:p w:rsidR="00177CC8" w:rsidRPr="007D1B29" w:rsidRDefault="00177CC8" w:rsidP="00177CC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177CC8" w:rsidRPr="007D1B29" w:rsidRDefault="00177CC8" w:rsidP="00177CC8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9" w:name="_Toc441513294"/>
      <w:r w:rsidRPr="007D1B29">
        <w:rPr>
          <w:rFonts w:ascii="Times New Roman" w:hAnsi="Times New Roman" w:cs="Times New Roman"/>
          <w:sz w:val="28"/>
          <w:szCs w:val="28"/>
        </w:rPr>
        <w:t>РАЗДЕЛ I</w:t>
      </w:r>
      <w:r w:rsidR="00325DEE" w:rsidRPr="007D1B29">
        <w:rPr>
          <w:rFonts w:ascii="Times New Roman" w:hAnsi="Times New Roman" w:cs="Times New Roman"/>
          <w:sz w:val="28"/>
          <w:szCs w:val="28"/>
        </w:rPr>
        <w:t>II</w:t>
      </w:r>
      <w:r w:rsidRPr="007D1B29">
        <w:rPr>
          <w:rFonts w:ascii="Times New Roman" w:hAnsi="Times New Roman" w:cs="Times New Roman"/>
          <w:sz w:val="28"/>
          <w:szCs w:val="28"/>
        </w:rPr>
        <w:t xml:space="preserve">. ОБЕСПЕЧЕНИЕ ДОСТУПНОСТИ И КАЧЕСТВА </w:t>
      </w:r>
      <w:r w:rsidRPr="007D1B29">
        <w:rPr>
          <w:rFonts w:ascii="Times New Roman" w:hAnsi="Times New Roman" w:cs="Times New Roman"/>
          <w:sz w:val="28"/>
          <w:szCs w:val="28"/>
        </w:rPr>
        <w:br/>
        <w:t>ОБРАЗОВАТЕЛЬНЫХ УСЛУГ</w:t>
      </w:r>
      <w:bookmarkEnd w:id="9"/>
    </w:p>
    <w:p w:rsidR="00177CC8" w:rsidRPr="007D1B29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CC8" w:rsidRPr="007D1B29" w:rsidRDefault="00323EB3" w:rsidP="00177CC8">
      <w:pPr>
        <w:pStyle w:val="ad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_Toc410289836"/>
      <w:bookmarkStart w:id="11" w:name="_Toc441513295"/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7CC8" w:rsidRPr="007D1B29">
        <w:rPr>
          <w:rFonts w:ascii="Times New Roman" w:hAnsi="Times New Roman"/>
          <w:b/>
          <w:sz w:val="28"/>
          <w:szCs w:val="28"/>
          <w:lang w:eastAsia="ru-RU"/>
        </w:rPr>
        <w:t>.1. ДОШКОЛЬНОЕ ОБРАЗОВАНИЕ</w:t>
      </w:r>
      <w:bookmarkEnd w:id="10"/>
      <w:bookmarkEnd w:id="11"/>
    </w:p>
    <w:p w:rsidR="001D7194" w:rsidRPr="00243D1A" w:rsidRDefault="001D7194" w:rsidP="001D7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1A">
        <w:rPr>
          <w:rFonts w:ascii="Times New Roman" w:hAnsi="Times New Roman" w:cs="Times New Roman"/>
          <w:sz w:val="28"/>
          <w:szCs w:val="28"/>
        </w:rPr>
        <w:t xml:space="preserve">В Республике Саха (Якутия)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43D1A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3D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3D1A">
        <w:rPr>
          <w:rFonts w:ascii="Times New Roman" w:hAnsi="Times New Roman" w:cs="Times New Roman"/>
          <w:sz w:val="28"/>
          <w:szCs w:val="28"/>
        </w:rPr>
        <w:t xml:space="preserve"> реализу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3D1A">
        <w:rPr>
          <w:rFonts w:ascii="Times New Roman" w:hAnsi="Times New Roman" w:cs="Times New Roman"/>
          <w:sz w:val="28"/>
          <w:szCs w:val="28"/>
        </w:rPr>
        <w:t>т 75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43D1A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43D1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3D1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D7194" w:rsidRPr="00243D1A" w:rsidRDefault="001D7194" w:rsidP="001D7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1A">
        <w:rPr>
          <w:rFonts w:ascii="Times New Roman" w:hAnsi="Times New Roman" w:cs="Times New Roman"/>
          <w:sz w:val="28"/>
          <w:szCs w:val="28"/>
        </w:rPr>
        <w:t>- 6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3D1A">
        <w:rPr>
          <w:rFonts w:ascii="Times New Roman" w:hAnsi="Times New Roman" w:cs="Times New Roman"/>
          <w:sz w:val="28"/>
          <w:szCs w:val="28"/>
        </w:rPr>
        <w:t>1 дошкольная образовательная организация;</w:t>
      </w:r>
    </w:p>
    <w:p w:rsidR="001D7194" w:rsidRPr="00243D1A" w:rsidRDefault="001D7194" w:rsidP="001D7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43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в состав которых входят подразделения (группы) осуществляющие образовательную деятельность по образовательным программам дошкольного образования, присмотр и уход за детьми</w:t>
      </w:r>
      <w:r w:rsidRPr="00243D1A">
        <w:rPr>
          <w:rFonts w:ascii="Times New Roman" w:hAnsi="Times New Roman" w:cs="Times New Roman"/>
          <w:sz w:val="28"/>
          <w:szCs w:val="28"/>
        </w:rPr>
        <w:t>;</w:t>
      </w:r>
    </w:p>
    <w:p w:rsidR="001D7194" w:rsidRDefault="001D7194" w:rsidP="001D7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организации дополнительного образования детей, в состав которых входят подразделения (группы) осуществляющие образовательную деятельность по образовательным программам дошкольного образования, присмотр и уход;</w:t>
      </w:r>
    </w:p>
    <w:p w:rsidR="001D7194" w:rsidRDefault="001D7194" w:rsidP="001D71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Pr="00243D1A">
        <w:rPr>
          <w:rFonts w:ascii="Times New Roman" w:hAnsi="Times New Roman" w:cs="Times New Roman"/>
          <w:sz w:val="28"/>
          <w:szCs w:val="28"/>
        </w:rPr>
        <w:t xml:space="preserve"> негосударственных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 29 филиалами и 15 индивидуальных предпринимателей с лицензией на образовательную деятельность с охватом </w:t>
      </w:r>
      <w:r w:rsidRPr="00243D1A">
        <w:rPr>
          <w:rFonts w:ascii="Times New Roman" w:hAnsi="Times New Roman" w:cs="Times New Roman"/>
          <w:sz w:val="28"/>
          <w:szCs w:val="28"/>
        </w:rPr>
        <w:t xml:space="preserve">5291 ребенок (9 % от общего числа детей, охваченных дошкольным образованием). </w:t>
      </w:r>
    </w:p>
    <w:p w:rsidR="001D7194" w:rsidRPr="002F7A4A" w:rsidRDefault="001D7194" w:rsidP="001202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7633">
        <w:rPr>
          <w:rFonts w:ascii="Times New Roman" w:hAnsi="Times New Roman" w:cs="Times New Roman"/>
          <w:sz w:val="28"/>
          <w:szCs w:val="28"/>
        </w:rPr>
        <w:t xml:space="preserve">ошкольным образованием охвачено </w:t>
      </w:r>
      <w:r>
        <w:rPr>
          <w:rFonts w:ascii="Times New Roman" w:hAnsi="Times New Roman" w:cs="Times New Roman"/>
          <w:sz w:val="28"/>
          <w:szCs w:val="28"/>
        </w:rPr>
        <w:t>67947</w:t>
      </w:r>
      <w:r w:rsidRPr="00837633">
        <w:rPr>
          <w:rFonts w:ascii="Times New Roman" w:hAnsi="Times New Roman" w:cs="Times New Roman"/>
          <w:sz w:val="28"/>
          <w:szCs w:val="28"/>
        </w:rPr>
        <w:t xml:space="preserve"> детей, в том числе </w:t>
      </w:r>
      <w:r>
        <w:rPr>
          <w:rFonts w:ascii="Times New Roman" w:hAnsi="Times New Roman" w:cs="Times New Roman"/>
          <w:sz w:val="28"/>
          <w:szCs w:val="28"/>
        </w:rPr>
        <w:t>до 3 лет – 8101 ребенок.</w:t>
      </w:r>
      <w:r w:rsidRPr="0012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Охват детей в возрасте от 3 до 7 лет составил 100 процентов. </w:t>
      </w:r>
      <w:r w:rsidRPr="002F7A4A">
        <w:rPr>
          <w:rFonts w:ascii="Times New Roman" w:hAnsi="Times New Roman" w:cs="Times New Roman"/>
          <w:sz w:val="28"/>
          <w:szCs w:val="28"/>
        </w:rPr>
        <w:t xml:space="preserve">Всего детей в возрасте 0-7 лет в республике - 113274 человек, в том числе городского населения – 66777 человек, сельского населения - 46497 человек. </w:t>
      </w:r>
    </w:p>
    <w:p w:rsidR="001D7194" w:rsidRDefault="001D7194" w:rsidP="001202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C8">
        <w:rPr>
          <w:rFonts w:ascii="Times New Roman" w:hAnsi="Times New Roman" w:cs="Times New Roman"/>
          <w:sz w:val="28"/>
          <w:szCs w:val="28"/>
        </w:rPr>
        <w:t xml:space="preserve">В </w:t>
      </w:r>
      <w:r w:rsidRPr="00120291">
        <w:rPr>
          <w:rFonts w:ascii="Times New Roman" w:hAnsi="Times New Roman" w:cs="Times New Roman"/>
          <w:sz w:val="28"/>
          <w:szCs w:val="28"/>
        </w:rPr>
        <w:t>2012 году в республике создано 2861 дополнительное место, в 2013 году – 3776 мест, в 2014 году - 5443 места, в 2015 году – 9418 мест.</w:t>
      </w:r>
    </w:p>
    <w:p w:rsidR="00120291" w:rsidRDefault="00120291" w:rsidP="00B328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32823" w:rsidRDefault="00B32823" w:rsidP="00410EE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1B29">
        <w:rPr>
          <w:rFonts w:ascii="Times New Roman" w:hAnsi="Times New Roman" w:cs="Times New Roman"/>
          <w:b/>
          <w:sz w:val="28"/>
          <w:szCs w:val="24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4"/>
        </w:rPr>
        <w:t xml:space="preserve">ГП </w:t>
      </w:r>
      <w:r w:rsidRPr="007D1B29">
        <w:rPr>
          <w:rFonts w:ascii="Times New Roman" w:hAnsi="Times New Roman" w:cs="Times New Roman"/>
          <w:b/>
          <w:sz w:val="28"/>
          <w:szCs w:val="24"/>
        </w:rPr>
        <w:t>«Развитие образования Р</w:t>
      </w:r>
      <w:proofErr w:type="gramStart"/>
      <w:r w:rsidRPr="007D1B29">
        <w:rPr>
          <w:rFonts w:ascii="Times New Roman" w:hAnsi="Times New Roman" w:cs="Times New Roman"/>
          <w:b/>
          <w:sz w:val="28"/>
          <w:szCs w:val="24"/>
        </w:rPr>
        <w:t>С(</w:t>
      </w:r>
      <w:proofErr w:type="gramEnd"/>
      <w:r w:rsidRPr="007D1B29">
        <w:rPr>
          <w:rFonts w:ascii="Times New Roman" w:hAnsi="Times New Roman" w:cs="Times New Roman"/>
          <w:b/>
          <w:sz w:val="28"/>
          <w:szCs w:val="24"/>
        </w:rPr>
        <w:t>Я) на 2011-201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7D1B29">
        <w:rPr>
          <w:rFonts w:ascii="Times New Roman" w:hAnsi="Times New Roman" w:cs="Times New Roman"/>
          <w:b/>
          <w:sz w:val="28"/>
          <w:szCs w:val="24"/>
        </w:rPr>
        <w:t xml:space="preserve"> годы» </w:t>
      </w:r>
      <w:r w:rsidRPr="00DF41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Подпрограмма "Дошкольное образование"</w:t>
      </w:r>
    </w:p>
    <w:tbl>
      <w:tblPr>
        <w:tblW w:w="5000" w:type="pct"/>
        <w:tblLook w:val="04A0"/>
      </w:tblPr>
      <w:tblGrid>
        <w:gridCol w:w="628"/>
        <w:gridCol w:w="4846"/>
        <w:gridCol w:w="1468"/>
        <w:gridCol w:w="754"/>
        <w:gridCol w:w="808"/>
        <w:gridCol w:w="1066"/>
      </w:tblGrid>
      <w:tr w:rsidR="00B32823" w:rsidRPr="001D4A40" w:rsidTr="00495A7E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B32823" w:rsidRPr="001D4A40" w:rsidTr="00495A7E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B32823" w:rsidRPr="001D4A40" w:rsidTr="00495A7E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мест на 1000 детей единиц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</w:tr>
      <w:tr w:rsidR="00B32823" w:rsidRPr="001D4A40" w:rsidTr="00495A7E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Отношение численности детей в возрасте 3-7 лет, которым предоставлена возможность получать услуги </w:t>
            </w:r>
            <w:proofErr w:type="gramStart"/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к численности детей в возрасте 3-7 лет, скорректированной на численность детей в возрасте 5-7 лет в школе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23" w:rsidRPr="001D4A40" w:rsidRDefault="00641D8B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32823" w:rsidRPr="001D4A40" w:rsidTr="00495A7E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воспитанников дошкольных  образовательных организаций, обучающихся по программам, соответствующим  требованиям стандартов </w:t>
            </w:r>
            <w:proofErr w:type="gramStart"/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23" w:rsidRPr="001D4A40" w:rsidRDefault="00641D8B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B32823" w:rsidRPr="001D4A40" w:rsidTr="00495A7E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негосударственных дошкольных образовательных учреждений, реализующих общеобразовательную программу, от общего числа дошкольных образовательных учреждений, реализующих общеобразовательную программу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23" w:rsidRPr="001D4A40" w:rsidRDefault="00641D8B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2823" w:rsidRPr="001D4A40" w:rsidTr="00495A7E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педагогических 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23" w:rsidRPr="001D4A40" w:rsidRDefault="00641D8B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</w:tr>
      <w:tr w:rsidR="00B32823" w:rsidRPr="001D4A40" w:rsidTr="00495A7E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и реконструированных дошкольных образовательных учреждений (детских садов) без учета введенных объектов по линии республиканского движения добрых дел "Моя Якутия в XXI веке"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23" w:rsidRPr="001D4A40" w:rsidRDefault="00641D8B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</w:tbl>
    <w:p w:rsidR="00B32823" w:rsidRDefault="00B32823" w:rsidP="00B328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32823" w:rsidRDefault="00B32823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61CF">
        <w:rPr>
          <w:rFonts w:ascii="Times New Roman" w:hAnsi="Times New Roman" w:cs="Times New Roman"/>
          <w:b/>
          <w:bCs/>
          <w:sz w:val="28"/>
          <w:szCs w:val="24"/>
        </w:rPr>
        <w:t xml:space="preserve">Показатели </w:t>
      </w:r>
      <w:r w:rsidRPr="006861CF">
        <w:rPr>
          <w:rFonts w:ascii="Times New Roman" w:hAnsi="Times New Roman" w:cs="Times New Roman"/>
          <w:b/>
          <w:sz w:val="28"/>
          <w:szCs w:val="24"/>
        </w:rPr>
        <w:t xml:space="preserve">плана мероприятий («Дорожной карты»), </w:t>
      </w:r>
      <w:r w:rsidRPr="006861CF">
        <w:rPr>
          <w:rFonts w:ascii="Times New Roman" w:hAnsi="Times New Roman" w:cs="Times New Roman"/>
          <w:b/>
          <w:bCs/>
          <w:sz w:val="28"/>
          <w:szCs w:val="24"/>
        </w:rPr>
        <w:t>направленного на повышение эффективности системы образования и науки Республики Саха (Якутия)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9"/>
        <w:gridCol w:w="4009"/>
        <w:gridCol w:w="1287"/>
        <w:gridCol w:w="993"/>
        <w:gridCol w:w="904"/>
        <w:gridCol w:w="912"/>
        <w:gridCol w:w="914"/>
      </w:tblGrid>
      <w:tr w:rsidR="00410EEE" w:rsidRPr="001D4A40" w:rsidTr="00410EEE"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410EEE" w:rsidRPr="001D4A40" w:rsidTr="00410EEE"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EEE" w:rsidRPr="001D4A40" w:rsidRDefault="00410EEE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3 - 7 лет, которым предоставлена возможность получать услуги </w:t>
            </w:r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к численности детей в возрасте 3 - 7 лет, скорректированной на численность детей в возрасте 5 - 7 лет, обучающихся в школе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муниципальных образований,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</w:t>
            </w:r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заработной платы педагогических работников государственных (муниципальных) образовательных организаций </w:t>
            </w:r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к средней заработной плате организаций общего образования Республики Саха (Якутия)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воспитанников дошкольных образовательных организаций, обучающихся по программам, соответствующим требованиям стандартов </w:t>
            </w:r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штатных педагогических работников дошкольных 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32823" w:rsidRPr="001D4A40" w:rsidTr="00CA0554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823" w:rsidRPr="001D4A40" w:rsidRDefault="00B32823" w:rsidP="0049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A40DE5" w:rsidRDefault="00A40DE5" w:rsidP="00323EB3">
      <w:pPr>
        <w:spacing w:after="0" w:line="240" w:lineRule="auto"/>
        <w:contextualSpacing/>
        <w:jc w:val="center"/>
        <w:rPr>
          <w:rStyle w:val="af5"/>
          <w:b/>
          <w:sz w:val="28"/>
          <w:szCs w:val="28"/>
        </w:rPr>
      </w:pPr>
    </w:p>
    <w:p w:rsidR="00A40DE5" w:rsidRPr="00CA0554" w:rsidRDefault="00A40DE5" w:rsidP="00323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CA0554">
        <w:rPr>
          <w:rFonts w:ascii="Times New Roman" w:hAnsi="Times New Roman"/>
          <w:b/>
          <w:iCs/>
          <w:sz w:val="28"/>
          <w:szCs w:val="28"/>
        </w:rPr>
        <w:t>Информация о мероприятиях</w:t>
      </w:r>
    </w:p>
    <w:p w:rsidR="00B32823" w:rsidRPr="00424346" w:rsidRDefault="00424346" w:rsidP="00B328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4346">
        <w:rPr>
          <w:rFonts w:ascii="Times New Roman" w:hAnsi="Times New Roman" w:cs="Times New Roman"/>
          <w:sz w:val="28"/>
          <w:szCs w:val="24"/>
        </w:rPr>
        <w:t>В сфере дошкольного образования основными стали мероприятия:</w:t>
      </w:r>
    </w:p>
    <w:p w:rsidR="00CA0554" w:rsidRPr="006861CF" w:rsidRDefault="00CA0554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A0554">
        <w:rPr>
          <w:rFonts w:ascii="Times New Roman" w:hAnsi="Times New Roman" w:cs="Times New Roman"/>
          <w:sz w:val="28"/>
          <w:szCs w:val="28"/>
          <w:u w:val="single"/>
        </w:rPr>
        <w:t>Введение федерального государственного образовательного стандарта дошкольного образования</w:t>
      </w:r>
      <w:r w:rsidR="0042434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24346" w:rsidRPr="00424346">
        <w:rPr>
          <w:rFonts w:ascii="Times New Roman" w:hAnsi="Times New Roman" w:cs="Times New Roman"/>
          <w:sz w:val="28"/>
          <w:szCs w:val="24"/>
        </w:rPr>
        <w:t>В связи с введением</w:t>
      </w:r>
      <w:r w:rsidR="00424346" w:rsidRPr="00E02992">
        <w:rPr>
          <w:rFonts w:ascii="Times New Roman" w:hAnsi="Times New Roman" w:cs="Times New Roman"/>
          <w:sz w:val="28"/>
          <w:szCs w:val="24"/>
        </w:rPr>
        <w:t xml:space="preserve"> </w:t>
      </w:r>
      <w:r w:rsidR="00424346" w:rsidRPr="006861CF">
        <w:rPr>
          <w:rFonts w:ascii="Times New Roman" w:hAnsi="Times New Roman" w:cs="Times New Roman"/>
          <w:sz w:val="28"/>
          <w:szCs w:val="24"/>
        </w:rPr>
        <w:t xml:space="preserve">с 1 января 2016 года ФГОС дошкольного образования в 2015 году </w:t>
      </w:r>
      <w:r w:rsidR="006861CF">
        <w:rPr>
          <w:rFonts w:ascii="Times New Roman" w:hAnsi="Times New Roman" w:cs="Times New Roman"/>
          <w:sz w:val="28"/>
          <w:szCs w:val="24"/>
        </w:rPr>
        <w:t>проведена</w:t>
      </w:r>
      <w:r w:rsidR="00424346" w:rsidRPr="006861CF">
        <w:rPr>
          <w:rFonts w:ascii="Times New Roman" w:hAnsi="Times New Roman" w:cs="Times New Roman"/>
          <w:sz w:val="28"/>
          <w:szCs w:val="24"/>
        </w:rPr>
        <w:t xml:space="preserve"> подготовительная работ</w:t>
      </w:r>
      <w:r w:rsidR="006861CF">
        <w:rPr>
          <w:rFonts w:ascii="Times New Roman" w:hAnsi="Times New Roman" w:cs="Times New Roman"/>
          <w:sz w:val="28"/>
          <w:szCs w:val="24"/>
        </w:rPr>
        <w:t>а</w:t>
      </w:r>
      <w:r w:rsidR="00424346" w:rsidRPr="006861CF">
        <w:rPr>
          <w:rFonts w:ascii="Times New Roman" w:hAnsi="Times New Roman" w:cs="Times New Roman"/>
          <w:sz w:val="28"/>
          <w:szCs w:val="24"/>
        </w:rPr>
        <w:t>:</w:t>
      </w:r>
    </w:p>
    <w:p w:rsidR="00820C2F" w:rsidRPr="00820C2F" w:rsidRDefault="00820C2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20C2F">
        <w:rPr>
          <w:rFonts w:ascii="Times New Roman" w:hAnsi="Times New Roman" w:cs="Times New Roman"/>
          <w:sz w:val="28"/>
          <w:szCs w:val="24"/>
        </w:rPr>
        <w:t xml:space="preserve">В январе 2015 года </w:t>
      </w:r>
      <w:r>
        <w:rPr>
          <w:rFonts w:ascii="Times New Roman" w:hAnsi="Times New Roman" w:cs="Times New Roman"/>
          <w:sz w:val="28"/>
          <w:szCs w:val="24"/>
        </w:rPr>
        <w:t xml:space="preserve">проведен </w:t>
      </w:r>
      <w:r w:rsidRPr="00820C2F">
        <w:rPr>
          <w:rFonts w:ascii="Times New Roman" w:hAnsi="Times New Roman" w:cs="Times New Roman"/>
          <w:sz w:val="28"/>
          <w:szCs w:val="24"/>
        </w:rPr>
        <w:t xml:space="preserve">семинар для специалистов </w:t>
      </w:r>
      <w:r>
        <w:rPr>
          <w:rFonts w:ascii="Times New Roman" w:hAnsi="Times New Roman" w:cs="Times New Roman"/>
          <w:sz w:val="28"/>
          <w:szCs w:val="24"/>
        </w:rPr>
        <w:t>муниципальных Управлений образования</w:t>
      </w:r>
      <w:r w:rsidRPr="00820C2F">
        <w:rPr>
          <w:rFonts w:ascii="Times New Roman" w:hAnsi="Times New Roman" w:cs="Times New Roman"/>
          <w:sz w:val="28"/>
          <w:szCs w:val="24"/>
        </w:rPr>
        <w:t>, курирующих дошкольное образование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r w:rsidRPr="00820C2F">
        <w:rPr>
          <w:rFonts w:ascii="Times New Roman" w:hAnsi="Times New Roman" w:cs="Times New Roman"/>
          <w:sz w:val="28"/>
          <w:szCs w:val="24"/>
        </w:rPr>
        <w:t>актуальны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820C2F">
        <w:rPr>
          <w:rFonts w:ascii="Times New Roman" w:hAnsi="Times New Roman" w:cs="Times New Roman"/>
          <w:sz w:val="28"/>
          <w:szCs w:val="24"/>
        </w:rPr>
        <w:t xml:space="preserve"> вопрос</w:t>
      </w:r>
      <w:r>
        <w:rPr>
          <w:rFonts w:ascii="Times New Roman" w:hAnsi="Times New Roman" w:cs="Times New Roman"/>
          <w:sz w:val="28"/>
          <w:szCs w:val="24"/>
        </w:rPr>
        <w:t>ам</w:t>
      </w:r>
      <w:r w:rsidRPr="00820C2F">
        <w:rPr>
          <w:rFonts w:ascii="Times New Roman" w:hAnsi="Times New Roman" w:cs="Times New Roman"/>
          <w:sz w:val="28"/>
          <w:szCs w:val="24"/>
        </w:rPr>
        <w:t xml:space="preserve"> введения ФГОС дошкольного образования.</w:t>
      </w:r>
    </w:p>
    <w:p w:rsidR="001D6E3E" w:rsidRDefault="001D6E3E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37C9F">
        <w:rPr>
          <w:rFonts w:ascii="Times New Roman" w:hAnsi="Times New Roman" w:cs="Times New Roman"/>
          <w:sz w:val="28"/>
          <w:szCs w:val="24"/>
        </w:rPr>
        <w:t xml:space="preserve">В целях проведения капитального и текущего ремонтов дошкольных организаций  к новому учебному году предусмотрено 7 299,49 тысяч рублей республиканских средств и 136 284,83 тысяч рублей из средств муниципальных образований. </w:t>
      </w:r>
    </w:p>
    <w:p w:rsidR="00C03ED9" w:rsidRPr="007B4DF4" w:rsidRDefault="00C03ED9" w:rsidP="00C03ED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sz w:val="28"/>
          <w:szCs w:val="28"/>
        </w:rPr>
        <w:t xml:space="preserve">В 2015 году </w:t>
      </w:r>
      <w:r w:rsidRPr="007B4DF4">
        <w:rPr>
          <w:rFonts w:ascii="Times New Roman" w:hAnsi="Times New Roman"/>
          <w:bCs/>
          <w:sz w:val="28"/>
          <w:szCs w:val="28"/>
        </w:rPr>
        <w:t xml:space="preserve">на укрепление материально-технической базы  дошкольных образовательных организаций Республики Саха (Якутия) </w:t>
      </w:r>
      <w:r w:rsidRPr="007B4DF4">
        <w:rPr>
          <w:rFonts w:ascii="Times New Roman" w:hAnsi="Times New Roman"/>
          <w:sz w:val="28"/>
          <w:szCs w:val="28"/>
        </w:rPr>
        <w:t>предусмотрено всего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7B4DF4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545,</w:t>
      </w:r>
      <w:r w:rsidRPr="007B4DF4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B4DF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B4DF4">
        <w:rPr>
          <w:rFonts w:ascii="Times New Roman" w:hAnsi="Times New Roman"/>
          <w:bCs/>
          <w:sz w:val="28"/>
          <w:szCs w:val="28"/>
        </w:rPr>
        <w:t xml:space="preserve">тыс. рублей, </w:t>
      </w:r>
      <w:r>
        <w:rPr>
          <w:rFonts w:ascii="Times New Roman" w:hAnsi="Times New Roman"/>
          <w:bCs/>
          <w:sz w:val="28"/>
          <w:szCs w:val="28"/>
        </w:rPr>
        <w:t>в том числе</w:t>
      </w:r>
      <w:r w:rsidRPr="007B4DF4">
        <w:rPr>
          <w:rFonts w:ascii="Times New Roman" w:hAnsi="Times New Roman"/>
          <w:bCs/>
          <w:sz w:val="28"/>
          <w:szCs w:val="28"/>
        </w:rPr>
        <w:t xml:space="preserve">: </w:t>
      </w:r>
    </w:p>
    <w:p w:rsidR="00C03ED9" w:rsidRPr="007B4DF4" w:rsidRDefault="00C03ED9" w:rsidP="00C03ED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 xml:space="preserve">- федеральный бюджет – </w:t>
      </w:r>
      <w:r w:rsidRPr="007B4DF4">
        <w:rPr>
          <w:rFonts w:ascii="Times New Roman" w:hAnsi="Times New Roman"/>
          <w:color w:val="000000"/>
          <w:sz w:val="28"/>
          <w:szCs w:val="28"/>
        </w:rPr>
        <w:t xml:space="preserve">3 483,0 тысяч рублей,  </w:t>
      </w:r>
    </w:p>
    <w:p w:rsidR="00C03ED9" w:rsidRPr="007B4DF4" w:rsidRDefault="00C03ED9" w:rsidP="00C03ED9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 xml:space="preserve">- республиканский бюджет - </w:t>
      </w:r>
      <w:r w:rsidRPr="000A4765">
        <w:rPr>
          <w:rFonts w:ascii="Times New Roman" w:hAnsi="Times New Roman"/>
          <w:bCs/>
          <w:sz w:val="28"/>
          <w:szCs w:val="28"/>
        </w:rPr>
        <w:t>19 062,73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4DF4">
        <w:rPr>
          <w:rFonts w:ascii="Times New Roman" w:hAnsi="Times New Roman"/>
          <w:bCs/>
          <w:sz w:val="28"/>
          <w:szCs w:val="28"/>
        </w:rPr>
        <w:t xml:space="preserve">тыс. рублей, </w:t>
      </w:r>
    </w:p>
    <w:p w:rsidR="00C03ED9" w:rsidRPr="007B4DF4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федерального бюджета направлены:</w:t>
      </w:r>
    </w:p>
    <w:p w:rsidR="00C03ED9" w:rsidRPr="007B4DF4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>- на приобретение детской мебели и технологического оборудования для столовых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7B4DF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 </w:t>
      </w:r>
      <w:r w:rsidRPr="007B4DF4">
        <w:rPr>
          <w:rFonts w:ascii="Times New Roman" w:hAnsi="Times New Roman"/>
          <w:bCs/>
          <w:sz w:val="28"/>
          <w:szCs w:val="28"/>
        </w:rPr>
        <w:t>883</w:t>
      </w:r>
      <w:r>
        <w:rPr>
          <w:rFonts w:ascii="Times New Roman" w:hAnsi="Times New Roman"/>
          <w:bCs/>
          <w:sz w:val="28"/>
          <w:szCs w:val="28"/>
        </w:rPr>
        <w:t>,00 тыс. рублей</w:t>
      </w:r>
      <w:r w:rsidRPr="007B4DF4">
        <w:rPr>
          <w:rFonts w:ascii="Times New Roman" w:hAnsi="Times New Roman"/>
          <w:bCs/>
          <w:sz w:val="28"/>
          <w:szCs w:val="28"/>
        </w:rPr>
        <w:t>;</w:t>
      </w:r>
    </w:p>
    <w:p w:rsidR="00C03ED9" w:rsidRPr="007B4DF4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>- на приобретение компьютерного оборудования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7B4DF4">
        <w:rPr>
          <w:rFonts w:ascii="Times New Roman" w:hAnsi="Times New Roman"/>
          <w:bCs/>
          <w:sz w:val="28"/>
          <w:szCs w:val="28"/>
        </w:rPr>
        <w:t>600</w:t>
      </w:r>
      <w:r>
        <w:rPr>
          <w:rFonts w:ascii="Times New Roman" w:hAnsi="Times New Roman"/>
          <w:bCs/>
          <w:sz w:val="28"/>
          <w:szCs w:val="28"/>
        </w:rPr>
        <w:t>,</w:t>
      </w:r>
      <w:r w:rsidRPr="007B4DF4">
        <w:rPr>
          <w:rFonts w:ascii="Times New Roman" w:hAnsi="Times New Roman"/>
          <w:bCs/>
          <w:sz w:val="28"/>
          <w:szCs w:val="28"/>
        </w:rPr>
        <w:t xml:space="preserve">00 </w:t>
      </w:r>
      <w:r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Pr="007B4DF4">
        <w:rPr>
          <w:rFonts w:ascii="Times New Roman" w:hAnsi="Times New Roman"/>
          <w:bCs/>
          <w:sz w:val="28"/>
          <w:szCs w:val="28"/>
        </w:rPr>
        <w:t>.</w:t>
      </w:r>
    </w:p>
    <w:p w:rsidR="00C03ED9" w:rsidRPr="007B4DF4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республиканского бюджета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ED9" w:rsidRPr="007B4DF4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>- детская мебель – 14 704,43 тыс. рублей (закуплено мебели на  1 680  мест);</w:t>
      </w:r>
    </w:p>
    <w:p w:rsidR="00C03ED9" w:rsidRPr="007B4DF4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>- технологическое оборудование для столовых – 2 244,53 тыс. рублей (в количестве - 66 шт.);</w:t>
      </w:r>
    </w:p>
    <w:p w:rsidR="00C03ED9" w:rsidRPr="007B4DF4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 xml:space="preserve">- комплект музыкальных инструментов – 1 860,54 тыс. рублей (в количестве -  </w:t>
      </w:r>
      <w:r>
        <w:rPr>
          <w:rFonts w:ascii="Times New Roman" w:hAnsi="Times New Roman"/>
          <w:bCs/>
          <w:sz w:val="28"/>
          <w:szCs w:val="28"/>
        </w:rPr>
        <w:t xml:space="preserve">(в </w:t>
      </w:r>
      <w:r w:rsidRPr="007B4DF4">
        <w:rPr>
          <w:rFonts w:ascii="Times New Roman" w:hAnsi="Times New Roman"/>
          <w:sz w:val="28"/>
          <w:szCs w:val="28"/>
        </w:rPr>
        <w:t>1283  шт.)</w:t>
      </w:r>
      <w:r w:rsidRPr="007B4DF4">
        <w:rPr>
          <w:rFonts w:ascii="Times New Roman" w:hAnsi="Times New Roman"/>
          <w:bCs/>
          <w:sz w:val="28"/>
          <w:szCs w:val="28"/>
        </w:rPr>
        <w:t>;</w:t>
      </w:r>
    </w:p>
    <w:p w:rsidR="00C03ED9" w:rsidRDefault="00C03ED9" w:rsidP="00C03E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4DF4">
        <w:rPr>
          <w:rFonts w:ascii="Times New Roman" w:hAnsi="Times New Roman"/>
          <w:bCs/>
          <w:sz w:val="28"/>
          <w:szCs w:val="28"/>
        </w:rPr>
        <w:t>- уличный игровой комплекс – 253, 23 тыс. рублей (в количестве 1 шт.).</w:t>
      </w:r>
    </w:p>
    <w:p w:rsidR="001D6E3E" w:rsidRPr="00337C9F" w:rsidRDefault="001D6E3E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37C9F">
        <w:rPr>
          <w:rFonts w:ascii="Times New Roman" w:hAnsi="Times New Roman" w:cs="Times New Roman"/>
          <w:sz w:val="28"/>
          <w:szCs w:val="24"/>
        </w:rPr>
        <w:t>Для введения ФГОС дошкольного образования Министерством образования Республики Саха (Якутия) совместно с ФГБНУ “НИИ НШ Р</w:t>
      </w:r>
      <w:proofErr w:type="gramStart"/>
      <w:r w:rsidRPr="00337C9F">
        <w:rPr>
          <w:rFonts w:ascii="Times New Roman" w:hAnsi="Times New Roman" w:cs="Times New Roman"/>
          <w:sz w:val="28"/>
          <w:szCs w:val="24"/>
        </w:rPr>
        <w:t>С(</w:t>
      </w:r>
      <w:proofErr w:type="gramEnd"/>
      <w:r w:rsidRPr="00337C9F">
        <w:rPr>
          <w:rFonts w:ascii="Times New Roman" w:hAnsi="Times New Roman" w:cs="Times New Roman"/>
          <w:sz w:val="28"/>
          <w:szCs w:val="24"/>
        </w:rPr>
        <w:t xml:space="preserve">Я)” с учетом региональных и этнокультурных особенностей Республики Саха (Якутия) издана серия методических пособий.   </w:t>
      </w:r>
    </w:p>
    <w:p w:rsidR="00E02992" w:rsidRPr="00E02992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02992">
        <w:rPr>
          <w:rFonts w:ascii="Times New Roman" w:hAnsi="Times New Roman" w:cs="Times New Roman"/>
          <w:sz w:val="28"/>
          <w:szCs w:val="24"/>
        </w:rPr>
        <w:t>Реализованы исследовательские проекты по созданию эффективной системы раннего выявления задатков и развития способностей детей путем выявления лучшей практики оценки качества с использованием универсального международного инструмента EC</w:t>
      </w:r>
      <w:proofErr w:type="gramStart"/>
      <w:r w:rsidRPr="00E02992">
        <w:rPr>
          <w:rFonts w:ascii="Times New Roman" w:hAnsi="Times New Roman" w:cs="Times New Roman"/>
          <w:sz w:val="28"/>
          <w:szCs w:val="24"/>
        </w:rPr>
        <w:t>Е</w:t>
      </w:r>
      <w:proofErr w:type="gramEnd"/>
      <w:r w:rsidRPr="00E02992">
        <w:rPr>
          <w:rFonts w:ascii="Times New Roman" w:hAnsi="Times New Roman" w:cs="Times New Roman"/>
          <w:sz w:val="28"/>
          <w:szCs w:val="24"/>
        </w:rPr>
        <w:t xml:space="preserve">RS. Работа проведена </w:t>
      </w:r>
      <w:proofErr w:type="gramStart"/>
      <w:r w:rsidRPr="00E02992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E02992">
        <w:rPr>
          <w:rFonts w:ascii="Times New Roman" w:hAnsi="Times New Roman" w:cs="Times New Roman"/>
          <w:sz w:val="28"/>
          <w:szCs w:val="24"/>
        </w:rPr>
        <w:t xml:space="preserve"> Всемирным банком по экспериментальному применению и внедрению инноваций в управление системой. </w:t>
      </w:r>
    </w:p>
    <w:p w:rsidR="00E02992" w:rsidRPr="00E02992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02992">
        <w:rPr>
          <w:rFonts w:ascii="Times New Roman" w:hAnsi="Times New Roman" w:cs="Times New Roman"/>
          <w:sz w:val="28"/>
          <w:szCs w:val="24"/>
        </w:rPr>
        <w:t>В каждом детском саду внедрены программы по шахматам, проекты «Музыка для всех», «Рисуем все», способствующие развитию творческих и художественных способностей детей, улучшению партнерских связей между учреждениями образования и культуры.</w:t>
      </w:r>
    </w:p>
    <w:p w:rsidR="00E02992" w:rsidRPr="00E02992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02992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E02992">
        <w:rPr>
          <w:rFonts w:ascii="Times New Roman" w:hAnsi="Times New Roman" w:cs="Times New Roman"/>
          <w:sz w:val="28"/>
          <w:szCs w:val="24"/>
        </w:rPr>
        <w:t>пилотном</w:t>
      </w:r>
      <w:proofErr w:type="spellEnd"/>
      <w:r w:rsidRPr="00E02992">
        <w:rPr>
          <w:rFonts w:ascii="Times New Roman" w:hAnsi="Times New Roman" w:cs="Times New Roman"/>
          <w:sz w:val="28"/>
          <w:szCs w:val="24"/>
        </w:rPr>
        <w:t xml:space="preserve"> режиме начата апробация проекта «</w:t>
      </w:r>
      <w:proofErr w:type="spellStart"/>
      <w:r w:rsidRPr="00E02992">
        <w:rPr>
          <w:rFonts w:ascii="Times New Roman" w:hAnsi="Times New Roman" w:cs="Times New Roman"/>
          <w:sz w:val="28"/>
          <w:szCs w:val="24"/>
        </w:rPr>
        <w:t>Полилингвальный</w:t>
      </w:r>
      <w:proofErr w:type="spellEnd"/>
      <w:r w:rsidRPr="00E02992">
        <w:rPr>
          <w:rFonts w:ascii="Times New Roman" w:hAnsi="Times New Roman" w:cs="Times New Roman"/>
          <w:sz w:val="28"/>
          <w:szCs w:val="24"/>
        </w:rPr>
        <w:t xml:space="preserve"> детский сад». </w:t>
      </w:r>
    </w:p>
    <w:p w:rsidR="00CA0554" w:rsidRPr="00820C2F" w:rsidRDefault="00820C2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Повышение квалификации педагогов.</w:t>
      </w:r>
    </w:p>
    <w:p w:rsidR="00820C2F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проведены по направлениям: </w:t>
      </w:r>
    </w:p>
    <w:p w:rsidR="00820C2F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466">
        <w:rPr>
          <w:rFonts w:ascii="Times New Roman" w:hAnsi="Times New Roman" w:cs="Times New Roman"/>
          <w:sz w:val="28"/>
          <w:szCs w:val="28"/>
        </w:rPr>
        <w:t xml:space="preserve">«ФГОС </w:t>
      </w:r>
      <w:proofErr w:type="gramStart"/>
      <w:r w:rsidRPr="000E34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346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E3466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0E3466">
        <w:rPr>
          <w:rFonts w:ascii="Times New Roman" w:hAnsi="Times New Roman" w:cs="Times New Roman"/>
          <w:sz w:val="28"/>
          <w:szCs w:val="28"/>
        </w:rPr>
        <w:t xml:space="preserve"> и содержание педагогического процесса в дошкольных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2F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466">
        <w:rPr>
          <w:rFonts w:ascii="Times New Roman" w:hAnsi="Times New Roman" w:cs="Times New Roman"/>
          <w:sz w:val="28"/>
          <w:szCs w:val="28"/>
        </w:rPr>
        <w:t xml:space="preserve">«Реализация ФГОС </w:t>
      </w:r>
      <w:proofErr w:type="gramStart"/>
      <w:r w:rsidRPr="000E34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3466">
        <w:rPr>
          <w:rFonts w:ascii="Times New Roman" w:hAnsi="Times New Roman" w:cs="Times New Roman"/>
          <w:sz w:val="28"/>
          <w:szCs w:val="28"/>
        </w:rPr>
        <w:t xml:space="preserve"> в негосударственных дошкольных организациях»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2F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«ФГОС ДО: особенности предметно-пространственной среды ДОО»,</w:t>
      </w:r>
    </w:p>
    <w:p w:rsidR="00820C2F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466">
        <w:rPr>
          <w:rFonts w:ascii="Times New Roman" w:hAnsi="Times New Roman" w:cs="Times New Roman"/>
          <w:sz w:val="28"/>
          <w:szCs w:val="28"/>
        </w:rPr>
        <w:t xml:space="preserve">«Управление ДОО в условиях реализации ФГОС </w:t>
      </w:r>
      <w:proofErr w:type="gramStart"/>
      <w:r w:rsidRPr="000E34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34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2F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«Дорожная карта введения ФГОС воспитателя ДОУ. Методика оформления»,</w:t>
      </w:r>
    </w:p>
    <w:p w:rsidR="00820C2F" w:rsidRPr="00820C2F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466">
        <w:rPr>
          <w:rFonts w:ascii="Times New Roman" w:hAnsi="Times New Roman" w:cs="Times New Roman"/>
          <w:sz w:val="28"/>
          <w:szCs w:val="28"/>
        </w:rPr>
        <w:t xml:space="preserve">«Организация деятельности методической службы в условиях реализации ФГОС </w:t>
      </w:r>
      <w:proofErr w:type="gramStart"/>
      <w:r w:rsidRPr="000E34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34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20C2F" w:rsidRDefault="00820C2F" w:rsidP="00820C2F">
      <w:pPr>
        <w:pStyle w:val="af"/>
        <w:ind w:firstLine="85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20C2F" w:rsidRDefault="00820C2F" w:rsidP="00820C2F">
      <w:pPr>
        <w:pStyle w:val="af"/>
        <w:ind w:firstLine="851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23547">
        <w:rPr>
          <w:rFonts w:ascii="Times New Roman" w:eastAsiaTheme="minorHAnsi" w:hAnsi="Times New Roman"/>
          <w:b/>
          <w:sz w:val="24"/>
          <w:szCs w:val="24"/>
        </w:rPr>
        <w:t>Повышение квалификации педагогических и управленческих кадров ДОО по введению ФГОС</w:t>
      </w:r>
    </w:p>
    <w:p w:rsidR="00820C2F" w:rsidRPr="00823547" w:rsidRDefault="00820C2F" w:rsidP="00820C2F">
      <w:pPr>
        <w:pStyle w:val="af"/>
        <w:ind w:firstLine="85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f4"/>
        <w:tblW w:w="5000" w:type="pct"/>
        <w:tblLook w:val="04A0"/>
      </w:tblPr>
      <w:tblGrid>
        <w:gridCol w:w="1667"/>
        <w:gridCol w:w="1702"/>
        <w:gridCol w:w="1133"/>
        <w:gridCol w:w="1401"/>
        <w:gridCol w:w="1914"/>
        <w:gridCol w:w="1753"/>
      </w:tblGrid>
      <w:tr w:rsidR="00820C2F" w:rsidTr="001D4A40">
        <w:tc>
          <w:tcPr>
            <w:tcW w:w="871" w:type="pct"/>
            <w:vMerge w:val="restart"/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Годы/ кварт.</w:t>
            </w:r>
          </w:p>
        </w:tc>
        <w:tc>
          <w:tcPr>
            <w:tcW w:w="1481" w:type="pct"/>
            <w:gridSpan w:val="2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Курсы ПК</w:t>
            </w:r>
          </w:p>
        </w:tc>
        <w:tc>
          <w:tcPr>
            <w:tcW w:w="732" w:type="pct"/>
            <w:vMerge w:val="restar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Курсы ПП</w:t>
            </w:r>
          </w:p>
        </w:tc>
        <w:tc>
          <w:tcPr>
            <w:tcW w:w="999" w:type="pct"/>
            <w:vMerge w:val="restar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Семинары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20C2F" w:rsidTr="001D4A40">
        <w:tc>
          <w:tcPr>
            <w:tcW w:w="871" w:type="pct"/>
            <w:vMerge/>
          </w:tcPr>
          <w:p w:rsidR="00820C2F" w:rsidRPr="004E093E" w:rsidRDefault="00820C2F" w:rsidP="00820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проблемные</w:t>
            </w: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93E">
              <w:rPr>
                <w:rFonts w:ascii="Times New Roman" w:hAnsi="Times New Roman" w:cs="Times New Roman"/>
                <w:b/>
              </w:rPr>
              <w:t>Фунд</w:t>
            </w:r>
            <w:proofErr w:type="spellEnd"/>
            <w:r w:rsidRPr="004E093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2" w:type="pct"/>
            <w:vMerge/>
            <w:tcBorders>
              <w:left w:val="single" w:sz="4" w:space="0" w:color="auto"/>
            </w:tcBorders>
          </w:tcPr>
          <w:p w:rsidR="00820C2F" w:rsidRPr="004E093E" w:rsidRDefault="00820C2F" w:rsidP="00820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</w:tcBorders>
          </w:tcPr>
          <w:p w:rsidR="00820C2F" w:rsidRPr="004E093E" w:rsidRDefault="00820C2F" w:rsidP="00820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</w:tcBorders>
          </w:tcPr>
          <w:p w:rsidR="00820C2F" w:rsidRPr="004E093E" w:rsidRDefault="00820C2F" w:rsidP="00820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0C2F" w:rsidTr="001D4A40">
        <w:tc>
          <w:tcPr>
            <w:tcW w:w="871" w:type="pct"/>
          </w:tcPr>
          <w:p w:rsidR="00820C2F" w:rsidRPr="004E093E" w:rsidRDefault="00820C2F" w:rsidP="00495A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916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2764</w:t>
            </w:r>
          </w:p>
        </w:tc>
      </w:tr>
      <w:tr w:rsidR="00820C2F" w:rsidTr="001D4A40">
        <w:tc>
          <w:tcPr>
            <w:tcW w:w="871" w:type="pct"/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820C2F" w:rsidRPr="004E093E" w:rsidRDefault="00820C2F" w:rsidP="00495A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16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2688</w:t>
            </w:r>
          </w:p>
        </w:tc>
      </w:tr>
      <w:tr w:rsidR="00820C2F" w:rsidTr="001D4A40">
        <w:tc>
          <w:tcPr>
            <w:tcW w:w="871" w:type="pct"/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89" w:type="pct"/>
            <w:tcBorders>
              <w:left w:val="single" w:sz="4" w:space="0" w:color="auto"/>
            </w:tcBorders>
          </w:tcPr>
          <w:p w:rsidR="00820C2F" w:rsidRPr="004E093E" w:rsidRDefault="00820C2F" w:rsidP="00495A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592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16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3E">
              <w:rPr>
                <w:rFonts w:ascii="Times New Roman" w:hAnsi="Times New Roman" w:cs="Times New Roman"/>
              </w:rPr>
              <w:t>2588</w:t>
            </w:r>
          </w:p>
        </w:tc>
      </w:tr>
      <w:tr w:rsidR="00820C2F" w:rsidTr="001D4A40">
        <w:tc>
          <w:tcPr>
            <w:tcW w:w="4084" w:type="pct"/>
            <w:gridSpan w:val="5"/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16" w:type="pct"/>
            <w:tcBorders>
              <w:left w:val="single" w:sz="4" w:space="0" w:color="auto"/>
            </w:tcBorders>
          </w:tcPr>
          <w:p w:rsidR="00820C2F" w:rsidRPr="004E093E" w:rsidRDefault="00820C2F" w:rsidP="00323E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93E">
              <w:rPr>
                <w:rFonts w:ascii="Times New Roman" w:hAnsi="Times New Roman" w:cs="Times New Roman"/>
                <w:b/>
              </w:rPr>
              <w:t>8040</w:t>
            </w:r>
          </w:p>
        </w:tc>
      </w:tr>
    </w:tbl>
    <w:p w:rsidR="00820C2F" w:rsidRPr="00EA3515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б</w:t>
      </w:r>
      <w:r w:rsidRPr="00EA3515">
        <w:rPr>
          <w:rFonts w:ascii="Times New Roman" w:hAnsi="Times New Roman" w:cs="Times New Roman"/>
          <w:sz w:val="28"/>
          <w:szCs w:val="28"/>
        </w:rPr>
        <w:t>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6A9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2D26A9">
        <w:rPr>
          <w:rFonts w:ascii="Times New Roman" w:hAnsi="Times New Roman" w:cs="Times New Roman"/>
          <w:sz w:val="28"/>
          <w:szCs w:val="28"/>
        </w:rPr>
        <w:t xml:space="preserve"> площадки - </w:t>
      </w:r>
      <w:r w:rsidRPr="00EA351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515">
        <w:rPr>
          <w:rFonts w:ascii="Times New Roman" w:hAnsi="Times New Roman" w:cs="Times New Roman"/>
          <w:sz w:val="28"/>
          <w:szCs w:val="28"/>
        </w:rPr>
        <w:t xml:space="preserve">ДОО 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Верхне-Вилюйского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Чурапчинского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, Нерюнгринского, ГО «г. Якутск», 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Амгинского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, с. Павловск, 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Тюнгюлю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Мегино-Кангаласского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>, ДОО №3 г. Якутска, ДОО с. Чапаево «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Мичээр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», с 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Мохсоголлох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EA3515">
        <w:rPr>
          <w:rFonts w:ascii="Times New Roman" w:hAnsi="Times New Roman" w:cs="Times New Roman"/>
          <w:sz w:val="28"/>
          <w:szCs w:val="28"/>
        </w:rPr>
        <w:t>Хангаласского</w:t>
      </w:r>
      <w:proofErr w:type="spellEnd"/>
      <w:r w:rsidRPr="00EA351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20C2F" w:rsidRPr="007A6742" w:rsidRDefault="00820C2F" w:rsidP="00323E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6742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820C2F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0C2F">
        <w:rPr>
          <w:rFonts w:ascii="Times New Roman" w:hAnsi="Times New Roman" w:cs="Times New Roman"/>
          <w:sz w:val="28"/>
          <w:szCs w:val="28"/>
        </w:rPr>
        <w:t xml:space="preserve"> летн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0C2F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0C2F">
        <w:rPr>
          <w:rFonts w:ascii="Times New Roman" w:hAnsi="Times New Roman" w:cs="Times New Roman"/>
          <w:sz w:val="28"/>
          <w:szCs w:val="28"/>
        </w:rPr>
        <w:t xml:space="preserve"> </w:t>
      </w:r>
      <w:r w:rsidRPr="007A6742">
        <w:rPr>
          <w:rFonts w:ascii="Times New Roman" w:hAnsi="Times New Roman" w:cs="Times New Roman"/>
          <w:sz w:val="28"/>
          <w:szCs w:val="28"/>
        </w:rPr>
        <w:t>проведены актовые лекции, курсы ПК</w:t>
      </w:r>
      <w:r>
        <w:rPr>
          <w:rFonts w:ascii="Times New Roman" w:hAnsi="Times New Roman" w:cs="Times New Roman"/>
          <w:sz w:val="28"/>
          <w:szCs w:val="28"/>
        </w:rPr>
        <w:t xml:space="preserve"> с охватом 380 работников ДОО</w:t>
      </w:r>
      <w:r w:rsidRPr="00820C2F">
        <w:rPr>
          <w:rFonts w:ascii="Times New Roman" w:hAnsi="Times New Roman" w:cs="Times New Roman"/>
          <w:sz w:val="28"/>
          <w:szCs w:val="28"/>
        </w:rPr>
        <w:t xml:space="preserve"> по теме «ФГОС ООО: технология и практика введения»</w:t>
      </w:r>
      <w:r w:rsidRPr="007A6742">
        <w:rPr>
          <w:rFonts w:ascii="Times New Roman" w:hAnsi="Times New Roman" w:cs="Times New Roman"/>
          <w:sz w:val="28"/>
          <w:szCs w:val="28"/>
        </w:rPr>
        <w:t>.</w:t>
      </w:r>
    </w:p>
    <w:p w:rsidR="00A40DE5" w:rsidRPr="007D1B29" w:rsidRDefault="00424346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34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40DE5" w:rsidRPr="00424346">
        <w:rPr>
          <w:rFonts w:ascii="Times New Roman" w:hAnsi="Times New Roman" w:cs="Times New Roman"/>
          <w:sz w:val="28"/>
          <w:szCs w:val="28"/>
          <w:u w:val="single"/>
        </w:rPr>
        <w:t xml:space="preserve">беспечение к 2016 году </w:t>
      </w:r>
      <w:r w:rsidRPr="00424346">
        <w:rPr>
          <w:rFonts w:ascii="Times New Roman" w:hAnsi="Times New Roman" w:cs="Times New Roman"/>
          <w:sz w:val="28"/>
          <w:szCs w:val="28"/>
          <w:u w:val="single"/>
        </w:rPr>
        <w:t xml:space="preserve">100 процентного доступа для </w:t>
      </w:r>
      <w:r w:rsidR="00A40DE5" w:rsidRPr="00424346">
        <w:rPr>
          <w:rFonts w:ascii="Times New Roman" w:hAnsi="Times New Roman" w:cs="Times New Roman"/>
          <w:sz w:val="28"/>
          <w:szCs w:val="28"/>
          <w:u w:val="single"/>
        </w:rPr>
        <w:t>детей в возрасте от трех до семи лет услуг дошкольного образования</w:t>
      </w:r>
      <w:r w:rsidR="00A40DE5" w:rsidRPr="007D1B29">
        <w:rPr>
          <w:rFonts w:ascii="Times New Roman" w:hAnsi="Times New Roman" w:cs="Times New Roman"/>
          <w:sz w:val="28"/>
          <w:szCs w:val="28"/>
        </w:rPr>
        <w:t>.</w:t>
      </w:r>
    </w:p>
    <w:p w:rsidR="00E02992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целях реализации </w:t>
      </w:r>
      <w:r w:rsidRPr="00E02992">
        <w:rPr>
          <w:rFonts w:ascii="Times New Roman" w:hAnsi="Times New Roman" w:cs="Times New Roman"/>
          <w:sz w:val="28"/>
          <w:szCs w:val="24"/>
        </w:rPr>
        <w:t>задач</w:t>
      </w:r>
      <w:r w:rsidR="006D686F">
        <w:rPr>
          <w:rFonts w:ascii="Times New Roman" w:hAnsi="Times New Roman" w:cs="Times New Roman"/>
          <w:sz w:val="28"/>
          <w:szCs w:val="24"/>
        </w:rPr>
        <w:t>и по</w:t>
      </w:r>
      <w:r w:rsidRPr="00E02992">
        <w:rPr>
          <w:rFonts w:ascii="Times New Roman" w:hAnsi="Times New Roman" w:cs="Times New Roman"/>
          <w:sz w:val="28"/>
          <w:szCs w:val="24"/>
        </w:rPr>
        <w:t xml:space="preserve"> достижени</w:t>
      </w:r>
      <w:r w:rsidR="006D686F">
        <w:rPr>
          <w:rFonts w:ascii="Times New Roman" w:hAnsi="Times New Roman" w:cs="Times New Roman"/>
          <w:sz w:val="28"/>
          <w:szCs w:val="24"/>
        </w:rPr>
        <w:t>ю</w:t>
      </w:r>
      <w:r w:rsidRPr="00E02992">
        <w:rPr>
          <w:rFonts w:ascii="Times New Roman" w:hAnsi="Times New Roman" w:cs="Times New Roman"/>
          <w:sz w:val="28"/>
          <w:szCs w:val="24"/>
        </w:rPr>
        <w:t xml:space="preserve"> к 2016 году 100% доступности дошкольного образования для детей в возрасте от 3 до 7 лет</w:t>
      </w:r>
      <w:r>
        <w:rPr>
          <w:rFonts w:ascii="Times New Roman" w:hAnsi="Times New Roman" w:cs="Times New Roman"/>
          <w:sz w:val="28"/>
          <w:szCs w:val="24"/>
        </w:rPr>
        <w:t xml:space="preserve">, поставленной </w:t>
      </w:r>
      <w:r w:rsidRPr="00E02992">
        <w:rPr>
          <w:rFonts w:ascii="Times New Roman" w:hAnsi="Times New Roman" w:cs="Times New Roman"/>
          <w:sz w:val="28"/>
          <w:szCs w:val="24"/>
        </w:rPr>
        <w:t>Президент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E02992">
        <w:rPr>
          <w:rFonts w:ascii="Times New Roman" w:hAnsi="Times New Roman" w:cs="Times New Roman"/>
          <w:sz w:val="28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4"/>
        </w:rPr>
        <w:t>в 2015 году создано 9418 мест (</w:t>
      </w:r>
      <w:r w:rsidRPr="00E02992">
        <w:rPr>
          <w:rFonts w:ascii="Times New Roman" w:hAnsi="Times New Roman" w:cs="Times New Roman"/>
          <w:sz w:val="28"/>
          <w:szCs w:val="24"/>
        </w:rPr>
        <w:t>Всего за 4 года создано 24198 мест, в т.ч. в 2012 г. - 2861 место, 2013 г. – 3776 мест, 2014 г. - 5443 мест</w:t>
      </w:r>
      <w:r w:rsidR="00B67A9B">
        <w:rPr>
          <w:rFonts w:ascii="Times New Roman" w:hAnsi="Times New Roman" w:cs="Times New Roman"/>
          <w:sz w:val="28"/>
          <w:szCs w:val="24"/>
        </w:rPr>
        <w:t>)</w:t>
      </w:r>
      <w:r w:rsidRPr="00E02992">
        <w:rPr>
          <w:rFonts w:ascii="Times New Roman" w:hAnsi="Times New Roman" w:cs="Times New Roman"/>
          <w:sz w:val="28"/>
          <w:szCs w:val="24"/>
        </w:rPr>
        <w:t xml:space="preserve">. </w:t>
      </w:r>
      <w:proofErr w:type="gramEnd"/>
    </w:p>
    <w:p w:rsidR="00E02992" w:rsidRPr="00370E98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B5CFB">
        <w:rPr>
          <w:rFonts w:ascii="Times New Roman" w:hAnsi="Times New Roman"/>
          <w:sz w:val="28"/>
          <w:szCs w:val="28"/>
        </w:rPr>
        <w:t xml:space="preserve">В </w:t>
      </w:r>
      <w:r w:rsidRPr="00370E98">
        <w:rPr>
          <w:rFonts w:ascii="Times New Roman" w:hAnsi="Times New Roman" w:cs="Times New Roman"/>
          <w:sz w:val="28"/>
          <w:szCs w:val="24"/>
        </w:rPr>
        <w:t xml:space="preserve">соответствии с определенной потребностью в муниципальных районах и городских округах </w:t>
      </w:r>
      <w:r w:rsidR="00370E98">
        <w:rPr>
          <w:rFonts w:ascii="Times New Roman" w:hAnsi="Times New Roman" w:cs="Times New Roman"/>
          <w:sz w:val="28"/>
          <w:szCs w:val="24"/>
        </w:rPr>
        <w:t>создано</w:t>
      </w:r>
      <w:r w:rsidRPr="00370E98">
        <w:rPr>
          <w:rFonts w:ascii="Times New Roman" w:hAnsi="Times New Roman" w:cs="Times New Roman"/>
          <w:sz w:val="28"/>
          <w:szCs w:val="24"/>
        </w:rPr>
        <w:t xml:space="preserve"> 9</w:t>
      </w:r>
      <w:r w:rsidR="00370E98">
        <w:rPr>
          <w:rFonts w:ascii="Times New Roman" w:hAnsi="Times New Roman" w:cs="Times New Roman"/>
          <w:sz w:val="28"/>
          <w:szCs w:val="24"/>
        </w:rPr>
        <w:t> </w:t>
      </w:r>
      <w:r w:rsidRPr="00370E98">
        <w:rPr>
          <w:rFonts w:ascii="Times New Roman" w:hAnsi="Times New Roman" w:cs="Times New Roman"/>
          <w:sz w:val="28"/>
          <w:szCs w:val="24"/>
        </w:rPr>
        <w:t xml:space="preserve">418 </w:t>
      </w:r>
      <w:r w:rsidR="00370E98" w:rsidRPr="00370E98">
        <w:rPr>
          <w:rFonts w:ascii="Times New Roman" w:hAnsi="Times New Roman" w:cs="Times New Roman"/>
          <w:sz w:val="28"/>
          <w:szCs w:val="24"/>
        </w:rPr>
        <w:t xml:space="preserve">дополнительных </w:t>
      </w:r>
      <w:r w:rsidRPr="00370E98">
        <w:rPr>
          <w:rFonts w:ascii="Times New Roman" w:hAnsi="Times New Roman" w:cs="Times New Roman"/>
          <w:sz w:val="28"/>
          <w:szCs w:val="24"/>
        </w:rPr>
        <w:t>мест, из них:</w:t>
      </w:r>
    </w:p>
    <w:p w:rsidR="00E02992" w:rsidRPr="00370E98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70E98">
        <w:rPr>
          <w:rFonts w:ascii="Times New Roman" w:hAnsi="Times New Roman" w:cs="Times New Roman"/>
          <w:sz w:val="28"/>
          <w:szCs w:val="24"/>
        </w:rPr>
        <w:t xml:space="preserve">- 1 906 мест за счет строительства, выкупа и реконструкции объектов;  </w:t>
      </w:r>
    </w:p>
    <w:p w:rsidR="00E02992" w:rsidRPr="00370E98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70E98">
        <w:rPr>
          <w:rFonts w:ascii="Times New Roman" w:hAnsi="Times New Roman" w:cs="Times New Roman"/>
          <w:sz w:val="28"/>
          <w:szCs w:val="24"/>
        </w:rPr>
        <w:t>- 6 685 мест за счет развития вариативных форм дошкольного образования (частные детские сады и индивидуальные предприниматели - 2221 мест, эффективное использование свободных площадей ДОО – 3 578 мест, создание групп кратковременного пребывания - 806 мест, семейных групп - 80 мест;</w:t>
      </w:r>
    </w:p>
    <w:p w:rsidR="00E02992" w:rsidRPr="00370E98" w:rsidRDefault="00E02992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70E98">
        <w:rPr>
          <w:rFonts w:ascii="Times New Roman" w:hAnsi="Times New Roman" w:cs="Times New Roman"/>
          <w:sz w:val="28"/>
          <w:szCs w:val="24"/>
        </w:rPr>
        <w:t xml:space="preserve">- 827 мест за счет аренды, выкупа свободных площадей под размещение структурных подразделений муниципальных детских садов в ГО «город Якутск» на 667 мест.  </w:t>
      </w:r>
    </w:p>
    <w:p w:rsidR="00370E98" w:rsidRDefault="00370E98" w:rsidP="00370E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38"/>
        <w:gridCol w:w="4764"/>
        <w:gridCol w:w="4368"/>
      </w:tblGrid>
      <w:tr w:rsidR="00370E98" w:rsidRPr="004F4B05" w:rsidTr="00495A7E">
        <w:trPr>
          <w:trHeight w:val="3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70E9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b/>
                <w:lang w:eastAsia="ru-RU"/>
              </w:rPr>
              <w:t>Наименование муниципального района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мест</w:t>
            </w:r>
          </w:p>
        </w:tc>
      </w:tr>
      <w:tr w:rsidR="00370E98" w:rsidRPr="004F4B05" w:rsidTr="00495A7E">
        <w:trPr>
          <w:trHeight w:val="6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ГО "город Якутск"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5951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Сунтарский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480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E093E">
              <w:rPr>
                <w:rFonts w:ascii="Times New Roman" w:eastAsia="Times New Roman" w:hAnsi="Times New Roman"/>
                <w:lang w:eastAsia="ru-RU"/>
              </w:rPr>
              <w:t>М-Кангал</w:t>
            </w:r>
            <w:proofErr w:type="spellEnd"/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Ленский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385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Нюрбинский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Чурапчинский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256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E093E">
              <w:rPr>
                <w:rFonts w:ascii="Times New Roman" w:eastAsia="Times New Roman" w:hAnsi="Times New Roman"/>
                <w:lang w:eastAsia="ru-RU"/>
              </w:rPr>
              <w:t>Хангаласский</w:t>
            </w:r>
            <w:proofErr w:type="spellEnd"/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236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 xml:space="preserve">Горный 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222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Амгинский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Намский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Вилюйский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E093E">
              <w:rPr>
                <w:rFonts w:ascii="Times New Roman" w:eastAsia="Times New Roman" w:hAnsi="Times New Roman"/>
                <w:lang w:eastAsia="ru-RU"/>
              </w:rPr>
              <w:t>Олекминский</w:t>
            </w:r>
            <w:proofErr w:type="spellEnd"/>
            <w:r w:rsidRPr="004E093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Таттинский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E093E">
              <w:rPr>
                <w:rFonts w:ascii="Times New Roman" w:eastAsia="Times New Roman" w:hAnsi="Times New Roman"/>
                <w:lang w:eastAsia="ru-RU"/>
              </w:rPr>
              <w:t>Усть-Алдан</w:t>
            </w:r>
            <w:proofErr w:type="spellEnd"/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</w:tr>
      <w:tr w:rsidR="00370E98" w:rsidRPr="004F4B05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Томпонский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</w:tr>
      <w:tr w:rsidR="00370E98" w:rsidRPr="004F4B05" w:rsidTr="00495A7E">
        <w:trPr>
          <w:trHeight w:val="27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Верхневилюйский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93E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</w:tr>
      <w:tr w:rsidR="00370E98" w:rsidRPr="006D686F" w:rsidTr="00495A7E">
        <w:trPr>
          <w:trHeight w:val="31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6D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6D686F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E98" w:rsidRPr="004E093E" w:rsidRDefault="00370E98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9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9418</w:t>
            </w:r>
          </w:p>
        </w:tc>
      </w:tr>
    </w:tbl>
    <w:p w:rsidR="00A40DE5" w:rsidRPr="007D1B29" w:rsidRDefault="00A40DE5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86F" w:rsidRDefault="00A40DE5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2992">
        <w:rPr>
          <w:rFonts w:ascii="Times New Roman" w:hAnsi="Times New Roman" w:cs="Times New Roman"/>
          <w:sz w:val="28"/>
          <w:szCs w:val="28"/>
          <w:u w:val="single"/>
        </w:rPr>
        <w:t xml:space="preserve">Развитие негосударственного сектора дошкольного образования. </w:t>
      </w:r>
    </w:p>
    <w:p w:rsidR="006D686F" w:rsidRPr="006D686F" w:rsidRDefault="006D686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D686F">
        <w:rPr>
          <w:rFonts w:ascii="Times New Roman" w:hAnsi="Times New Roman" w:cs="Times New Roman"/>
          <w:sz w:val="28"/>
          <w:szCs w:val="24"/>
        </w:rPr>
        <w:t xml:space="preserve">Для развития негосударственного сектора в сфере дошкольного образования </w:t>
      </w:r>
      <w:r>
        <w:rPr>
          <w:rFonts w:ascii="Times New Roman" w:hAnsi="Times New Roman" w:cs="Times New Roman"/>
          <w:sz w:val="28"/>
          <w:szCs w:val="24"/>
        </w:rPr>
        <w:t>создана н</w:t>
      </w:r>
      <w:r w:rsidRPr="006D686F">
        <w:rPr>
          <w:rFonts w:ascii="Times New Roman" w:hAnsi="Times New Roman" w:cs="Times New Roman"/>
          <w:sz w:val="28"/>
          <w:szCs w:val="24"/>
        </w:rPr>
        <w:t>ормативная правовая база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6D686F" w:rsidRPr="006D686F" w:rsidRDefault="006D686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D686F">
        <w:rPr>
          <w:rFonts w:ascii="Times New Roman" w:hAnsi="Times New Roman" w:cs="Times New Roman"/>
          <w:sz w:val="28"/>
          <w:szCs w:val="24"/>
        </w:rPr>
        <w:t xml:space="preserve">- на основании договора о «Партнерстве» дошкольная образовательная организация оказывает образовательные услуги и получает субсидии по нормативу на дошкольное образование, индивидуальный предприниматель оказывает услугу по присмотру и уходу за детьми и получает субсидию по нормативу на присмотр и уход (понесенные затраты на питание и компенсация части  коммунальных расходов). </w:t>
      </w:r>
    </w:p>
    <w:p w:rsidR="006D686F" w:rsidRPr="006D686F" w:rsidRDefault="006D686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D686F">
        <w:rPr>
          <w:rFonts w:ascii="Times New Roman" w:hAnsi="Times New Roman" w:cs="Times New Roman"/>
          <w:sz w:val="28"/>
          <w:szCs w:val="24"/>
        </w:rPr>
        <w:t>- субсидии предоставляются субъектам малого и среднего предпринимательства, осуществляющим дошкольное образование за понесенные затраты на питание и коммунальные расходы.</w:t>
      </w:r>
    </w:p>
    <w:p w:rsidR="006D686F" w:rsidRPr="006D686F" w:rsidRDefault="006D686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D686F">
        <w:rPr>
          <w:rFonts w:ascii="Times New Roman" w:hAnsi="Times New Roman" w:cs="Times New Roman"/>
          <w:sz w:val="28"/>
          <w:szCs w:val="24"/>
        </w:rPr>
        <w:t>- субсидии на образовательную деятельность по нормативу на дошкольное образование  частным образовательным организациям (некоммерческим организациям).</w:t>
      </w:r>
    </w:p>
    <w:p w:rsidR="006D686F" w:rsidRPr="006D686F" w:rsidRDefault="006D686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D686F">
        <w:rPr>
          <w:rFonts w:ascii="Times New Roman" w:hAnsi="Times New Roman" w:cs="Times New Roman"/>
          <w:sz w:val="28"/>
          <w:szCs w:val="24"/>
        </w:rPr>
        <w:t xml:space="preserve">- субсидии предоставляются на возмещение затрат  за осуществление образовательной деятельности в сфере дошкольного образования.  </w:t>
      </w:r>
    </w:p>
    <w:p w:rsidR="006D686F" w:rsidRPr="006D686F" w:rsidRDefault="006D686F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D686F">
        <w:rPr>
          <w:rFonts w:ascii="Times New Roman" w:hAnsi="Times New Roman" w:cs="Times New Roman"/>
          <w:sz w:val="28"/>
          <w:szCs w:val="24"/>
        </w:rPr>
        <w:t>- межбюджетные трансферты муниципальным районам республики на возмещение затрат по аренде помещений под детские сады, капитальный ремонт, оснащение детских садов.</w:t>
      </w:r>
    </w:p>
    <w:p w:rsidR="001D7194" w:rsidRDefault="001D7194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77CC8" w:rsidRPr="001715E6" w:rsidRDefault="00177CC8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715E6">
        <w:rPr>
          <w:rFonts w:ascii="Times New Roman" w:hAnsi="Times New Roman" w:cs="Times New Roman"/>
          <w:b/>
          <w:i/>
          <w:iCs/>
          <w:sz w:val="28"/>
          <w:szCs w:val="28"/>
        </w:rPr>
        <w:t>Эффекты</w:t>
      </w:r>
    </w:p>
    <w:p w:rsidR="000B1E05" w:rsidRPr="00A45498" w:rsidRDefault="000B1E05" w:rsidP="000B1E0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Ликвидация очередности в дошкольные образовательные организации для детей в возрасте от 3 до 7 лет.</w:t>
      </w:r>
    </w:p>
    <w:p w:rsidR="000B1E05" w:rsidRPr="00A45498" w:rsidRDefault="000B1E05" w:rsidP="000B1E0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 xml:space="preserve">Сохранение темпов ввода объектов дошкольного образования (2012  г. - 21 детский сад, 2013 г. – 19, 2014 г. – 33, 2015г. - 23). </w:t>
      </w:r>
    </w:p>
    <w:p w:rsidR="000B1E05" w:rsidRPr="00A45498" w:rsidRDefault="000B1E05" w:rsidP="000B1E0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Развитие негосударственного сектора в системе дошкольного образования.</w:t>
      </w:r>
    </w:p>
    <w:p w:rsidR="00177CC8" w:rsidRPr="001715E6" w:rsidRDefault="00177CC8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5E6">
        <w:rPr>
          <w:rFonts w:ascii="Times New Roman" w:hAnsi="Times New Roman" w:cs="Times New Roman"/>
          <w:b/>
          <w:i/>
          <w:sz w:val="28"/>
          <w:szCs w:val="28"/>
        </w:rPr>
        <w:t xml:space="preserve">Проблемные вопросы </w:t>
      </w:r>
    </w:p>
    <w:p w:rsidR="001D7194" w:rsidRDefault="001D7194" w:rsidP="001D719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охват дошкольным образованием детей раннего возраста. </w:t>
      </w:r>
    </w:p>
    <w:p w:rsidR="001D7194" w:rsidRDefault="001D7194" w:rsidP="001D7194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организации </w:t>
      </w:r>
      <w:proofErr w:type="spellStart"/>
      <w:r w:rsidRPr="001D7194"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детьми с ограниченными возможностями здоровья.</w:t>
      </w:r>
    </w:p>
    <w:p w:rsidR="00177CC8" w:rsidRDefault="00177CC8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5E6">
        <w:rPr>
          <w:rFonts w:ascii="Times New Roman" w:hAnsi="Times New Roman" w:cs="Times New Roman"/>
          <w:b/>
          <w:i/>
          <w:sz w:val="28"/>
          <w:szCs w:val="28"/>
        </w:rPr>
        <w:t>Задачи на 201</w:t>
      </w:r>
      <w:r w:rsidR="000B1E0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715E6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</w:p>
    <w:p w:rsidR="000B1E05" w:rsidRPr="00A45498" w:rsidRDefault="000B1E05" w:rsidP="000B1E0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Разработка программы по обеспечению доступности вариативных форм дошкольного образования для детей в возрасте от 1,5 до 3 лет.</w:t>
      </w:r>
    </w:p>
    <w:p w:rsidR="000B1E05" w:rsidRPr="00A45498" w:rsidRDefault="000B1E05" w:rsidP="000B1E05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Внедрение моделей ранней поддержки детей с ограниченными возможностями здоровья.</w:t>
      </w:r>
    </w:p>
    <w:p w:rsidR="00177CC8" w:rsidRPr="007D1B29" w:rsidRDefault="00323EB3" w:rsidP="00177CC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2" w:name="_Toc410289837"/>
      <w:bookmarkStart w:id="13" w:name="_Toc441513296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177CC8" w:rsidRPr="007D1B2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.2. ОБЩЕЕ ОБРАЗОВАНИЕ</w:t>
      </w:r>
      <w:bookmarkEnd w:id="12"/>
      <w:bookmarkEnd w:id="13"/>
    </w:p>
    <w:p w:rsidR="00177CC8" w:rsidRPr="002D26A9" w:rsidRDefault="00177CC8" w:rsidP="00323EB3">
      <w:pPr>
        <w:spacing w:after="0" w:line="240" w:lineRule="auto"/>
        <w:contextualSpacing/>
        <w:jc w:val="center"/>
        <w:rPr>
          <w:rStyle w:val="af5"/>
          <w:rFonts w:ascii="Times New Roman" w:hAnsi="Times New Roman" w:cs="Times New Roman"/>
          <w:b/>
          <w:i w:val="0"/>
          <w:sz w:val="28"/>
          <w:szCs w:val="28"/>
        </w:rPr>
      </w:pPr>
      <w:r w:rsidRPr="002D26A9">
        <w:rPr>
          <w:rStyle w:val="af5"/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DE4B12" w:rsidRPr="008C4F44" w:rsidRDefault="00DE4B1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В республике функционируют 655 общеобразовательных организаций, из которых 632 являются муниципальными (государственными) дневными, 15 – вечерними, 8 – негосударственными, в которых обучаются 133 774 ребенка (в 2014 г. – 133 295)</w:t>
      </w:r>
      <w:r w:rsidR="008C4F44" w:rsidRPr="008C4F44">
        <w:rPr>
          <w:rFonts w:ascii="Times New Roman" w:hAnsi="Times New Roman" w:cs="Times New Roman"/>
          <w:sz w:val="28"/>
          <w:szCs w:val="28"/>
        </w:rPr>
        <w:t>:</w:t>
      </w:r>
      <w:r w:rsidRPr="008C4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- 59 общеобразовательных учреждений начального общего образования;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- 63 общеобразовательных учреждений основного общего образования;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- 441 общеобразовательных учреждений среднего общего образования;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- 27 гимназий и 16 лицеев;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- 2</w:t>
      </w:r>
      <w:r w:rsidR="006C5823">
        <w:rPr>
          <w:rFonts w:ascii="Times New Roman" w:hAnsi="Times New Roman" w:cs="Times New Roman"/>
          <w:sz w:val="28"/>
          <w:szCs w:val="28"/>
        </w:rPr>
        <w:t>07</w:t>
      </w:r>
      <w:r w:rsidRPr="008C4F44">
        <w:rPr>
          <w:rFonts w:ascii="Times New Roman" w:hAnsi="Times New Roman" w:cs="Times New Roman"/>
          <w:sz w:val="28"/>
          <w:szCs w:val="28"/>
        </w:rPr>
        <w:t xml:space="preserve"> малокомплектных школ;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- 12 кочевых школ;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>- 22 специальных (коррекционных) школ.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 xml:space="preserve">- </w:t>
      </w:r>
      <w:r w:rsidR="006C5823">
        <w:rPr>
          <w:rFonts w:ascii="Times New Roman" w:hAnsi="Times New Roman" w:cs="Times New Roman"/>
          <w:sz w:val="28"/>
          <w:szCs w:val="28"/>
        </w:rPr>
        <w:t>96</w:t>
      </w:r>
      <w:r w:rsidRPr="008C4F44">
        <w:rPr>
          <w:rFonts w:ascii="Times New Roman" w:hAnsi="Times New Roman" w:cs="Times New Roman"/>
          <w:sz w:val="28"/>
          <w:szCs w:val="28"/>
        </w:rPr>
        <w:t xml:space="preserve"> агрошкол -  (в 2013 – </w:t>
      </w:r>
      <w:r w:rsidR="006C5823">
        <w:rPr>
          <w:rFonts w:ascii="Times New Roman" w:hAnsi="Times New Roman" w:cs="Times New Roman"/>
          <w:sz w:val="28"/>
          <w:szCs w:val="28"/>
        </w:rPr>
        <w:t>79</w:t>
      </w:r>
      <w:r w:rsidRPr="008C4F44">
        <w:rPr>
          <w:rFonts w:ascii="Times New Roman" w:hAnsi="Times New Roman" w:cs="Times New Roman"/>
          <w:sz w:val="28"/>
          <w:szCs w:val="28"/>
        </w:rPr>
        <w:t>)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 xml:space="preserve">- </w:t>
      </w:r>
      <w:r w:rsidRPr="008C4F44">
        <w:rPr>
          <w:rFonts w:ascii="Times New Roman" w:hAnsi="Times New Roman" w:cs="Times New Roman"/>
          <w:sz w:val="28"/>
          <w:szCs w:val="28"/>
          <w:lang w:val="sah-RU"/>
        </w:rPr>
        <w:t>57</w:t>
      </w:r>
      <w:r w:rsidRPr="008C4F44">
        <w:rPr>
          <w:rFonts w:ascii="Times New Roman" w:hAnsi="Times New Roman" w:cs="Times New Roman"/>
          <w:sz w:val="28"/>
          <w:szCs w:val="28"/>
        </w:rPr>
        <w:t xml:space="preserve"> школ, реализующи</w:t>
      </w:r>
      <w:r w:rsidR="008C4F44" w:rsidRPr="008C4F44">
        <w:rPr>
          <w:rFonts w:ascii="Times New Roman" w:hAnsi="Times New Roman" w:cs="Times New Roman"/>
          <w:sz w:val="28"/>
          <w:szCs w:val="28"/>
        </w:rPr>
        <w:t>х</w:t>
      </w:r>
      <w:r w:rsidRPr="008C4F44">
        <w:rPr>
          <w:rFonts w:ascii="Times New Roman" w:hAnsi="Times New Roman" w:cs="Times New Roman"/>
          <w:sz w:val="28"/>
          <w:szCs w:val="28"/>
        </w:rPr>
        <w:t xml:space="preserve"> программы профессиональной подготовки на основании лицензии.</w:t>
      </w:r>
    </w:p>
    <w:p w:rsidR="00177CC8" w:rsidRPr="008C4F44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F44">
        <w:rPr>
          <w:rFonts w:ascii="Times New Roman" w:hAnsi="Times New Roman" w:cs="Times New Roman"/>
          <w:sz w:val="28"/>
          <w:szCs w:val="28"/>
        </w:rPr>
        <w:t xml:space="preserve">- Специализированные организации для одаренных детей </w:t>
      </w:r>
      <w:proofErr w:type="gramStart"/>
      <w:r w:rsidRPr="008C4F4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C4F44">
        <w:rPr>
          <w:rFonts w:ascii="Times New Roman" w:hAnsi="Times New Roman" w:cs="Times New Roman"/>
          <w:sz w:val="28"/>
          <w:szCs w:val="28"/>
        </w:rPr>
        <w:t>еспубликанское хореографическое училище имени А. и Н. </w:t>
      </w:r>
      <w:proofErr w:type="spellStart"/>
      <w:r w:rsidRPr="008C4F44">
        <w:rPr>
          <w:rFonts w:ascii="Times New Roman" w:hAnsi="Times New Roman" w:cs="Times New Roman"/>
          <w:sz w:val="28"/>
          <w:szCs w:val="28"/>
        </w:rPr>
        <w:t>Посельских</w:t>
      </w:r>
      <w:proofErr w:type="spellEnd"/>
      <w:r w:rsidRPr="008C4F44">
        <w:rPr>
          <w:rFonts w:ascii="Times New Roman" w:hAnsi="Times New Roman" w:cs="Times New Roman"/>
          <w:sz w:val="28"/>
          <w:szCs w:val="28"/>
        </w:rPr>
        <w:t xml:space="preserve">, Высшая школа музыки, Якутский художественный колледж имени П.П. Романова, Якутский музыкальный колледж имени М.Н. </w:t>
      </w:r>
      <w:proofErr w:type="spellStart"/>
      <w:r w:rsidRPr="008C4F44"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 w:rsidRPr="008C4F44">
        <w:rPr>
          <w:rFonts w:ascii="Times New Roman" w:hAnsi="Times New Roman" w:cs="Times New Roman"/>
          <w:sz w:val="28"/>
          <w:szCs w:val="28"/>
        </w:rPr>
        <w:t>, Якутс</w:t>
      </w:r>
      <w:r w:rsidR="008C4F44" w:rsidRPr="008C4F44">
        <w:rPr>
          <w:rFonts w:ascii="Times New Roman" w:hAnsi="Times New Roman" w:cs="Times New Roman"/>
          <w:sz w:val="28"/>
          <w:szCs w:val="28"/>
        </w:rPr>
        <w:t>кий колледж культуры и искусств.</w:t>
      </w:r>
    </w:p>
    <w:p w:rsidR="008C4F44" w:rsidRPr="008C4F44" w:rsidRDefault="008C4F44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F44">
        <w:rPr>
          <w:rFonts w:ascii="Times New Roman" w:hAnsi="Times New Roman" w:cs="Times New Roman"/>
          <w:sz w:val="28"/>
          <w:szCs w:val="28"/>
        </w:rPr>
        <w:t xml:space="preserve">Во вторую смену обучается 26647 детей (19,9%), в том числе в городских школах -22693, в сельских – 3954. </w:t>
      </w:r>
      <w:proofErr w:type="gramEnd"/>
    </w:p>
    <w:p w:rsidR="008C4F44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F44" w:rsidRPr="007D1B29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Финансирование введения ФГОС</w:t>
      </w:r>
    </w:p>
    <w:p w:rsidR="008C4F44" w:rsidRPr="007D1B29" w:rsidRDefault="008C4F44" w:rsidP="00323E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4"/>
        </w:rPr>
      </w:pPr>
      <w:r w:rsidRPr="007D1B29">
        <w:rPr>
          <w:rFonts w:ascii="Times New Roman" w:hAnsi="Times New Roman" w:cs="Times New Roman"/>
          <w:i/>
          <w:sz w:val="28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40"/>
      </w:tblPr>
      <w:tblGrid>
        <w:gridCol w:w="7371"/>
        <w:gridCol w:w="2199"/>
      </w:tblGrid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для начальных классов (интерактивная доска)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3 673 943,36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Портативные компьютеры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2 792 368,00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Интерактивное оборудование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3 712 500,00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4 000 000.00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Компьютерное оборудование для кадетов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490 000,00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Оборудование для школьных технопарков (3</w:t>
            </w:r>
            <w:r w:rsidRPr="001D4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 принтеры)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1 292 000,00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компьютерного оборудования для арктических образовательных организаций 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1 492 500,00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оборудования для кочевых школ (спутниковый </w:t>
            </w:r>
            <w:proofErr w:type="spell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телефон+навигатор+айпад</w:t>
            </w:r>
            <w:proofErr w:type="spell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1 317 436,00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Учебное оборудование для кабинетов физики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2 336 770,82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4 582 542,10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Школьная мебель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7 000 000,00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Мебель для кадетских школ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2 930 374,30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</w:t>
            </w:r>
            <w:proofErr w:type="spell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роботехники</w:t>
            </w:r>
            <w:proofErr w:type="spellEnd"/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Автотранспорт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15 000 000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Учебники 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41 800 000</w:t>
            </w:r>
          </w:p>
        </w:tc>
      </w:tr>
      <w:tr w:rsidR="008C4F44" w:rsidRPr="001D4A40" w:rsidTr="00495A7E">
        <w:tc>
          <w:tcPr>
            <w:tcW w:w="385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49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93 020 435,00</w:t>
            </w:r>
          </w:p>
        </w:tc>
      </w:tr>
    </w:tbl>
    <w:p w:rsidR="008C4F44" w:rsidRPr="007D1B29" w:rsidRDefault="008C4F44" w:rsidP="008C4F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4F44" w:rsidRPr="007D1B29" w:rsidRDefault="008C4F44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Сохранение, изучение и развитие государственных и официальных языков в Республике Саха (Якутия)»</w:t>
      </w:r>
    </w:p>
    <w:p w:rsidR="008C4F44" w:rsidRPr="007D1B29" w:rsidRDefault="008C4F44" w:rsidP="00323E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4"/>
        </w:rPr>
      </w:pPr>
      <w:r w:rsidRPr="007D1B29">
        <w:rPr>
          <w:rFonts w:ascii="Times New Roman" w:hAnsi="Times New Roman" w:cs="Times New Roman"/>
          <w:i/>
          <w:sz w:val="28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E0"/>
      </w:tblPr>
      <w:tblGrid>
        <w:gridCol w:w="729"/>
        <w:gridCol w:w="6077"/>
        <w:gridCol w:w="2764"/>
      </w:tblGrid>
      <w:tr w:rsidR="008C4F44" w:rsidRPr="001D4A40" w:rsidTr="00495A7E">
        <w:tc>
          <w:tcPr>
            <w:tcW w:w="38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3175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расходов</w:t>
            </w:r>
          </w:p>
        </w:tc>
        <w:tc>
          <w:tcPr>
            <w:tcW w:w="1444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C4F44" w:rsidRPr="001D4A40" w:rsidTr="00495A7E">
        <w:tc>
          <w:tcPr>
            <w:tcW w:w="38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3175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роли государственных и  официальных языков в Республике Саха (Якутия)»</w:t>
            </w:r>
          </w:p>
        </w:tc>
        <w:tc>
          <w:tcPr>
            <w:tcW w:w="1444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3 001,0</w:t>
            </w:r>
          </w:p>
        </w:tc>
      </w:tr>
      <w:tr w:rsidR="008C4F44" w:rsidRPr="001D4A40" w:rsidTr="00495A7E">
        <w:tc>
          <w:tcPr>
            <w:tcW w:w="38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75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Комплексные исследования и мониторинг функционирования государственных и официальных языков в Республике Саха (Якутия) </w:t>
            </w:r>
          </w:p>
        </w:tc>
        <w:tc>
          <w:tcPr>
            <w:tcW w:w="1444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3 200,0.</w:t>
            </w:r>
          </w:p>
        </w:tc>
      </w:tr>
      <w:tr w:rsidR="008C4F44" w:rsidRPr="001D4A40" w:rsidTr="00495A7E">
        <w:tc>
          <w:tcPr>
            <w:tcW w:w="381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175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 и внедрение современных технологий для развития государственных и официальных языков Р</w:t>
            </w:r>
            <w:proofErr w:type="gramStart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С(</w:t>
            </w:r>
            <w:proofErr w:type="gramEnd"/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Я)  </w:t>
            </w:r>
          </w:p>
        </w:tc>
        <w:tc>
          <w:tcPr>
            <w:tcW w:w="1444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F44" w:rsidRPr="001D4A40" w:rsidRDefault="008C4F4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1 155,0</w:t>
            </w:r>
          </w:p>
        </w:tc>
      </w:tr>
      <w:tr w:rsidR="008C4F44" w:rsidRPr="001D4A40" w:rsidTr="00495A7E">
        <w:tc>
          <w:tcPr>
            <w:tcW w:w="381" w:type="pct"/>
          </w:tcPr>
          <w:p w:rsidR="008C4F44" w:rsidRPr="001D4A40" w:rsidRDefault="008C4F44" w:rsidP="008C4F4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75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4" w:type="pct"/>
          </w:tcPr>
          <w:p w:rsidR="008C4F44" w:rsidRPr="001D4A40" w:rsidRDefault="008C4F4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7 356</w:t>
            </w:r>
          </w:p>
        </w:tc>
      </w:tr>
    </w:tbl>
    <w:p w:rsidR="008C4F44" w:rsidRPr="007D1B29" w:rsidRDefault="008C4F44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F44" w:rsidRPr="007D1B29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Информатизация</w:t>
      </w:r>
    </w:p>
    <w:p w:rsidR="008C4F44" w:rsidRPr="007D1B29" w:rsidRDefault="008C4F44" w:rsidP="00323E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4"/>
        </w:rPr>
      </w:pPr>
      <w:r w:rsidRPr="007D1B29">
        <w:rPr>
          <w:rFonts w:ascii="Times New Roman" w:hAnsi="Times New Roman" w:cs="Times New Roman"/>
          <w:i/>
          <w:sz w:val="28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3814"/>
        <w:gridCol w:w="1918"/>
        <w:gridCol w:w="1918"/>
        <w:gridCol w:w="1920"/>
      </w:tblGrid>
      <w:tr w:rsidR="008C4F44" w:rsidRPr="001D4A40" w:rsidTr="00495A7E">
        <w:trPr>
          <w:trHeight w:val="1"/>
        </w:trPr>
        <w:tc>
          <w:tcPr>
            <w:tcW w:w="1993" w:type="pct"/>
          </w:tcPr>
          <w:p w:rsidR="008C4F44" w:rsidRPr="001D4A40" w:rsidRDefault="008C4F44" w:rsidP="008C4F44">
            <w:pPr>
              <w:pStyle w:val="a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4A40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2012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4A40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2013</w:t>
            </w:r>
          </w:p>
        </w:tc>
        <w:tc>
          <w:tcPr>
            <w:tcW w:w="1003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iCs/>
                <w:sz w:val="20"/>
                <w:szCs w:val="20"/>
              </w:rPr>
              <w:t>2014</w:t>
            </w:r>
          </w:p>
        </w:tc>
      </w:tr>
      <w:tr w:rsidR="008C4F44" w:rsidRPr="001D4A40" w:rsidTr="00495A7E">
        <w:trPr>
          <w:trHeight w:val="1"/>
        </w:trPr>
        <w:tc>
          <w:tcPr>
            <w:tcW w:w="1993" w:type="pct"/>
          </w:tcPr>
          <w:p w:rsidR="008C4F44" w:rsidRPr="001D4A40" w:rsidRDefault="008C4F44" w:rsidP="008C4F44">
            <w:pPr>
              <w:pStyle w:val="a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 xml:space="preserve">Компьютерное и интерактивное оборудование 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43 200,0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19 000,0</w:t>
            </w:r>
          </w:p>
        </w:tc>
        <w:tc>
          <w:tcPr>
            <w:tcW w:w="1003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C4F44" w:rsidRPr="001D4A40" w:rsidTr="00495A7E">
        <w:trPr>
          <w:trHeight w:val="1"/>
        </w:trPr>
        <w:tc>
          <w:tcPr>
            <w:tcW w:w="1993" w:type="pct"/>
          </w:tcPr>
          <w:p w:rsidR="008C4F44" w:rsidRPr="001D4A40" w:rsidRDefault="008C4F44" w:rsidP="008C4F44">
            <w:pPr>
              <w:pStyle w:val="a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Программное обеспечение и ЭОР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6 300,0</w:t>
            </w:r>
          </w:p>
        </w:tc>
        <w:tc>
          <w:tcPr>
            <w:tcW w:w="1003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2 100,0</w:t>
            </w:r>
          </w:p>
        </w:tc>
      </w:tr>
      <w:tr w:rsidR="008C4F44" w:rsidRPr="001D4A40" w:rsidTr="00495A7E">
        <w:trPr>
          <w:trHeight w:val="1"/>
        </w:trPr>
        <w:tc>
          <w:tcPr>
            <w:tcW w:w="1993" w:type="pct"/>
          </w:tcPr>
          <w:p w:rsidR="008C4F44" w:rsidRPr="001D4A40" w:rsidRDefault="008C4F44" w:rsidP="008C4F44">
            <w:pPr>
              <w:pStyle w:val="a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Интернет - трафик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7</w:t>
            </w:r>
            <w:r w:rsidRPr="001D4A4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1D4A4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10 000,0</w:t>
            </w:r>
          </w:p>
        </w:tc>
        <w:tc>
          <w:tcPr>
            <w:tcW w:w="1003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10 000,0</w:t>
            </w:r>
          </w:p>
        </w:tc>
      </w:tr>
      <w:tr w:rsidR="008C4F44" w:rsidRPr="001D4A40" w:rsidTr="00495A7E">
        <w:trPr>
          <w:trHeight w:val="1"/>
        </w:trPr>
        <w:tc>
          <w:tcPr>
            <w:tcW w:w="1993" w:type="pct"/>
          </w:tcPr>
          <w:p w:rsidR="008C4F44" w:rsidRPr="001D4A40" w:rsidRDefault="008C4F44" w:rsidP="008C4F44">
            <w:pPr>
              <w:pStyle w:val="a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3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4F44" w:rsidRPr="001D4A40" w:rsidTr="00495A7E">
        <w:trPr>
          <w:trHeight w:val="1"/>
        </w:trPr>
        <w:tc>
          <w:tcPr>
            <w:tcW w:w="1993" w:type="pct"/>
          </w:tcPr>
          <w:p w:rsidR="008C4F44" w:rsidRPr="001D4A40" w:rsidRDefault="008C4F44" w:rsidP="008C4F44">
            <w:pPr>
              <w:pStyle w:val="af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53 300.</w:t>
            </w:r>
          </w:p>
        </w:tc>
        <w:tc>
          <w:tcPr>
            <w:tcW w:w="1002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35 400,0</w:t>
            </w:r>
          </w:p>
        </w:tc>
        <w:tc>
          <w:tcPr>
            <w:tcW w:w="1003" w:type="pct"/>
          </w:tcPr>
          <w:p w:rsidR="008C4F44" w:rsidRPr="001D4A40" w:rsidRDefault="008C4F44" w:rsidP="008C4F44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12 100,0</w:t>
            </w:r>
          </w:p>
        </w:tc>
      </w:tr>
    </w:tbl>
    <w:p w:rsidR="008C4F44" w:rsidRPr="007D1B29" w:rsidRDefault="008C4F44" w:rsidP="008C4F44">
      <w:pPr>
        <w:pStyle w:val="a5"/>
        <w:spacing w:after="0"/>
        <w:ind w:firstLine="0"/>
        <w:contextualSpacing/>
        <w:rPr>
          <w:sz w:val="28"/>
          <w:szCs w:val="24"/>
        </w:rPr>
      </w:pPr>
    </w:p>
    <w:p w:rsidR="008C4F44" w:rsidRPr="007D1B29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Одаренные дети</w:t>
      </w:r>
    </w:p>
    <w:p w:rsidR="008C4F44" w:rsidRPr="007D1B29" w:rsidRDefault="008C4F44" w:rsidP="00323E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4"/>
        </w:rPr>
      </w:pPr>
      <w:r w:rsidRPr="007D1B29">
        <w:rPr>
          <w:rFonts w:ascii="Times New Roman" w:hAnsi="Times New Roman" w:cs="Times New Roman"/>
          <w:i/>
          <w:sz w:val="28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676"/>
        <w:gridCol w:w="6871"/>
        <w:gridCol w:w="2023"/>
      </w:tblGrid>
      <w:tr w:rsidR="008C4F44" w:rsidRPr="007D1B29" w:rsidTr="00495A7E">
        <w:tc>
          <w:tcPr>
            <w:tcW w:w="353" w:type="pct"/>
          </w:tcPr>
          <w:p w:rsidR="008C4F44" w:rsidRPr="007D1B29" w:rsidRDefault="008C4F44" w:rsidP="00495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1B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90" w:type="pct"/>
          </w:tcPr>
          <w:p w:rsidR="008C4F44" w:rsidRPr="007D1B29" w:rsidRDefault="008C4F44" w:rsidP="00495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1B29">
              <w:rPr>
                <w:rFonts w:ascii="Times New Roman" w:hAnsi="Times New Roman" w:cs="Times New Roman"/>
                <w:b/>
              </w:rPr>
              <w:t>Направления расходов</w:t>
            </w:r>
          </w:p>
        </w:tc>
        <w:tc>
          <w:tcPr>
            <w:tcW w:w="1057" w:type="pct"/>
          </w:tcPr>
          <w:p w:rsidR="008C4F44" w:rsidRPr="007D1B29" w:rsidRDefault="008C4F44" w:rsidP="00495A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1B29">
              <w:rPr>
                <w:rFonts w:ascii="Times New Roman" w:hAnsi="Times New Roman" w:cs="Times New Roman"/>
                <w:b/>
              </w:rPr>
              <w:t>Сумма (тыс</w:t>
            </w:r>
            <w:proofErr w:type="gramStart"/>
            <w:r w:rsidRPr="007D1B29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7D1B29"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8C4F44" w:rsidRPr="007D1B29" w:rsidTr="00495A7E">
        <w:tc>
          <w:tcPr>
            <w:tcW w:w="353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Организация участия в конкурсных мероприятиях</w:t>
            </w:r>
          </w:p>
        </w:tc>
        <w:tc>
          <w:tcPr>
            <w:tcW w:w="1057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  <w:color w:val="000000"/>
              </w:rPr>
              <w:t>8 500,0</w:t>
            </w:r>
          </w:p>
        </w:tc>
      </w:tr>
      <w:tr w:rsidR="008C4F44" w:rsidRPr="007D1B29" w:rsidTr="00495A7E">
        <w:trPr>
          <w:trHeight w:val="879"/>
        </w:trPr>
        <w:tc>
          <w:tcPr>
            <w:tcW w:w="353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0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Организация участия обучающихся во Всероссийской олимпиаде школьников (муниципальный, региональный, заключительный этапы)</w:t>
            </w:r>
          </w:p>
        </w:tc>
        <w:tc>
          <w:tcPr>
            <w:tcW w:w="1057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  <w:color w:val="000000"/>
              </w:rPr>
              <w:t>2 843,96</w:t>
            </w:r>
          </w:p>
        </w:tc>
      </w:tr>
      <w:tr w:rsidR="008C4F44" w:rsidRPr="007D1B29" w:rsidTr="00495A7E">
        <w:tc>
          <w:tcPr>
            <w:tcW w:w="353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Гранты, стипендии, премии для поддержки талантливых детей</w:t>
            </w:r>
          </w:p>
        </w:tc>
        <w:tc>
          <w:tcPr>
            <w:tcW w:w="1057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14 000,0</w:t>
            </w:r>
          </w:p>
        </w:tc>
      </w:tr>
      <w:tr w:rsidR="008C4F44" w:rsidRPr="007D1B29" w:rsidTr="00495A7E">
        <w:tc>
          <w:tcPr>
            <w:tcW w:w="353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90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Организация работы</w:t>
            </w:r>
          </w:p>
        </w:tc>
        <w:tc>
          <w:tcPr>
            <w:tcW w:w="1057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  <w:color w:val="000000"/>
              </w:rPr>
              <w:t>10 500,0</w:t>
            </w:r>
          </w:p>
        </w:tc>
      </w:tr>
      <w:tr w:rsidR="008C4F44" w:rsidRPr="007D1B29" w:rsidTr="00495A7E">
        <w:tc>
          <w:tcPr>
            <w:tcW w:w="353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0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57" w:type="pct"/>
          </w:tcPr>
          <w:p w:rsidR="008C4F44" w:rsidRPr="007D1B29" w:rsidRDefault="008C4F44" w:rsidP="0049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>35 843,96</w:t>
            </w:r>
          </w:p>
        </w:tc>
      </w:tr>
    </w:tbl>
    <w:p w:rsidR="008C4F44" w:rsidRPr="007D1B29" w:rsidRDefault="008C4F44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F44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14" w:name="_Toc378333290"/>
      <w:r>
        <w:rPr>
          <w:rFonts w:ascii="Times New Roman" w:hAnsi="Times New Roman" w:cs="Times New Roman"/>
          <w:b/>
          <w:sz w:val="28"/>
        </w:rPr>
        <w:t>П</w:t>
      </w:r>
      <w:r w:rsidRPr="007D1B29">
        <w:rPr>
          <w:rFonts w:ascii="Times New Roman" w:hAnsi="Times New Roman" w:cs="Times New Roman"/>
          <w:b/>
          <w:sz w:val="28"/>
        </w:rPr>
        <w:t>оказател</w:t>
      </w:r>
      <w:r>
        <w:rPr>
          <w:rFonts w:ascii="Times New Roman" w:hAnsi="Times New Roman" w:cs="Times New Roman"/>
          <w:b/>
          <w:sz w:val="28"/>
        </w:rPr>
        <w:t>и</w:t>
      </w:r>
      <w:r w:rsidRPr="007D1B29">
        <w:rPr>
          <w:rFonts w:ascii="Times New Roman" w:hAnsi="Times New Roman" w:cs="Times New Roman"/>
          <w:b/>
          <w:sz w:val="28"/>
        </w:rPr>
        <w:t xml:space="preserve"> Государственной программы «Развитие образования Республики Саха (Якутия) на 2012-201</w:t>
      </w:r>
      <w:r>
        <w:rPr>
          <w:rFonts w:ascii="Times New Roman" w:hAnsi="Times New Roman" w:cs="Times New Roman"/>
          <w:b/>
          <w:sz w:val="28"/>
        </w:rPr>
        <w:t>9</w:t>
      </w:r>
      <w:r w:rsidRPr="007D1B29">
        <w:rPr>
          <w:rFonts w:ascii="Times New Roman" w:hAnsi="Times New Roman" w:cs="Times New Roman"/>
          <w:b/>
          <w:sz w:val="28"/>
        </w:rPr>
        <w:t xml:space="preserve"> годы»</w:t>
      </w:r>
      <w:bookmarkEnd w:id="14"/>
    </w:p>
    <w:p w:rsidR="008C4F44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4A0"/>
      </w:tblPr>
      <w:tblGrid>
        <w:gridCol w:w="546"/>
        <w:gridCol w:w="4158"/>
        <w:gridCol w:w="1274"/>
        <w:gridCol w:w="657"/>
        <w:gridCol w:w="702"/>
        <w:gridCol w:w="836"/>
        <w:gridCol w:w="1397"/>
      </w:tblGrid>
      <w:tr w:rsidR="00C8652B" w:rsidRPr="001D4A40" w:rsidTr="00C8652B">
        <w:trPr>
          <w:trHeight w:val="67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652B" w:rsidRPr="001D4A40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8652B" w:rsidRPr="001D4A40" w:rsidTr="00C8652B">
        <w:trPr>
          <w:trHeight w:val="30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1D4A40" w:rsidTr="000874F6">
        <w:trPr>
          <w:trHeight w:val="12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детей в возрасте от 7 до 18 лет (охват детей 7-18 лет), охваченных программами начального общего, основного общего, среднего (полного) общего образования, от общего числа детей в возрасте 7-18 лет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8652B" w:rsidRPr="001D4A40" w:rsidTr="000874F6">
        <w:trPr>
          <w:trHeight w:val="147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выпускников государственных (муниципальных) общеобразовательных учреждений, не получивших аттестат о среднем (полном) общем образовании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C8652B" w:rsidRPr="001D4A40" w:rsidTr="000874F6">
        <w:trPr>
          <w:trHeight w:val="27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общего образования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8652B" w:rsidRPr="001D4A40" w:rsidTr="000874F6">
        <w:trPr>
          <w:trHeight w:val="148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обучающихся в государственных (муниципальных) общеобразовательных учреждениях, занимающихся во вторую (третью) смену, в общей </w:t>
            </w:r>
            <w:proofErr w:type="gramStart"/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государственных (муниципальных) общеобразовательных учреждениях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8652B" w:rsidRPr="001D4A40" w:rsidTr="000874F6">
        <w:trPr>
          <w:trHeight w:val="55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государственных (муниципальных)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учреждений, реализующих программы общего образования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1D4A40" w:rsidRDefault="00C8652B" w:rsidP="00495A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</w:tr>
    </w:tbl>
    <w:p w:rsidR="00DF231A" w:rsidRDefault="00DF231A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C4F44" w:rsidRPr="00DF231A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231A">
        <w:rPr>
          <w:rFonts w:ascii="Times New Roman" w:hAnsi="Times New Roman" w:cs="Times New Roman"/>
          <w:b/>
          <w:sz w:val="28"/>
        </w:rPr>
        <w:t>Показатели повышения эффективности и качества услуг</w:t>
      </w:r>
    </w:p>
    <w:p w:rsidR="008C4F44" w:rsidRPr="00DF231A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231A">
        <w:rPr>
          <w:rFonts w:ascii="Times New Roman" w:hAnsi="Times New Roman" w:cs="Times New Roman"/>
          <w:b/>
          <w:sz w:val="28"/>
        </w:rPr>
        <w:t>в сфере общего образования, соотнесенные с этапами</w:t>
      </w:r>
    </w:p>
    <w:p w:rsidR="008C4F44" w:rsidRPr="00DF231A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231A">
        <w:rPr>
          <w:rFonts w:ascii="Times New Roman" w:hAnsi="Times New Roman" w:cs="Times New Roman"/>
          <w:b/>
          <w:sz w:val="28"/>
        </w:rPr>
        <w:t>перехода к эффективному контракту</w:t>
      </w:r>
    </w:p>
    <w:p w:rsidR="008C4F44" w:rsidRPr="00AA4A73" w:rsidRDefault="008C4F44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7"/>
        <w:gridCol w:w="3700"/>
        <w:gridCol w:w="1166"/>
        <w:gridCol w:w="999"/>
        <w:gridCol w:w="906"/>
        <w:gridCol w:w="916"/>
        <w:gridCol w:w="1124"/>
      </w:tblGrid>
      <w:tr w:rsidR="001B6091" w:rsidRPr="001D4A40" w:rsidTr="000874F6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="000874F6" w:rsidRPr="001D4A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1B6091" w:rsidRPr="001D4A40" w:rsidTr="000874F6">
        <w:trPr>
          <w:trHeight w:val="20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6091" w:rsidRPr="001D4A40" w:rsidRDefault="001B6091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C4F44" w:rsidRPr="001D4A40" w:rsidTr="000874F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Соотношение результатов ЕГЭ по русскому языку и математике в 10% школ с лучшими и в 10 процентах школ с худшими результатами по русскому языку и математике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8C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8C4F44" w:rsidRPr="001D4A40" w:rsidTr="000874F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Средний балл ЕГЭ по русскому языку и математике в 10 процентах школ с худшими результатами единого государственного экзамена: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F44" w:rsidRPr="001D4A40" w:rsidRDefault="008C4F44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4F6" w:rsidRPr="001D4A40" w:rsidTr="000874F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- русский язык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0874F6" w:rsidRPr="001D4A40" w:rsidTr="000874F6">
        <w:trPr>
          <w:trHeight w:val="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74F6" w:rsidRPr="001D4A40" w:rsidRDefault="000874F6" w:rsidP="0008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2,8 (баз)</w:t>
            </w:r>
          </w:p>
        </w:tc>
      </w:tr>
    </w:tbl>
    <w:p w:rsidR="00177CC8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20C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 о деятельности</w:t>
      </w:r>
    </w:p>
    <w:p w:rsidR="00AA4A73" w:rsidRPr="00C77892" w:rsidRDefault="00820C2F" w:rsidP="00323EB3">
      <w:pPr>
        <w:tabs>
          <w:tab w:val="left" w:pos="32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сфере общего образования поведены мероприятия</w:t>
      </w:r>
      <w:r w:rsidR="00C77892" w:rsidRPr="00C77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A4A73" w:rsidRDefault="00AA4A73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C2F">
        <w:rPr>
          <w:rFonts w:ascii="Times New Roman" w:hAnsi="Times New Roman" w:cs="Times New Roman"/>
          <w:sz w:val="28"/>
          <w:szCs w:val="28"/>
          <w:u w:val="single"/>
        </w:rPr>
        <w:t>Создание условий для перехода на ФГОС основного общего образования.</w:t>
      </w:r>
    </w:p>
    <w:p w:rsidR="002D26A9" w:rsidRPr="00590D90" w:rsidRDefault="002D26A9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D90">
        <w:rPr>
          <w:rFonts w:ascii="Times New Roman" w:hAnsi="Times New Roman" w:cs="Times New Roman"/>
          <w:sz w:val="28"/>
          <w:szCs w:val="28"/>
        </w:rPr>
        <w:t>С 1 сентября 2015 года по программам ФГОС начато обучение 5 классов.</w:t>
      </w:r>
    </w:p>
    <w:p w:rsidR="002D26A9" w:rsidRPr="00590D90" w:rsidRDefault="002D26A9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D90">
        <w:rPr>
          <w:rFonts w:ascii="Times New Roman" w:hAnsi="Times New Roman" w:cs="Times New Roman"/>
          <w:sz w:val="28"/>
          <w:szCs w:val="28"/>
        </w:rPr>
        <w:t xml:space="preserve">Создание условий обеспечивается на основе Соглашений с главами органов местного самоуправления муниципальных районов и городских округов. Министерством образования РС (Я) осуществляется закупка учебников, учебно-лабораторного оборудования. </w:t>
      </w:r>
      <w:proofErr w:type="gramStart"/>
      <w:r w:rsidRPr="00590D90">
        <w:rPr>
          <w:rFonts w:ascii="Times New Roman" w:hAnsi="Times New Roman" w:cs="Times New Roman"/>
          <w:sz w:val="28"/>
          <w:szCs w:val="28"/>
        </w:rPr>
        <w:t>Осуществляется перевод учебников ФГОС на якутский и на языки малочисленных народов Севера Республики Саха (Якутия).</w:t>
      </w:r>
      <w:proofErr w:type="gramEnd"/>
      <w:r w:rsidRPr="00590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D90">
        <w:rPr>
          <w:rFonts w:ascii="Times New Roman" w:hAnsi="Times New Roman" w:cs="Times New Roman"/>
          <w:sz w:val="28"/>
          <w:szCs w:val="28"/>
        </w:rPr>
        <w:t xml:space="preserve">Разработаны методические рекомендации по введению региональных государственных образовательных стандартов по родным языкам (якутский язык и литература, эвенский язык и литература, эвенкийский язык, культура народов Республики Саха (Якутия), а также примерные программы предметов по выбору. </w:t>
      </w:r>
      <w:proofErr w:type="gramEnd"/>
    </w:p>
    <w:p w:rsidR="00590D90" w:rsidRPr="00590D90" w:rsidRDefault="00590D90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курсы повышения по </w:t>
      </w:r>
      <w:r w:rsidRPr="00590D90">
        <w:rPr>
          <w:rFonts w:ascii="Times New Roman" w:hAnsi="Times New Roman" w:cs="Times New Roman"/>
          <w:sz w:val="28"/>
          <w:szCs w:val="28"/>
        </w:rPr>
        <w:t>введени</w:t>
      </w:r>
      <w:r>
        <w:rPr>
          <w:rFonts w:ascii="Times New Roman" w:hAnsi="Times New Roman" w:cs="Times New Roman"/>
          <w:sz w:val="28"/>
          <w:szCs w:val="28"/>
        </w:rPr>
        <w:t>ю ФГОС.</w:t>
      </w:r>
    </w:p>
    <w:p w:rsidR="00590D90" w:rsidRPr="00325DEE" w:rsidRDefault="00590D90" w:rsidP="00323EB3">
      <w:pPr>
        <w:tabs>
          <w:tab w:val="left" w:pos="2268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EE">
        <w:rPr>
          <w:rFonts w:ascii="Times New Roman" w:hAnsi="Times New Roman" w:cs="Times New Roman"/>
          <w:b/>
          <w:sz w:val="28"/>
          <w:szCs w:val="28"/>
        </w:rPr>
        <w:t>Охват курсами по ФГОС за 3 года</w:t>
      </w:r>
    </w:p>
    <w:tbl>
      <w:tblPr>
        <w:tblStyle w:val="aff4"/>
        <w:tblW w:w="5000" w:type="pct"/>
        <w:jc w:val="center"/>
        <w:tblLook w:val="04A0"/>
      </w:tblPr>
      <w:tblGrid>
        <w:gridCol w:w="1214"/>
        <w:gridCol w:w="1350"/>
        <w:gridCol w:w="1482"/>
        <w:gridCol w:w="1213"/>
        <w:gridCol w:w="1347"/>
        <w:gridCol w:w="1347"/>
        <w:gridCol w:w="1617"/>
      </w:tblGrid>
      <w:tr w:rsidR="00590D90" w:rsidRPr="001D4A40" w:rsidTr="00C8652B">
        <w:trPr>
          <w:trHeight w:val="1124"/>
          <w:jc w:val="center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Кол-во курсов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Охват слушателей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Охват слушателей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ФГОС ООО Кол-во</w:t>
            </w:r>
          </w:p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ФГОС ООО</w:t>
            </w:r>
          </w:p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Охват слушателей</w:t>
            </w:r>
          </w:p>
        </w:tc>
      </w:tr>
      <w:tr w:rsidR="00590D90" w:rsidRPr="001D4A40" w:rsidTr="00C8652B">
        <w:trPr>
          <w:jc w:val="center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2627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2384</w:t>
            </w:r>
          </w:p>
        </w:tc>
      </w:tr>
      <w:tr w:rsidR="00590D90" w:rsidRPr="001D4A40" w:rsidTr="00C8652B">
        <w:trPr>
          <w:jc w:val="center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2534</w:t>
            </w:r>
          </w:p>
        </w:tc>
      </w:tr>
      <w:tr w:rsidR="00590D90" w:rsidRPr="001D4A40" w:rsidTr="00C8652B">
        <w:trPr>
          <w:jc w:val="center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2389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1738</w:t>
            </w:r>
          </w:p>
        </w:tc>
      </w:tr>
      <w:tr w:rsidR="00590D90" w:rsidRPr="001D4A40" w:rsidTr="00C8652B">
        <w:trPr>
          <w:jc w:val="center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3327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sz w:val="20"/>
                <w:szCs w:val="20"/>
              </w:rPr>
              <w:t>3469</w:t>
            </w:r>
          </w:p>
        </w:tc>
      </w:tr>
      <w:tr w:rsidR="00590D90" w:rsidRPr="001D4A40" w:rsidTr="00C8652B">
        <w:trPr>
          <w:jc w:val="center"/>
        </w:trPr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11350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1509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90" w:rsidRPr="001D4A40" w:rsidRDefault="00590D90" w:rsidP="00323EB3">
            <w:pPr>
              <w:tabs>
                <w:tab w:val="left" w:pos="226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 w:cs="Times New Roman"/>
                <w:b/>
                <w:sz w:val="20"/>
                <w:szCs w:val="20"/>
              </w:rPr>
              <w:t>10125</w:t>
            </w:r>
          </w:p>
        </w:tc>
      </w:tr>
    </w:tbl>
    <w:p w:rsidR="00590D90" w:rsidRPr="006507CC" w:rsidRDefault="00590D90" w:rsidP="00323EB3">
      <w:pPr>
        <w:spacing w:after="0" w:line="240" w:lineRule="auto"/>
        <w:contextualSpacing/>
        <w:jc w:val="both"/>
      </w:pPr>
    </w:p>
    <w:p w:rsidR="00590D90" w:rsidRPr="00325DEE" w:rsidRDefault="00590D90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D90">
        <w:rPr>
          <w:rFonts w:ascii="Times New Roman" w:hAnsi="Times New Roman" w:cs="Times New Roman"/>
          <w:sz w:val="28"/>
          <w:szCs w:val="28"/>
          <w:u w:val="single"/>
        </w:rPr>
        <w:t>Развитие языкового образования</w:t>
      </w:r>
      <w:r w:rsidRPr="00590D90">
        <w:rPr>
          <w:rFonts w:ascii="Times New Roman" w:hAnsi="Times New Roman" w:cs="Times New Roman"/>
          <w:sz w:val="28"/>
          <w:szCs w:val="28"/>
        </w:rPr>
        <w:t>. Из 6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90D9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школ с русским языком обучения 311 (48% от общего количества школ, в которых обучается 60% от общего количества обучающихся), школ с якутским языком обучения 336 (52% от общего </w:t>
      </w:r>
      <w:r w:rsidRPr="00325DEE">
        <w:rPr>
          <w:rFonts w:ascii="Times New Roman" w:hAnsi="Times New Roman" w:cs="Times New Roman"/>
          <w:sz w:val="28"/>
          <w:szCs w:val="28"/>
        </w:rPr>
        <w:t xml:space="preserve">количества школ с охватом 40% от общего количества обучающихся). Изучение якутского языка как предмета ведется в 144 школах (23,6 тыс. чел.), эвенского –  в 14 (945 чел.), эвенкийского –  в 11 (364 чел.), юкагирского – в 2-х (59 чел.), чукотского – в 1 (33 чел.), </w:t>
      </w:r>
      <w:proofErr w:type="spellStart"/>
      <w:r w:rsidRPr="00325DEE">
        <w:rPr>
          <w:rFonts w:ascii="Times New Roman" w:hAnsi="Times New Roman" w:cs="Times New Roman"/>
          <w:sz w:val="28"/>
          <w:szCs w:val="28"/>
        </w:rPr>
        <w:t>долганского</w:t>
      </w:r>
      <w:proofErr w:type="spellEnd"/>
      <w:r w:rsidRPr="00325DEE">
        <w:rPr>
          <w:rFonts w:ascii="Times New Roman" w:hAnsi="Times New Roman" w:cs="Times New Roman"/>
          <w:sz w:val="28"/>
          <w:szCs w:val="28"/>
        </w:rPr>
        <w:t xml:space="preserve"> - факультативно </w:t>
      </w:r>
      <w:proofErr w:type="gramStart"/>
      <w:r w:rsidRPr="00325D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5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DEE">
        <w:rPr>
          <w:rFonts w:ascii="Times New Roman" w:hAnsi="Times New Roman" w:cs="Times New Roman"/>
          <w:sz w:val="28"/>
          <w:szCs w:val="28"/>
        </w:rPr>
        <w:t>Юрюнг-Хаинской</w:t>
      </w:r>
      <w:proofErr w:type="spellEnd"/>
      <w:r w:rsidRPr="00325DEE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90D90" w:rsidRPr="00325DEE" w:rsidRDefault="00590D90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EE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325DE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25DEE">
        <w:rPr>
          <w:rFonts w:ascii="Times New Roman" w:hAnsi="Times New Roman" w:cs="Times New Roman"/>
          <w:b/>
          <w:sz w:val="28"/>
          <w:szCs w:val="28"/>
        </w:rPr>
        <w:t xml:space="preserve"> по языкам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1209"/>
        <w:gridCol w:w="1210"/>
        <w:gridCol w:w="1210"/>
        <w:gridCol w:w="1210"/>
        <w:gridCol w:w="1210"/>
        <w:gridCol w:w="1206"/>
      </w:tblGrid>
      <w:tr w:rsidR="00590D90" w:rsidRPr="00AF14E9" w:rsidTr="00C8652B">
        <w:tc>
          <w:tcPr>
            <w:tcW w:w="121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2009-2010 учебный год</w:t>
            </w:r>
          </w:p>
        </w:tc>
        <w:tc>
          <w:tcPr>
            <w:tcW w:w="632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2010-2011 учебный год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2011-2012 учебный год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2012-2013 учебный год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2013-2014 учебный год</w:t>
            </w:r>
          </w:p>
        </w:tc>
        <w:tc>
          <w:tcPr>
            <w:tcW w:w="630" w:type="pct"/>
          </w:tcPr>
          <w:p w:rsidR="00590D90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2014-2015</w:t>
            </w:r>
          </w:p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C71ED">
              <w:rPr>
                <w:rFonts w:ascii="Times New Roman" w:hAnsi="Times New Roman" w:cs="Times New Roman"/>
                <w:sz w:val="16"/>
                <w:szCs w:val="16"/>
              </w:rPr>
              <w:t xml:space="preserve"> на русском языке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80612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78707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79950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95997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91339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C71ED">
              <w:rPr>
                <w:rFonts w:ascii="Times New Roman" w:hAnsi="Times New Roman" w:cs="Times New Roman"/>
                <w:sz w:val="16"/>
                <w:szCs w:val="16"/>
              </w:rPr>
              <w:t xml:space="preserve"> на якутском языке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55326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55668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53397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35521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39036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Изучают якутский язык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33445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30051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30576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25649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28653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Изучают эвенский язык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1124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875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Изучают эвенкийский язык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1269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1232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1151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Изучают юкагирский язык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 xml:space="preserve">Изучают </w:t>
            </w:r>
            <w:proofErr w:type="spellStart"/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долганский</w:t>
            </w:r>
            <w:proofErr w:type="spellEnd"/>
            <w:r w:rsidRPr="000C71ED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D90" w:rsidRPr="00AF14E9" w:rsidTr="00C8652B">
        <w:tc>
          <w:tcPr>
            <w:tcW w:w="1210" w:type="pct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Изучают чукотский язык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32" w:type="pct"/>
            <w:vAlign w:val="center"/>
          </w:tcPr>
          <w:p w:rsidR="00590D90" w:rsidRPr="000C71ED" w:rsidRDefault="00590D9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1E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30" w:type="pct"/>
          </w:tcPr>
          <w:p w:rsidR="00590D90" w:rsidRPr="000C71ED" w:rsidRDefault="00590D90" w:rsidP="00590D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26A9" w:rsidRDefault="002D26A9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6743" w:rsidRPr="00446743" w:rsidRDefault="00446743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743">
        <w:rPr>
          <w:rFonts w:ascii="Times New Roman" w:hAnsi="Times New Roman" w:cs="Times New Roman"/>
          <w:sz w:val="28"/>
          <w:szCs w:val="28"/>
        </w:rPr>
        <w:t>Обучение на русском языке - 289 школ (обучающихся-</w:t>
      </w:r>
      <w:r>
        <w:rPr>
          <w:rFonts w:ascii="Times New Roman" w:hAnsi="Times New Roman" w:cs="Times New Roman"/>
          <w:sz w:val="28"/>
          <w:szCs w:val="28"/>
        </w:rPr>
        <w:t>79 693</w:t>
      </w:r>
      <w:r w:rsidRPr="00143CF8">
        <w:rPr>
          <w:rFonts w:ascii="Times New Roman" w:hAnsi="Times New Roman" w:cs="Times New Roman"/>
          <w:sz w:val="28"/>
          <w:szCs w:val="28"/>
        </w:rPr>
        <w:t xml:space="preserve"> </w:t>
      </w:r>
      <w:r w:rsidRPr="00446743">
        <w:rPr>
          <w:rFonts w:ascii="Times New Roman" w:hAnsi="Times New Roman" w:cs="Times New Roman"/>
          <w:sz w:val="28"/>
          <w:szCs w:val="28"/>
        </w:rPr>
        <w:t>человека), на якутском языке - в 401 школе (обучающихся –</w:t>
      </w:r>
      <w:r>
        <w:rPr>
          <w:rFonts w:ascii="Times New Roman" w:hAnsi="Times New Roman" w:cs="Times New Roman"/>
          <w:sz w:val="28"/>
          <w:szCs w:val="28"/>
        </w:rPr>
        <w:t xml:space="preserve"> 52 798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74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46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743" w:rsidRPr="007D1B29" w:rsidRDefault="00446743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743">
        <w:rPr>
          <w:rFonts w:ascii="Times New Roman" w:hAnsi="Times New Roman" w:cs="Times New Roman"/>
          <w:sz w:val="28"/>
          <w:szCs w:val="28"/>
        </w:rPr>
        <w:t>Изучение якутского языка как предмета - 134 школы (</w:t>
      </w:r>
      <w:r>
        <w:rPr>
          <w:rFonts w:ascii="Times New Roman" w:hAnsi="Times New Roman" w:cs="Times New Roman"/>
          <w:sz w:val="28"/>
          <w:szCs w:val="28"/>
        </w:rPr>
        <w:t xml:space="preserve">17 306 </w:t>
      </w:r>
      <w:r w:rsidRPr="00446743">
        <w:rPr>
          <w:rFonts w:ascii="Times New Roman" w:hAnsi="Times New Roman" w:cs="Times New Roman"/>
          <w:sz w:val="28"/>
          <w:szCs w:val="28"/>
        </w:rPr>
        <w:t xml:space="preserve">чел..), эвенского – 13 школ (847 чел.), эвенкийского – 11 школ (410 чел.), юкагирского – 2 школы (88 чел.), чукотского - 1 школа (17 чел.), </w:t>
      </w:r>
      <w:proofErr w:type="spellStart"/>
      <w:r w:rsidRPr="00446743">
        <w:rPr>
          <w:rFonts w:ascii="Times New Roman" w:hAnsi="Times New Roman" w:cs="Times New Roman"/>
          <w:sz w:val="28"/>
          <w:szCs w:val="28"/>
        </w:rPr>
        <w:t>долганского</w:t>
      </w:r>
      <w:proofErr w:type="spellEnd"/>
      <w:r w:rsidRPr="00446743">
        <w:rPr>
          <w:rFonts w:ascii="Times New Roman" w:hAnsi="Times New Roman" w:cs="Times New Roman"/>
          <w:sz w:val="28"/>
          <w:szCs w:val="28"/>
        </w:rPr>
        <w:t xml:space="preserve"> - факультативно в </w:t>
      </w:r>
      <w:proofErr w:type="spellStart"/>
      <w:r w:rsidRPr="00446743">
        <w:rPr>
          <w:rFonts w:ascii="Times New Roman" w:hAnsi="Times New Roman" w:cs="Times New Roman"/>
          <w:sz w:val="28"/>
          <w:szCs w:val="28"/>
        </w:rPr>
        <w:t>Юрюнг-Хаинско</w:t>
      </w:r>
      <w:bookmarkStart w:id="15" w:name="_GoBack"/>
      <w:bookmarkEnd w:id="15"/>
      <w:r w:rsidRPr="0044674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46743">
        <w:rPr>
          <w:rFonts w:ascii="Times New Roman" w:hAnsi="Times New Roman" w:cs="Times New Roman"/>
          <w:sz w:val="28"/>
          <w:szCs w:val="28"/>
        </w:rPr>
        <w:t xml:space="preserve"> СОШ.</w:t>
      </w:r>
      <w:proofErr w:type="gramEnd"/>
    </w:p>
    <w:p w:rsidR="00466C32" w:rsidRDefault="00590D90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D90">
        <w:rPr>
          <w:rFonts w:ascii="Times New Roman" w:hAnsi="Times New Roman" w:cs="Times New Roman"/>
          <w:sz w:val="28"/>
          <w:szCs w:val="28"/>
          <w:u w:val="single"/>
        </w:rPr>
        <w:t>Реализация образовательных программ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90D90" w:rsidRPr="004A5DEF" w:rsidRDefault="00466C3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углубленного изучения отдельных предметов реализуют </w:t>
      </w:r>
      <w:r w:rsidR="00590D90" w:rsidRPr="004A5DEF">
        <w:rPr>
          <w:rFonts w:ascii="Times New Roman" w:hAnsi="Times New Roman" w:cs="Times New Roman"/>
          <w:sz w:val="28"/>
          <w:szCs w:val="28"/>
        </w:rPr>
        <w:t>27 гимназий и 16 лицеев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C32" w:rsidRDefault="00466C3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32">
        <w:rPr>
          <w:rFonts w:ascii="Times New Roman" w:hAnsi="Times New Roman" w:cs="Times New Roman"/>
          <w:sz w:val="28"/>
          <w:szCs w:val="28"/>
        </w:rPr>
        <w:t xml:space="preserve">Профильным обучением охвачено 65,5% от общей численности старшеклассников (2014 г. - 67,6 %). </w:t>
      </w:r>
    </w:p>
    <w:p w:rsidR="00466C32" w:rsidRDefault="00466C3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32">
        <w:rPr>
          <w:rFonts w:ascii="Times New Roman" w:hAnsi="Times New Roman" w:cs="Times New Roman"/>
          <w:sz w:val="28"/>
          <w:szCs w:val="28"/>
        </w:rPr>
        <w:t xml:space="preserve">96 школ реализуют программы </w:t>
      </w:r>
      <w:r w:rsidRPr="00410E18">
        <w:rPr>
          <w:rFonts w:ascii="Times New Roman" w:hAnsi="Times New Roman" w:cs="Times New Roman"/>
          <w:b/>
          <w:sz w:val="28"/>
          <w:szCs w:val="28"/>
        </w:rPr>
        <w:t>агротехнологического профиля</w:t>
      </w:r>
      <w:r w:rsidRPr="00466C32">
        <w:rPr>
          <w:rFonts w:ascii="Times New Roman" w:hAnsi="Times New Roman" w:cs="Times New Roman"/>
          <w:sz w:val="28"/>
          <w:szCs w:val="28"/>
        </w:rPr>
        <w:t xml:space="preserve">. 57 школ осуществляют профессиональную подготовку по специальностям водитель, швея, столяр, тракторист-машинист оператор ЭВМ, овощевод и др. (полнокомплектных – 67, малокомплектных – 29), увеличение  за счет школ в северных, арктических улусах, таких как </w:t>
      </w:r>
      <w:proofErr w:type="spellStart"/>
      <w:r w:rsidRPr="00466C32">
        <w:rPr>
          <w:rFonts w:ascii="Times New Roman" w:hAnsi="Times New Roman" w:cs="Times New Roman"/>
          <w:sz w:val="28"/>
          <w:szCs w:val="28"/>
        </w:rPr>
        <w:t>Аллайховский</w:t>
      </w:r>
      <w:proofErr w:type="spellEnd"/>
      <w:r w:rsidRPr="00466C32">
        <w:rPr>
          <w:rFonts w:ascii="Times New Roman" w:hAnsi="Times New Roman" w:cs="Times New Roman"/>
          <w:sz w:val="28"/>
          <w:szCs w:val="28"/>
        </w:rPr>
        <w:t xml:space="preserve">, Анабарский, </w:t>
      </w:r>
      <w:proofErr w:type="spellStart"/>
      <w:r w:rsidRPr="00466C32">
        <w:rPr>
          <w:rFonts w:ascii="Times New Roman" w:hAnsi="Times New Roman" w:cs="Times New Roman"/>
          <w:sz w:val="28"/>
          <w:szCs w:val="28"/>
        </w:rPr>
        <w:t>Жиганский</w:t>
      </w:r>
      <w:proofErr w:type="spellEnd"/>
      <w:r w:rsidRPr="00466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C32">
        <w:rPr>
          <w:rFonts w:ascii="Times New Roman" w:hAnsi="Times New Roman" w:cs="Times New Roman"/>
          <w:sz w:val="28"/>
          <w:szCs w:val="28"/>
        </w:rPr>
        <w:t>Оймяконский</w:t>
      </w:r>
      <w:proofErr w:type="spellEnd"/>
      <w:r w:rsidRPr="00466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C32">
        <w:rPr>
          <w:rFonts w:ascii="Times New Roman" w:hAnsi="Times New Roman" w:cs="Times New Roman"/>
          <w:sz w:val="28"/>
          <w:szCs w:val="28"/>
        </w:rPr>
        <w:t>Эвено-Бытантайский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C32">
        <w:rPr>
          <w:rFonts w:ascii="Times New Roman" w:hAnsi="Times New Roman" w:cs="Times New Roman"/>
          <w:sz w:val="28"/>
          <w:szCs w:val="28"/>
        </w:rPr>
        <w:t xml:space="preserve">(2014 г. – 49). </w:t>
      </w:r>
    </w:p>
    <w:p w:rsidR="00466C32" w:rsidRPr="00075D36" w:rsidRDefault="00466C3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D36">
        <w:rPr>
          <w:rFonts w:ascii="Times New Roman" w:hAnsi="Times New Roman" w:cs="Times New Roman"/>
          <w:sz w:val="28"/>
          <w:szCs w:val="28"/>
        </w:rPr>
        <w:t xml:space="preserve">В рамках соглашения с Министерством сельского хозяйства PC (Я) осуществлена </w:t>
      </w:r>
      <w:proofErr w:type="spellStart"/>
      <w:r w:rsidRPr="00075D36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075D36">
        <w:rPr>
          <w:rFonts w:ascii="Times New Roman" w:hAnsi="Times New Roman" w:cs="Times New Roman"/>
          <w:sz w:val="28"/>
          <w:szCs w:val="28"/>
        </w:rPr>
        <w:t xml:space="preserve"> поддержка 3 агрошкол. При ЯНИИСХ СО РАСХН образована Малая Академия сельского хозяйства, </w:t>
      </w:r>
      <w:r w:rsidR="00A03A20" w:rsidRPr="00075D36">
        <w:rPr>
          <w:rFonts w:ascii="Times New Roman" w:hAnsi="Times New Roman" w:cs="Times New Roman"/>
          <w:sz w:val="28"/>
          <w:szCs w:val="28"/>
        </w:rPr>
        <w:t>которая проводит ежегодный форум агрошкол. В рамках форума проведены «Школа юных исследователей» и научно-практическая конференция «Интеллектуальный потенциал молодежи селу XXI века», заключены дополнительно договоры о сотрудничестве с 29 агропрофилированными школами республики. Обновлено назначение кураторов из числа ведущих научных сотрудников и молодых сотрудников  института.</w:t>
      </w:r>
      <w:r w:rsidR="00075D36" w:rsidRPr="00075D36">
        <w:rPr>
          <w:rFonts w:ascii="Times New Roman" w:hAnsi="Times New Roman" w:cs="Times New Roman"/>
          <w:sz w:val="28"/>
          <w:szCs w:val="28"/>
        </w:rPr>
        <w:t xml:space="preserve"> </w:t>
      </w:r>
      <w:r w:rsidRPr="00075D36">
        <w:rPr>
          <w:rFonts w:ascii="Times New Roman" w:hAnsi="Times New Roman" w:cs="Times New Roman"/>
          <w:sz w:val="28"/>
          <w:szCs w:val="28"/>
        </w:rPr>
        <w:t>ЯГСХА проводит республиканскую научно-практическую конференцию "</w:t>
      </w:r>
      <w:proofErr w:type="spellStart"/>
      <w:r w:rsidRPr="00075D36">
        <w:rPr>
          <w:rFonts w:ascii="Times New Roman" w:hAnsi="Times New Roman" w:cs="Times New Roman"/>
          <w:sz w:val="28"/>
          <w:szCs w:val="28"/>
        </w:rPr>
        <w:t>Чугуновские</w:t>
      </w:r>
      <w:proofErr w:type="spellEnd"/>
      <w:r w:rsidRPr="00075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D36">
        <w:rPr>
          <w:rFonts w:ascii="Times New Roman" w:hAnsi="Times New Roman" w:cs="Times New Roman"/>
          <w:sz w:val="28"/>
          <w:szCs w:val="28"/>
        </w:rPr>
        <w:t>агрочтения</w:t>
      </w:r>
      <w:proofErr w:type="spellEnd"/>
      <w:r w:rsidRPr="00075D36">
        <w:rPr>
          <w:rFonts w:ascii="Times New Roman" w:hAnsi="Times New Roman" w:cs="Times New Roman"/>
          <w:sz w:val="28"/>
          <w:szCs w:val="28"/>
        </w:rPr>
        <w:t xml:space="preserve">", </w:t>
      </w:r>
      <w:r w:rsidR="00A03A20" w:rsidRPr="00075D36">
        <w:rPr>
          <w:rFonts w:ascii="Times New Roman" w:hAnsi="Times New Roman" w:cs="Times New Roman"/>
          <w:sz w:val="28"/>
          <w:szCs w:val="28"/>
        </w:rPr>
        <w:t xml:space="preserve">впервые в 2015 году </w:t>
      </w:r>
      <w:r w:rsidR="00075D36" w:rsidRPr="00075D36">
        <w:rPr>
          <w:rFonts w:ascii="Times New Roman" w:hAnsi="Times New Roman" w:cs="Times New Roman"/>
          <w:sz w:val="28"/>
          <w:szCs w:val="28"/>
        </w:rPr>
        <w:t xml:space="preserve">состоялась олимпиада учащихся выпускных классов агропрофилированных школ по биологии и химии. Победители олимпиады получают дополнительные до 10 баллов при поступлении в ЯГСХА по результатам ЕГЭ. </w:t>
      </w:r>
      <w:r w:rsidR="00A03A20" w:rsidRPr="00075D36">
        <w:rPr>
          <w:rFonts w:ascii="Times New Roman" w:hAnsi="Times New Roman" w:cs="Times New Roman"/>
          <w:sz w:val="28"/>
          <w:szCs w:val="28"/>
        </w:rPr>
        <w:t>У</w:t>
      </w:r>
      <w:r w:rsidRPr="00075D36">
        <w:rPr>
          <w:rFonts w:ascii="Times New Roman" w:hAnsi="Times New Roman" w:cs="Times New Roman"/>
          <w:sz w:val="28"/>
          <w:szCs w:val="28"/>
        </w:rPr>
        <w:t>чащиеся агрошкол с успехом выступают с докладами н</w:t>
      </w:r>
      <w:r w:rsidR="0081205A">
        <w:rPr>
          <w:rFonts w:ascii="Times New Roman" w:hAnsi="Times New Roman" w:cs="Times New Roman"/>
          <w:sz w:val="28"/>
          <w:szCs w:val="28"/>
        </w:rPr>
        <w:t>а конференциях "Шаг в будущее".</w:t>
      </w:r>
    </w:p>
    <w:p w:rsidR="00466C32" w:rsidRPr="00483CE2" w:rsidRDefault="00466C3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E2">
        <w:rPr>
          <w:rFonts w:ascii="Times New Roman" w:hAnsi="Times New Roman" w:cs="Times New Roman"/>
          <w:sz w:val="28"/>
          <w:szCs w:val="28"/>
        </w:rPr>
        <w:t xml:space="preserve">25 агрошкол имеют подсобные хозяйства, юридически оформленные в виде обществ с ограниченной ответственностью  или  сельскохозяйственных  производственных кооперативов. </w:t>
      </w:r>
    </w:p>
    <w:p w:rsidR="00410E18" w:rsidRPr="00483CE2" w:rsidRDefault="00410E1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C6A">
        <w:rPr>
          <w:rFonts w:ascii="Times New Roman" w:hAnsi="Times New Roman" w:cs="Times New Roman"/>
          <w:sz w:val="28"/>
          <w:szCs w:val="28"/>
        </w:rPr>
        <w:t>9</w:t>
      </w:r>
      <w:r w:rsidR="008331BF" w:rsidRPr="00B04C6A">
        <w:rPr>
          <w:rFonts w:ascii="Times New Roman" w:hAnsi="Times New Roman" w:cs="Times New Roman"/>
          <w:sz w:val="28"/>
          <w:szCs w:val="28"/>
        </w:rPr>
        <w:t>4</w:t>
      </w:r>
      <w:r w:rsidRPr="00B04C6A">
        <w:rPr>
          <w:rFonts w:ascii="Times New Roman" w:hAnsi="Times New Roman" w:cs="Times New Roman"/>
          <w:sz w:val="28"/>
          <w:szCs w:val="28"/>
        </w:rPr>
        <w:t xml:space="preserve"> школа осуществляет </w:t>
      </w:r>
      <w:proofErr w:type="spellStart"/>
      <w:r w:rsidRPr="00B04C6A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B04C6A">
        <w:rPr>
          <w:rFonts w:ascii="Times New Roman" w:hAnsi="Times New Roman" w:cs="Times New Roman"/>
          <w:sz w:val="28"/>
          <w:szCs w:val="28"/>
        </w:rPr>
        <w:t xml:space="preserve"> и профессиональную подготовку обучающихся, что составляет </w:t>
      </w:r>
      <w:r w:rsidR="00B04C6A" w:rsidRPr="00B04C6A">
        <w:rPr>
          <w:rFonts w:ascii="Times New Roman" w:hAnsi="Times New Roman" w:cs="Times New Roman"/>
          <w:sz w:val="28"/>
          <w:szCs w:val="28"/>
        </w:rPr>
        <w:t>19,5</w:t>
      </w:r>
      <w:r w:rsidRPr="00B04C6A">
        <w:rPr>
          <w:rFonts w:ascii="Times New Roman" w:hAnsi="Times New Roman" w:cs="Times New Roman"/>
          <w:sz w:val="28"/>
          <w:szCs w:val="28"/>
        </w:rPr>
        <w:t>% от общего числа школ старшей ступени обучения (РФ – 21%).</w:t>
      </w:r>
      <w:r w:rsidRPr="00483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18" w:rsidRPr="00483CE2" w:rsidRDefault="00410E1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CE2">
        <w:rPr>
          <w:rFonts w:ascii="Times New Roman" w:hAnsi="Times New Roman" w:cs="Times New Roman"/>
          <w:sz w:val="28"/>
          <w:szCs w:val="28"/>
        </w:rPr>
        <w:t xml:space="preserve">Новым направлением в системе образования стало создание </w:t>
      </w:r>
      <w:proofErr w:type="spellStart"/>
      <w:proofErr w:type="gramStart"/>
      <w:r w:rsidRPr="00483CE2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spellEnd"/>
      <w:proofErr w:type="gramEnd"/>
      <w:r w:rsidRPr="00483CE2">
        <w:rPr>
          <w:rFonts w:ascii="Times New Roman" w:hAnsi="Times New Roman" w:cs="Times New Roman"/>
          <w:sz w:val="28"/>
          <w:szCs w:val="28"/>
        </w:rPr>
        <w:t xml:space="preserve">. Совместно с Министерством по делам предпринимательства и туризма РС (Я) создана сеть школ – бизнес образования, в которую входят 13 школ и 2 педагогических колледжа. В Год предпринимательства в республике созданы два </w:t>
      </w:r>
      <w:proofErr w:type="spellStart"/>
      <w:proofErr w:type="gramStart"/>
      <w:r w:rsidRPr="00483CE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spellEnd"/>
      <w:proofErr w:type="gramEnd"/>
      <w:r w:rsidRPr="00483CE2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организаций: на базе МБОУ «Диринская СОШ-АГРО» </w:t>
      </w:r>
      <w:proofErr w:type="spellStart"/>
      <w:r w:rsidRPr="00483CE2">
        <w:rPr>
          <w:rFonts w:ascii="Times New Roman" w:hAnsi="Times New Roman" w:cs="Times New Roman"/>
          <w:sz w:val="28"/>
          <w:szCs w:val="28"/>
        </w:rPr>
        <w:t>Чурапчинского</w:t>
      </w:r>
      <w:proofErr w:type="spellEnd"/>
      <w:r w:rsidRPr="00483CE2">
        <w:rPr>
          <w:rFonts w:ascii="Times New Roman" w:hAnsi="Times New Roman" w:cs="Times New Roman"/>
          <w:sz w:val="28"/>
          <w:szCs w:val="28"/>
        </w:rPr>
        <w:t xml:space="preserve"> улуса и МБОУ «Майинская СОШ им. В.П. Ларионова» </w:t>
      </w:r>
      <w:proofErr w:type="spellStart"/>
      <w:r w:rsidRPr="00483CE2">
        <w:rPr>
          <w:rFonts w:ascii="Times New Roman" w:hAnsi="Times New Roman" w:cs="Times New Roman"/>
          <w:sz w:val="28"/>
          <w:szCs w:val="28"/>
        </w:rPr>
        <w:t>Мегино-Кангаласского</w:t>
      </w:r>
      <w:proofErr w:type="spellEnd"/>
      <w:r w:rsidRPr="00483CE2">
        <w:rPr>
          <w:rFonts w:ascii="Times New Roman" w:hAnsi="Times New Roman" w:cs="Times New Roman"/>
          <w:sz w:val="28"/>
          <w:szCs w:val="28"/>
        </w:rPr>
        <w:t xml:space="preserve"> улуса. Создан Межшкольный бизнес-инкубатор в </w:t>
      </w:r>
      <w:proofErr w:type="gramStart"/>
      <w:r w:rsidRPr="00483C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83CE2">
        <w:rPr>
          <w:rFonts w:ascii="Times New Roman" w:hAnsi="Times New Roman" w:cs="Times New Roman"/>
          <w:sz w:val="28"/>
          <w:szCs w:val="28"/>
        </w:rPr>
        <w:t>. Якутске</w:t>
      </w:r>
      <w:r w:rsidR="00483CE2" w:rsidRPr="00483CE2">
        <w:rPr>
          <w:rFonts w:ascii="Times New Roman" w:hAnsi="Times New Roman" w:cs="Times New Roman"/>
          <w:sz w:val="28"/>
          <w:szCs w:val="28"/>
        </w:rPr>
        <w:t xml:space="preserve"> на базе МБОУ СОШ №21</w:t>
      </w:r>
      <w:r w:rsidRPr="00483CE2">
        <w:rPr>
          <w:rFonts w:ascii="Times New Roman" w:hAnsi="Times New Roman" w:cs="Times New Roman"/>
          <w:sz w:val="28"/>
          <w:szCs w:val="28"/>
        </w:rPr>
        <w:t>.</w:t>
      </w:r>
    </w:p>
    <w:p w:rsidR="00410E18" w:rsidRPr="00337C9F" w:rsidRDefault="00410E1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10E18">
        <w:rPr>
          <w:rFonts w:ascii="Times New Roman" w:hAnsi="Times New Roman" w:cs="Times New Roman"/>
          <w:sz w:val="28"/>
          <w:szCs w:val="28"/>
        </w:rPr>
        <w:t xml:space="preserve">В республике функционируют 2 кадетские школы в </w:t>
      </w:r>
      <w:proofErr w:type="gramStart"/>
      <w:r w:rsidRPr="00410E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0E18">
        <w:rPr>
          <w:rFonts w:ascii="Times New Roman" w:hAnsi="Times New Roman" w:cs="Times New Roman"/>
          <w:sz w:val="28"/>
          <w:szCs w:val="28"/>
        </w:rPr>
        <w:t xml:space="preserve">. Якутске и п. Чернышевском. Образовательная программа школ сформирована в </w:t>
      </w:r>
      <w:r w:rsidRPr="00337C9F"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федеральными требованиями. </w:t>
      </w:r>
    </w:p>
    <w:p w:rsidR="00337C9F" w:rsidRDefault="00410E1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7C9F">
        <w:rPr>
          <w:rFonts w:ascii="Times New Roman" w:hAnsi="Times New Roman"/>
          <w:color w:val="000000"/>
          <w:sz w:val="28"/>
          <w:szCs w:val="28"/>
        </w:rPr>
        <w:t xml:space="preserve">Кочевые школы функционируют в </w:t>
      </w:r>
      <w:r w:rsidR="00337C9F" w:rsidRPr="00337C9F">
        <w:rPr>
          <w:rFonts w:ascii="Times New Roman" w:hAnsi="Times New Roman"/>
          <w:color w:val="000000"/>
          <w:sz w:val="28"/>
          <w:szCs w:val="28"/>
        </w:rPr>
        <w:t xml:space="preserve">11 </w:t>
      </w:r>
      <w:r w:rsidRPr="00337C9F">
        <w:rPr>
          <w:rFonts w:ascii="Times New Roman" w:hAnsi="Times New Roman"/>
          <w:color w:val="000000"/>
          <w:sz w:val="28"/>
          <w:szCs w:val="28"/>
        </w:rPr>
        <w:t xml:space="preserve">улусах (районах), в них обучаются 184 ребенка, в том числе 49 детей дошкольного возраста. </w:t>
      </w:r>
      <w:r w:rsidR="00337C9F" w:rsidRPr="00F67F4C">
        <w:rPr>
          <w:rFonts w:ascii="Times New Roman" w:hAnsi="Times New Roman"/>
          <w:color w:val="000000"/>
          <w:sz w:val="28"/>
          <w:szCs w:val="28"/>
        </w:rPr>
        <w:t xml:space="preserve">Обучение в местах традиционного природопользования и традиционной хозяйственной деятельности коренных малочисленных народов Севера и в базовых школах ведется по индивидуальным учебным графикам и учебным планам. </w:t>
      </w:r>
    </w:p>
    <w:p w:rsidR="00337C9F" w:rsidRPr="00337C9F" w:rsidRDefault="00337C9F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2015 году</w:t>
      </w:r>
      <w:r w:rsidRPr="00337C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37C9F">
        <w:rPr>
          <w:rFonts w:ascii="Times New Roman" w:hAnsi="Times New Roman"/>
          <w:color w:val="000000"/>
          <w:sz w:val="28"/>
          <w:szCs w:val="28"/>
        </w:rPr>
        <w:t xml:space="preserve"> целях укрепления материально-технической базы </w:t>
      </w:r>
      <w:proofErr w:type="spellStart"/>
      <w:r w:rsidRPr="00337C9F">
        <w:rPr>
          <w:rFonts w:ascii="Times New Roman" w:hAnsi="Times New Roman"/>
          <w:color w:val="000000"/>
          <w:sz w:val="28"/>
          <w:szCs w:val="28"/>
        </w:rPr>
        <w:t>Харыялахской</w:t>
      </w:r>
      <w:proofErr w:type="spellEnd"/>
      <w:r w:rsidRPr="00337C9F">
        <w:rPr>
          <w:rFonts w:ascii="Times New Roman" w:hAnsi="Times New Roman"/>
          <w:color w:val="000000"/>
          <w:sz w:val="28"/>
          <w:szCs w:val="28"/>
        </w:rPr>
        <w:t xml:space="preserve"> средней общеобразовательной школы им. Х.А.Христофорова Оленекского эвенкийского национального района осуществлена поставка блок модуля для кочевой образовательной организации, приобретены металлоискатели для </w:t>
      </w:r>
      <w:proofErr w:type="spellStart"/>
      <w:r w:rsidRPr="00337C9F">
        <w:rPr>
          <w:rFonts w:ascii="Times New Roman" w:hAnsi="Times New Roman"/>
          <w:color w:val="000000"/>
          <w:sz w:val="28"/>
          <w:szCs w:val="28"/>
        </w:rPr>
        <w:t>Аллаиховского</w:t>
      </w:r>
      <w:proofErr w:type="spellEnd"/>
      <w:r w:rsidRPr="00337C9F">
        <w:rPr>
          <w:rFonts w:ascii="Times New Roman" w:hAnsi="Times New Roman"/>
          <w:color w:val="000000"/>
          <w:sz w:val="28"/>
          <w:szCs w:val="28"/>
        </w:rPr>
        <w:t xml:space="preserve"> и Момского улусов, синтезаторы для Момского и Олекминского улусов, технологическое оборудование для Олекминского улуса.</w:t>
      </w:r>
    </w:p>
    <w:p w:rsidR="00EC1558" w:rsidRDefault="00410E1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E18">
        <w:rPr>
          <w:rFonts w:ascii="Times New Roman" w:hAnsi="Times New Roman" w:cs="Times New Roman"/>
          <w:sz w:val="28"/>
          <w:szCs w:val="28"/>
          <w:u w:val="single"/>
        </w:rPr>
        <w:t>Формирование инфраструктуры электронного обучения, внедрение электронного документооборота</w:t>
      </w:r>
      <w:r w:rsidRPr="00410E18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41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58" w:rsidRPr="00DE4B12" w:rsidRDefault="00EC155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 xml:space="preserve">Все общеобразовательные учреждения имеют достаточный уровень компьютеризации и имеют доступ к сети Интернет. </w:t>
      </w:r>
    </w:p>
    <w:p w:rsidR="00947BB2" w:rsidRPr="002A3354" w:rsidRDefault="00947BB2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751"/>
        <w:gridCol w:w="1309"/>
        <w:gridCol w:w="1311"/>
        <w:gridCol w:w="1311"/>
        <w:gridCol w:w="1311"/>
        <w:gridCol w:w="1577"/>
      </w:tblGrid>
      <w:tr w:rsidR="008331BF" w:rsidRPr="00C8652B" w:rsidTr="00C8652B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2011/12 </w:t>
            </w:r>
            <w:proofErr w:type="spell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2012/13 </w:t>
            </w:r>
            <w:proofErr w:type="spell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</w:t>
            </w: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/14 </w:t>
            </w:r>
            <w:proofErr w:type="spell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у.г</w:t>
            </w:r>
            <w:proofErr w:type="spellEnd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4/15у.г.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2015/2016 </w:t>
            </w:r>
            <w:proofErr w:type="spell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1BF" w:rsidRPr="00C8652B" w:rsidTr="00C8652B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персональных компьютеров в общеобразовательных учреждениях Р</w:t>
            </w:r>
            <w:proofErr w:type="gramStart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13310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16399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19520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20756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21827</w:t>
            </w:r>
          </w:p>
        </w:tc>
      </w:tr>
      <w:tr w:rsidR="008331BF" w:rsidRPr="00C8652B" w:rsidTr="00C8652B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персональный компьютер, учащихся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BF" w:rsidRPr="00C8652B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47BB2" w:rsidRPr="002A3354" w:rsidRDefault="00947BB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10E18">
        <w:rPr>
          <w:rFonts w:ascii="Times New Roman" w:hAnsi="Times New Roman" w:cs="Times New Roman"/>
          <w:sz w:val="28"/>
          <w:szCs w:val="28"/>
        </w:rPr>
        <w:t>2013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E18">
        <w:rPr>
          <w:rFonts w:ascii="Times New Roman" w:hAnsi="Times New Roman" w:cs="Times New Roman"/>
          <w:sz w:val="28"/>
          <w:szCs w:val="28"/>
        </w:rPr>
        <w:t xml:space="preserve"> 645 детей</w:t>
      </w:r>
      <w:r>
        <w:rPr>
          <w:rFonts w:ascii="Times New Roman" w:hAnsi="Times New Roman" w:cs="Times New Roman"/>
          <w:sz w:val="28"/>
          <w:szCs w:val="28"/>
        </w:rPr>
        <w:t>-инвалидов охвачены дистанционным обучением,</w:t>
      </w:r>
      <w:r w:rsidRPr="00410E18">
        <w:rPr>
          <w:rFonts w:ascii="Times New Roman" w:hAnsi="Times New Roman" w:cs="Times New Roman"/>
          <w:sz w:val="28"/>
          <w:szCs w:val="28"/>
        </w:rPr>
        <w:t xml:space="preserve"> </w:t>
      </w:r>
      <w:r w:rsidRPr="00EC0137">
        <w:rPr>
          <w:rFonts w:ascii="Times New Roman" w:hAnsi="Times New Roman" w:cs="Times New Roman"/>
          <w:sz w:val="28"/>
          <w:szCs w:val="28"/>
        </w:rPr>
        <w:t>учителя 20 базовых школ обучают детей 48 малокомплектных школ.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354">
        <w:rPr>
          <w:rFonts w:ascii="Times New Roman" w:hAnsi="Times New Roman"/>
          <w:sz w:val="28"/>
          <w:szCs w:val="28"/>
        </w:rPr>
        <w:t>523</w:t>
      </w:r>
      <w:r w:rsidRPr="002A3354">
        <w:rPr>
          <w:rFonts w:ascii="Times New Roman" w:hAnsi="Times New Roman"/>
          <w:bCs/>
          <w:sz w:val="28"/>
          <w:szCs w:val="28"/>
        </w:rPr>
        <w:t xml:space="preserve"> ребенка</w:t>
      </w:r>
      <w:r w:rsidRPr="002A3354">
        <w:rPr>
          <w:rFonts w:ascii="Times New Roman" w:hAnsi="Times New Roman"/>
          <w:sz w:val="28"/>
          <w:szCs w:val="28"/>
        </w:rPr>
        <w:t xml:space="preserve"> из малокомплектных и кочевых школ в дистанционной форме получали образование по предметам: русский язык, русская литература, математика, английский язык, обществознание, история, география, биология, химия, физика, якутский язык, информатика. </w:t>
      </w:r>
    </w:p>
    <w:p w:rsidR="00947BB2" w:rsidRPr="002A3354" w:rsidRDefault="00947BB2" w:rsidP="00947BB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2A3354">
        <w:rPr>
          <w:rFonts w:ascii="Times New Roman" w:hAnsi="Times New Roman"/>
          <w:sz w:val="28"/>
          <w:szCs w:val="28"/>
        </w:rPr>
        <w:tab/>
        <w:t>Для дистанционного обучения детей использовались электронные образовательные ресурсы «</w:t>
      </w:r>
      <w:r w:rsidRPr="002A3354">
        <w:rPr>
          <w:rFonts w:ascii="Times New Roman" w:hAnsi="Times New Roman"/>
          <w:sz w:val="28"/>
          <w:szCs w:val="28"/>
          <w:lang w:val="en-US"/>
        </w:rPr>
        <w:t>I</w:t>
      </w:r>
      <w:r w:rsidRPr="002A3354">
        <w:rPr>
          <w:rFonts w:ascii="Times New Roman" w:hAnsi="Times New Roman"/>
          <w:sz w:val="28"/>
          <w:szCs w:val="28"/>
        </w:rPr>
        <w:t>-школа» ЦО «Технологии обучения» (г</w:t>
      </w:r>
      <w:proofErr w:type="gramStart"/>
      <w:r w:rsidRPr="002A3354">
        <w:rPr>
          <w:rFonts w:ascii="Times New Roman" w:hAnsi="Times New Roman"/>
          <w:sz w:val="28"/>
          <w:szCs w:val="28"/>
        </w:rPr>
        <w:t>.М</w:t>
      </w:r>
      <w:proofErr w:type="gramEnd"/>
      <w:r w:rsidRPr="002A3354">
        <w:rPr>
          <w:rFonts w:ascii="Times New Roman" w:hAnsi="Times New Roman"/>
          <w:sz w:val="28"/>
          <w:szCs w:val="28"/>
        </w:rPr>
        <w:t>осква), ООО «</w:t>
      </w:r>
      <w:proofErr w:type="spellStart"/>
      <w:r w:rsidRPr="002A3354">
        <w:rPr>
          <w:rFonts w:ascii="Times New Roman" w:hAnsi="Times New Roman"/>
          <w:sz w:val="28"/>
          <w:szCs w:val="28"/>
        </w:rPr>
        <w:t>Физикон</w:t>
      </w:r>
      <w:proofErr w:type="spellEnd"/>
      <w:r w:rsidRPr="002A3354">
        <w:rPr>
          <w:rFonts w:ascii="Times New Roman" w:hAnsi="Times New Roman"/>
          <w:sz w:val="28"/>
          <w:szCs w:val="28"/>
        </w:rPr>
        <w:t>» (г.Москва), также собственные разработки педагогов.</w:t>
      </w:r>
    </w:p>
    <w:p w:rsidR="00947BB2" w:rsidRPr="002A3354" w:rsidRDefault="00947BB2" w:rsidP="00323EB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A3354">
        <w:rPr>
          <w:rFonts w:ascii="Times New Roman" w:hAnsi="Times New Roman" w:cs="Times New Roman"/>
          <w:bCs/>
          <w:sz w:val="28"/>
          <w:szCs w:val="28"/>
        </w:rPr>
        <w:t>Количество учителей, ведущих дистанционное обучение детей из малокомплектных и кочевых школ:</w:t>
      </w:r>
    </w:p>
    <w:tbl>
      <w:tblPr>
        <w:tblW w:w="5000" w:type="pct"/>
        <w:tblLook w:val="04A0"/>
      </w:tblPr>
      <w:tblGrid>
        <w:gridCol w:w="3392"/>
        <w:gridCol w:w="3129"/>
        <w:gridCol w:w="3049"/>
      </w:tblGrid>
      <w:tr w:rsidR="00947BB2" w:rsidRPr="00C8652B" w:rsidTr="00C8652B"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BB2" w:rsidRPr="00C8652B" w:rsidRDefault="00947BB2" w:rsidP="00323EB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учителей,  ведущих  </w:t>
            </w:r>
            <w:proofErr w:type="gramStart"/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обучение по</w:t>
            </w:r>
            <w:proofErr w:type="gramEnd"/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общеобразовательным программам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BB2" w:rsidRPr="00C8652B" w:rsidRDefault="00947BB2" w:rsidP="00323EB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учителей, ведущих занятия по подготовке к итоговой аттестации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B2" w:rsidRPr="00C8652B" w:rsidRDefault="00947BB2" w:rsidP="00323EB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учителей,  ведущих обучение по программам </w:t>
            </w:r>
            <w:proofErr w:type="gramStart"/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дополнительного</w:t>
            </w:r>
            <w:proofErr w:type="gramEnd"/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</w:t>
            </w:r>
          </w:p>
        </w:tc>
      </w:tr>
      <w:tr w:rsidR="00947BB2" w:rsidRPr="00C8652B" w:rsidTr="00C8652B"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BB2" w:rsidRPr="00C8652B" w:rsidRDefault="00947BB2" w:rsidP="00323EB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7BB2" w:rsidRPr="00C8652B" w:rsidRDefault="00947BB2" w:rsidP="00323EB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B2" w:rsidRPr="00C8652B" w:rsidRDefault="00947BB2" w:rsidP="00323EB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947BB2" w:rsidRPr="00C8652B" w:rsidTr="00C8652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B2" w:rsidRPr="00C8652B" w:rsidRDefault="00947BB2" w:rsidP="00323EB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Всего                                                                                                                    76</w:t>
            </w:r>
          </w:p>
        </w:tc>
      </w:tr>
    </w:tbl>
    <w:p w:rsidR="00EC0137" w:rsidRPr="00EC0137" w:rsidRDefault="00EC0137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137">
        <w:rPr>
          <w:rFonts w:ascii="Times New Roman" w:hAnsi="Times New Roman" w:cs="Times New Roman"/>
          <w:sz w:val="28"/>
          <w:szCs w:val="28"/>
        </w:rPr>
        <w:t xml:space="preserve">На портале образовательных услуг - http://edu.e-yakutia.ru родители получают актуальную информацию об образовательных организациях. Наиболее востребованными являются направления «Электронная очередь в детский сад», «Зачисление ребенка в школу». Электронный дневник ученика предоставляется в 459 школах, открыто более 200 тыс. личных кабинетов родителей. </w:t>
      </w:r>
    </w:p>
    <w:p w:rsidR="00EC0137" w:rsidRDefault="00410E18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137">
        <w:rPr>
          <w:rFonts w:ascii="Times New Roman" w:hAnsi="Times New Roman" w:cs="Times New Roman"/>
          <w:sz w:val="28"/>
          <w:szCs w:val="28"/>
          <w:u w:val="single"/>
        </w:rPr>
        <w:t>Развитие системы поиска и поддержки одаренных детей</w:t>
      </w:r>
      <w:r w:rsidRPr="00410E18">
        <w:rPr>
          <w:rFonts w:ascii="Times New Roman" w:hAnsi="Times New Roman" w:cs="Times New Roman"/>
          <w:i/>
          <w:sz w:val="28"/>
          <w:szCs w:val="28"/>
        </w:rPr>
        <w:t>.</w:t>
      </w:r>
      <w:r w:rsidRPr="0041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137" w:rsidRPr="00410E18" w:rsidRDefault="00EC013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Саха (Якутия) </w:t>
      </w:r>
      <w:r w:rsidRPr="00EC0137">
        <w:rPr>
          <w:rFonts w:ascii="Times New Roman" w:hAnsi="Times New Roman" w:cs="Times New Roman"/>
          <w:sz w:val="28"/>
          <w:szCs w:val="28"/>
        </w:rPr>
        <w:t>от 28 октября 2015 г. № 406 «Об утверждении нормативов финансирования и методики расчета объема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сохранены </w:t>
      </w:r>
      <w:r w:rsidRPr="00410E18">
        <w:rPr>
          <w:rFonts w:ascii="Times New Roman" w:hAnsi="Times New Roman" w:cs="Times New Roman"/>
          <w:sz w:val="28"/>
          <w:szCs w:val="28"/>
        </w:rPr>
        <w:t>повышающие коэффициенты в размере 40 процентов для гимназий</w:t>
      </w:r>
      <w:proofErr w:type="gramEnd"/>
      <w:r w:rsidRPr="00410E18">
        <w:rPr>
          <w:rFonts w:ascii="Times New Roman" w:hAnsi="Times New Roman" w:cs="Times New Roman"/>
          <w:sz w:val="28"/>
          <w:szCs w:val="28"/>
        </w:rPr>
        <w:t xml:space="preserve"> и лицеев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137" w:rsidRPr="00EC0137" w:rsidRDefault="00EC013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E18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>
        <w:rPr>
          <w:rFonts w:ascii="Times New Roman" w:hAnsi="Times New Roman" w:cs="Times New Roman"/>
          <w:sz w:val="28"/>
          <w:szCs w:val="28"/>
        </w:rPr>
        <w:t>кадрового потенциала</w:t>
      </w:r>
      <w:r w:rsidRPr="00410E18">
        <w:rPr>
          <w:rFonts w:ascii="Times New Roman" w:hAnsi="Times New Roman" w:cs="Times New Roman"/>
          <w:sz w:val="28"/>
          <w:szCs w:val="28"/>
        </w:rPr>
        <w:t xml:space="preserve"> республики в 2015 г</w:t>
      </w:r>
      <w:r>
        <w:rPr>
          <w:rFonts w:ascii="Times New Roman" w:hAnsi="Times New Roman" w:cs="Times New Roman"/>
          <w:sz w:val="28"/>
          <w:szCs w:val="28"/>
        </w:rPr>
        <w:t>оду созданы Малая академия наук. В</w:t>
      </w:r>
      <w:r w:rsidRPr="00EC0137">
        <w:rPr>
          <w:rFonts w:ascii="Times New Roman" w:hAnsi="Times New Roman" w:cs="Times New Roman"/>
          <w:sz w:val="28"/>
          <w:szCs w:val="28"/>
        </w:rPr>
        <w:t xml:space="preserve"> 1,5 раза увеличился охват школьников мероприятиями для одаренных детей. Для поддержки молодых талантов принято решение об учреждении с 2016 года ежемесячных стипендий для 100 действительных членов и 100 членов-корреспондентов Малой академии наук и 10 грантов для обучающихся на проведение научно-исследовательских работ, включая научные экспедиции. </w:t>
      </w:r>
    </w:p>
    <w:p w:rsidR="00EC0137" w:rsidRDefault="00EC013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137">
        <w:rPr>
          <w:rFonts w:ascii="Times New Roman" w:hAnsi="Times New Roman" w:cs="Times New Roman"/>
          <w:sz w:val="28"/>
          <w:szCs w:val="28"/>
        </w:rPr>
        <w:t>Проекты «Кочевая школа», «Учителя Арктики» по инициативе Главы Республики Саха (Якутия) стали основой разработки проекта «Международная Арктическая школа»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0137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13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</w:t>
      </w:r>
      <w:r>
        <w:rPr>
          <w:rFonts w:ascii="Times New Roman" w:hAnsi="Times New Roman" w:cs="Times New Roman"/>
          <w:sz w:val="28"/>
          <w:szCs w:val="28"/>
        </w:rPr>
        <w:t>интегрирующей</w:t>
      </w:r>
      <w:r w:rsidRPr="00EC0137">
        <w:rPr>
          <w:rFonts w:ascii="Times New Roman" w:hAnsi="Times New Roman" w:cs="Times New Roman"/>
          <w:sz w:val="28"/>
          <w:szCs w:val="28"/>
        </w:rPr>
        <w:t xml:space="preserve"> региональный и международный опыт. В школе будет осуществляться преподавание по программам </w:t>
      </w:r>
      <w:proofErr w:type="gramStart"/>
      <w:r w:rsidRPr="00EC0137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 w:rsidRPr="00EC0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13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C0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137" w:rsidRPr="00EC0137" w:rsidRDefault="00EC013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137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0137">
        <w:rPr>
          <w:rFonts w:ascii="Times New Roman" w:hAnsi="Times New Roman" w:cs="Times New Roman"/>
          <w:sz w:val="28"/>
          <w:szCs w:val="28"/>
        </w:rPr>
        <w:t>-й раз в республике проведена Межрегиональная олимпиада школьников по математике, физике, химии, информатике «</w:t>
      </w:r>
      <w:proofErr w:type="spellStart"/>
      <w:r w:rsidRPr="00EC0137">
        <w:rPr>
          <w:rFonts w:ascii="Times New Roman" w:hAnsi="Times New Roman" w:cs="Times New Roman"/>
          <w:sz w:val="28"/>
          <w:szCs w:val="28"/>
        </w:rPr>
        <w:t>Туймаада</w:t>
      </w:r>
      <w:proofErr w:type="spellEnd"/>
      <w:r w:rsidRPr="00EC0137">
        <w:rPr>
          <w:rFonts w:ascii="Times New Roman" w:hAnsi="Times New Roman" w:cs="Times New Roman"/>
          <w:sz w:val="28"/>
          <w:szCs w:val="28"/>
        </w:rPr>
        <w:t>» с участием 2 команд из ближнего и дальнего зарубежья, 12 команд из Российской Федерации. Проведены все этапы Всероссийской олимпиады школьников по 21 предмету</w:t>
      </w:r>
      <w:r w:rsidR="00947BB2">
        <w:rPr>
          <w:rFonts w:ascii="Times New Roman" w:hAnsi="Times New Roman" w:cs="Times New Roman"/>
          <w:sz w:val="28"/>
          <w:szCs w:val="28"/>
        </w:rPr>
        <w:t>.</w:t>
      </w:r>
      <w:r w:rsidRPr="00EC0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B2" w:rsidRPr="002A3354" w:rsidRDefault="00947BB2" w:rsidP="00323E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A3354">
        <w:rPr>
          <w:rFonts w:ascii="Times New Roman" w:hAnsi="Times New Roman"/>
          <w:sz w:val="28"/>
          <w:szCs w:val="28"/>
        </w:rPr>
        <w:t xml:space="preserve">В 2014-2015 учебном году приняло участие в школьном этапе всероссийской олимпиады школьников 63284 (47,9%) обучающихся с 5 по 11 классы. Анализ участия обучающихся ОО в школьном этапе всероссийской олимпиады школьников показывает, что не все обучающиеся ОО принимают участие в олимпиаде. Исключением являются Чурапчинский и </w:t>
      </w:r>
      <w:proofErr w:type="spellStart"/>
      <w:r w:rsidRPr="002A3354">
        <w:rPr>
          <w:rFonts w:ascii="Times New Roman" w:hAnsi="Times New Roman"/>
          <w:sz w:val="28"/>
          <w:szCs w:val="28"/>
        </w:rPr>
        <w:t>Жиганский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улусы, в котором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2A3354">
        <w:rPr>
          <w:rFonts w:ascii="Times New Roman" w:hAnsi="Times New Roman"/>
          <w:sz w:val="28"/>
          <w:szCs w:val="28"/>
        </w:rPr>
        <w:t xml:space="preserve">100% участие </w:t>
      </w:r>
      <w:proofErr w:type="gramStart"/>
      <w:r w:rsidRPr="002A33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33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354">
        <w:rPr>
          <w:rFonts w:ascii="Times New Roman" w:hAnsi="Times New Roman"/>
          <w:sz w:val="28"/>
          <w:szCs w:val="28"/>
        </w:rPr>
        <w:t xml:space="preserve">Более 80% участия обучающихся ОО в </w:t>
      </w:r>
      <w:proofErr w:type="spellStart"/>
      <w:r w:rsidRPr="002A3354">
        <w:rPr>
          <w:rFonts w:ascii="Times New Roman" w:hAnsi="Times New Roman"/>
          <w:sz w:val="28"/>
          <w:szCs w:val="28"/>
        </w:rPr>
        <w:t>Абыйском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(82,4%), Верхневилюйском (87,6) улусах, низкий уровень участия в </w:t>
      </w:r>
      <w:proofErr w:type="spellStart"/>
      <w:r w:rsidRPr="002A3354">
        <w:rPr>
          <w:rFonts w:ascii="Times New Roman" w:hAnsi="Times New Roman"/>
          <w:sz w:val="28"/>
          <w:szCs w:val="28"/>
        </w:rPr>
        <w:t>Аллаиховском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(26%), </w:t>
      </w:r>
      <w:proofErr w:type="spellStart"/>
      <w:r w:rsidRPr="002A3354">
        <w:rPr>
          <w:rFonts w:ascii="Times New Roman" w:hAnsi="Times New Roman"/>
          <w:sz w:val="28"/>
          <w:szCs w:val="28"/>
        </w:rPr>
        <w:t>Анабарском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(38%), </w:t>
      </w:r>
      <w:proofErr w:type="spellStart"/>
      <w:r w:rsidRPr="002A3354">
        <w:rPr>
          <w:rFonts w:ascii="Times New Roman" w:hAnsi="Times New Roman"/>
          <w:sz w:val="28"/>
          <w:szCs w:val="28"/>
        </w:rPr>
        <w:t>Верхнеколымском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(26,2%), Горном (23%), </w:t>
      </w:r>
      <w:proofErr w:type="spellStart"/>
      <w:r w:rsidRPr="002A3354">
        <w:rPr>
          <w:rFonts w:ascii="Times New Roman" w:hAnsi="Times New Roman"/>
          <w:sz w:val="28"/>
          <w:szCs w:val="28"/>
        </w:rPr>
        <w:t>Мегино-Кангаласском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(29,2%), </w:t>
      </w:r>
      <w:proofErr w:type="spellStart"/>
      <w:r w:rsidRPr="002A3354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(32,9%), </w:t>
      </w:r>
      <w:proofErr w:type="spellStart"/>
      <w:r w:rsidRPr="002A3354">
        <w:rPr>
          <w:rFonts w:ascii="Times New Roman" w:hAnsi="Times New Roman"/>
          <w:sz w:val="28"/>
          <w:szCs w:val="28"/>
        </w:rPr>
        <w:t>Нерюнгринском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(25,7%), </w:t>
      </w:r>
      <w:proofErr w:type="spellStart"/>
      <w:r w:rsidRPr="002A3354">
        <w:rPr>
          <w:rFonts w:ascii="Times New Roman" w:hAnsi="Times New Roman"/>
          <w:sz w:val="28"/>
          <w:szCs w:val="28"/>
        </w:rPr>
        <w:t>Оймяконском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(23,8%), </w:t>
      </w:r>
      <w:proofErr w:type="spellStart"/>
      <w:r w:rsidRPr="002A3354">
        <w:rPr>
          <w:rFonts w:ascii="Times New Roman" w:hAnsi="Times New Roman"/>
          <w:sz w:val="28"/>
          <w:szCs w:val="28"/>
        </w:rPr>
        <w:t>Оленекском-Эвенкийском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национальном районе (28,1%), </w:t>
      </w:r>
      <w:proofErr w:type="spellStart"/>
      <w:r w:rsidRPr="002A3354">
        <w:rPr>
          <w:rFonts w:ascii="Times New Roman" w:hAnsi="Times New Roman"/>
          <w:sz w:val="28"/>
          <w:szCs w:val="28"/>
        </w:rPr>
        <w:t>Среднеколымском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(37,8%), </w:t>
      </w:r>
      <w:proofErr w:type="spellStart"/>
      <w:r w:rsidRPr="002A3354">
        <w:rPr>
          <w:rFonts w:ascii="Times New Roman" w:hAnsi="Times New Roman"/>
          <w:sz w:val="28"/>
          <w:szCs w:val="28"/>
        </w:rPr>
        <w:t>Усть-Майском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(37,7), </w:t>
      </w:r>
      <w:proofErr w:type="spellStart"/>
      <w:r w:rsidRPr="002A3354">
        <w:rPr>
          <w:rFonts w:ascii="Times New Roman" w:hAnsi="Times New Roman"/>
          <w:sz w:val="28"/>
          <w:szCs w:val="28"/>
        </w:rPr>
        <w:t>Хангаласском</w:t>
      </w:r>
      <w:proofErr w:type="spellEnd"/>
      <w:r w:rsidRPr="002A3354">
        <w:rPr>
          <w:rFonts w:ascii="Times New Roman" w:hAnsi="Times New Roman"/>
          <w:sz w:val="28"/>
          <w:szCs w:val="28"/>
        </w:rPr>
        <w:t xml:space="preserve"> (38,2%) улусах (районах). </w:t>
      </w:r>
    </w:p>
    <w:p w:rsidR="00947BB2" w:rsidRPr="002A3354" w:rsidRDefault="00947BB2" w:rsidP="00323E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1466"/>
        <w:gridCol w:w="992"/>
        <w:gridCol w:w="854"/>
        <w:gridCol w:w="924"/>
        <w:gridCol w:w="854"/>
        <w:gridCol w:w="924"/>
        <w:gridCol w:w="854"/>
        <w:gridCol w:w="924"/>
        <w:gridCol w:w="854"/>
        <w:gridCol w:w="924"/>
      </w:tblGrid>
      <w:tr w:rsidR="00947BB2" w:rsidRPr="00C8652B" w:rsidTr="00C8652B">
        <w:trPr>
          <w:trHeight w:val="20"/>
        </w:trPr>
        <w:tc>
          <w:tcPr>
            <w:tcW w:w="695" w:type="pct"/>
            <w:vMerge w:val="restart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общеобразовательных организаций</w:t>
            </w:r>
          </w:p>
        </w:tc>
        <w:tc>
          <w:tcPr>
            <w:tcW w:w="695" w:type="pct"/>
            <w:vMerge w:val="restart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 в субъекте Российской Федерации</w:t>
            </w: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903" w:type="pct"/>
            <w:gridSpan w:val="2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903" w:type="pct"/>
            <w:gridSpan w:val="2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902" w:type="pct"/>
            <w:gridSpan w:val="2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02" w:type="pct"/>
            <w:gridSpan w:val="2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Заключительный этап</w:t>
            </w:r>
          </w:p>
        </w:tc>
      </w:tr>
      <w:tr w:rsidR="00947BB2" w:rsidRPr="00C8652B" w:rsidTr="00C8652B">
        <w:trPr>
          <w:trHeight w:val="20"/>
        </w:trPr>
        <w:tc>
          <w:tcPr>
            <w:tcW w:w="695" w:type="pct"/>
            <w:vMerge/>
            <w:hideMark/>
          </w:tcPr>
          <w:p w:rsidR="00947BB2" w:rsidRPr="00C8652B" w:rsidRDefault="00947BB2" w:rsidP="00947B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vMerge/>
            <w:hideMark/>
          </w:tcPr>
          <w:p w:rsidR="00947BB2" w:rsidRPr="00C8652B" w:rsidRDefault="00947BB2" w:rsidP="00947B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C11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 (чел.)</w:t>
            </w:r>
            <w:bookmarkEnd w:id="16"/>
          </w:p>
        </w:tc>
        <w:tc>
          <w:tcPr>
            <w:tcW w:w="451" w:type="pct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победителей и призеров (чел.) </w:t>
            </w:r>
          </w:p>
        </w:tc>
        <w:tc>
          <w:tcPr>
            <w:tcW w:w="451" w:type="pct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E11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 (чел.)</w:t>
            </w:r>
            <w:bookmarkEnd w:id="17"/>
          </w:p>
        </w:tc>
        <w:tc>
          <w:tcPr>
            <w:tcW w:w="451" w:type="pct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  <w:tc>
          <w:tcPr>
            <w:tcW w:w="451" w:type="pct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 (чел.)</w:t>
            </w:r>
          </w:p>
        </w:tc>
        <w:tc>
          <w:tcPr>
            <w:tcW w:w="451" w:type="pct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  <w:tc>
          <w:tcPr>
            <w:tcW w:w="451" w:type="pct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 (чел.)</w:t>
            </w:r>
          </w:p>
        </w:tc>
        <w:tc>
          <w:tcPr>
            <w:tcW w:w="451" w:type="pct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 и призеров (чел.)</w:t>
            </w:r>
          </w:p>
        </w:tc>
      </w:tr>
      <w:tr w:rsidR="00947BB2" w:rsidRPr="00C8652B" w:rsidTr="00C8652B">
        <w:trPr>
          <w:trHeight w:val="20"/>
        </w:trPr>
        <w:tc>
          <w:tcPr>
            <w:tcW w:w="695" w:type="pct"/>
            <w:vAlign w:val="center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695" w:type="pct"/>
            <w:vAlign w:val="center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78786</w:t>
            </w:r>
          </w:p>
        </w:tc>
        <w:tc>
          <w:tcPr>
            <w:tcW w:w="451" w:type="pct"/>
            <w:vAlign w:val="center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248</w:t>
            </w:r>
          </w:p>
        </w:tc>
        <w:tc>
          <w:tcPr>
            <w:tcW w:w="451" w:type="pct"/>
            <w:vAlign w:val="center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13763</w:t>
            </w:r>
          </w:p>
        </w:tc>
        <w:tc>
          <w:tcPr>
            <w:tcW w:w="451" w:type="pct"/>
            <w:vAlign w:val="center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14260</w:t>
            </w:r>
          </w:p>
        </w:tc>
        <w:tc>
          <w:tcPr>
            <w:tcW w:w="451" w:type="pct"/>
            <w:vAlign w:val="center"/>
            <w:hideMark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451" w:type="pct"/>
            <w:vAlign w:val="center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451" w:type="pct"/>
            <w:vAlign w:val="center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51" w:type="pct"/>
            <w:vAlign w:val="center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1" w:type="pct"/>
            <w:vAlign w:val="center"/>
          </w:tcPr>
          <w:p w:rsidR="00947BB2" w:rsidRPr="00C8652B" w:rsidRDefault="00947BB2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AD578F" w:rsidRDefault="00AD578F" w:rsidP="00EC1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10E18" w:rsidRPr="00EC1558" w:rsidRDefault="00410E18" w:rsidP="00EC1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558">
        <w:rPr>
          <w:rFonts w:ascii="Times New Roman" w:hAnsi="Times New Roman" w:cs="Times New Roman"/>
          <w:bCs/>
          <w:sz w:val="28"/>
          <w:szCs w:val="28"/>
          <w:u w:val="single"/>
        </w:rPr>
        <w:t>Совершенствование системы профориентационной работы.</w:t>
      </w:r>
      <w:r w:rsidRPr="00410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558">
        <w:rPr>
          <w:rFonts w:ascii="Times New Roman" w:hAnsi="Times New Roman" w:cs="Times New Roman"/>
          <w:sz w:val="28"/>
          <w:szCs w:val="28"/>
        </w:rPr>
        <w:t xml:space="preserve">Разработан Комплекс мер по организации системы профессиональной ориентации с учетом развития рынка труда в Республике Саха (Якутия) на 2015 - 2017 годы. </w:t>
      </w:r>
      <w:r w:rsidR="00EC1558" w:rsidRPr="00EC1558">
        <w:rPr>
          <w:rFonts w:ascii="Times New Roman" w:hAnsi="Times New Roman" w:cs="Times New Roman"/>
          <w:sz w:val="28"/>
          <w:szCs w:val="28"/>
        </w:rPr>
        <w:t>В целях совершенствования профориентационной работы с 2014 года действует Портал «Профессиональное будущее Якутии»</w:t>
      </w:r>
      <w:r w:rsidR="00EC1558">
        <w:rPr>
          <w:rFonts w:ascii="Times New Roman" w:hAnsi="Times New Roman" w:cs="Times New Roman"/>
          <w:sz w:val="28"/>
          <w:szCs w:val="28"/>
        </w:rPr>
        <w:t>,</w:t>
      </w:r>
      <w:r w:rsidRPr="00EC1558">
        <w:rPr>
          <w:rFonts w:ascii="Times New Roman" w:hAnsi="Times New Roman" w:cs="Times New Roman"/>
          <w:sz w:val="28"/>
          <w:szCs w:val="28"/>
        </w:rPr>
        <w:t xml:space="preserve"> изданы  </w:t>
      </w:r>
      <w:r w:rsidR="00EC1558">
        <w:rPr>
          <w:rFonts w:ascii="Times New Roman" w:hAnsi="Times New Roman" w:cs="Times New Roman"/>
          <w:sz w:val="28"/>
          <w:szCs w:val="28"/>
        </w:rPr>
        <w:t xml:space="preserve">дополнительно 2 </w:t>
      </w:r>
      <w:r w:rsidRPr="00EC1558">
        <w:rPr>
          <w:rFonts w:ascii="Times New Roman" w:hAnsi="Times New Roman" w:cs="Times New Roman"/>
          <w:sz w:val="28"/>
          <w:szCs w:val="28"/>
        </w:rPr>
        <w:t>учебных пособи</w:t>
      </w:r>
      <w:r w:rsidR="00EC1558">
        <w:rPr>
          <w:rFonts w:ascii="Times New Roman" w:hAnsi="Times New Roman" w:cs="Times New Roman"/>
          <w:sz w:val="28"/>
          <w:szCs w:val="28"/>
        </w:rPr>
        <w:t xml:space="preserve">я </w:t>
      </w:r>
      <w:r w:rsidRPr="00EC1558">
        <w:rPr>
          <w:rFonts w:ascii="Times New Roman" w:hAnsi="Times New Roman" w:cs="Times New Roman"/>
          <w:sz w:val="28"/>
          <w:szCs w:val="28"/>
        </w:rPr>
        <w:t xml:space="preserve">для обучающихся 9-11 классов </w:t>
      </w:r>
      <w:r w:rsidR="00EC1558" w:rsidRPr="00EC1558">
        <w:rPr>
          <w:rFonts w:ascii="Times New Roman" w:hAnsi="Times New Roman" w:cs="Times New Roman"/>
          <w:sz w:val="28"/>
          <w:szCs w:val="28"/>
        </w:rPr>
        <w:t>«Здравоохранение и медицина», «Культура и искусство».</w:t>
      </w:r>
      <w:r w:rsidR="00EC1558">
        <w:rPr>
          <w:rFonts w:ascii="Times New Roman" w:hAnsi="Times New Roman" w:cs="Times New Roman"/>
          <w:sz w:val="28"/>
          <w:szCs w:val="28"/>
        </w:rPr>
        <w:t xml:space="preserve"> </w:t>
      </w:r>
      <w:r w:rsidRPr="00EC1558">
        <w:rPr>
          <w:rFonts w:ascii="Times New Roman" w:hAnsi="Times New Roman" w:cs="Times New Roman"/>
          <w:sz w:val="28"/>
          <w:szCs w:val="28"/>
        </w:rPr>
        <w:t>Подписаны соглашения о сотрудничестве с министерствами, ведомствами и научными учреждениями.</w:t>
      </w:r>
    </w:p>
    <w:p w:rsidR="00EC1558" w:rsidRDefault="00410E18" w:rsidP="00EC1558">
      <w:pPr>
        <w:pStyle w:val="a5"/>
        <w:spacing w:after="0"/>
        <w:ind w:firstLine="567"/>
        <w:contextualSpacing/>
        <w:rPr>
          <w:rFonts w:eastAsiaTheme="minorHAnsi"/>
          <w:b w:val="0"/>
          <w:bCs/>
          <w:sz w:val="28"/>
          <w:szCs w:val="28"/>
          <w:lang w:eastAsia="en-US"/>
        </w:rPr>
      </w:pPr>
      <w:r w:rsidRPr="00EC1558">
        <w:rPr>
          <w:rFonts w:eastAsiaTheme="minorHAnsi"/>
          <w:b w:val="0"/>
          <w:bCs/>
          <w:sz w:val="28"/>
          <w:szCs w:val="28"/>
          <w:u w:val="single"/>
          <w:lang w:eastAsia="en-US"/>
        </w:rPr>
        <w:t>Совершенствование</w:t>
      </w:r>
      <w:r w:rsidR="004B6983">
        <w:rPr>
          <w:rFonts w:eastAsiaTheme="minorHAnsi"/>
          <w:b w:val="0"/>
          <w:bCs/>
          <w:sz w:val="28"/>
          <w:szCs w:val="28"/>
          <w:u w:val="single"/>
          <w:lang w:eastAsia="en-US"/>
        </w:rPr>
        <w:t xml:space="preserve"> системы</w:t>
      </w:r>
      <w:r w:rsidRPr="00EC1558">
        <w:rPr>
          <w:rFonts w:eastAsiaTheme="minorHAnsi"/>
          <w:b w:val="0"/>
          <w:bCs/>
          <w:sz w:val="28"/>
          <w:szCs w:val="28"/>
          <w:u w:val="single"/>
          <w:lang w:eastAsia="en-US"/>
        </w:rPr>
        <w:t xml:space="preserve"> оценки качества образования</w:t>
      </w:r>
      <w:r w:rsidRPr="00410E18">
        <w:rPr>
          <w:rFonts w:eastAsiaTheme="minorHAnsi"/>
          <w:bCs/>
          <w:i/>
          <w:sz w:val="28"/>
          <w:szCs w:val="28"/>
          <w:lang w:eastAsia="en-US"/>
        </w:rPr>
        <w:t>.</w:t>
      </w:r>
      <w:r w:rsidRPr="00410E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1558">
        <w:rPr>
          <w:rFonts w:eastAsiaTheme="minorHAnsi"/>
          <w:b w:val="0"/>
          <w:bCs/>
          <w:sz w:val="28"/>
          <w:szCs w:val="28"/>
          <w:lang w:eastAsia="en-US"/>
        </w:rPr>
        <w:t xml:space="preserve">В режиме функционирования осуществляется независимая оценка качества знаний выпускников 9 и 11 классов через единый государственный экзамен и основной государственный экзамен. </w:t>
      </w:r>
    </w:p>
    <w:p w:rsidR="006A465B" w:rsidRPr="006A465B" w:rsidRDefault="006A465B" w:rsidP="006A465B">
      <w:pPr>
        <w:pStyle w:val="a5"/>
        <w:spacing w:after="0"/>
        <w:ind w:firstLine="567"/>
        <w:contextualSpacing/>
        <w:rPr>
          <w:rFonts w:eastAsiaTheme="minorHAnsi"/>
          <w:b w:val="0"/>
          <w:bCs/>
          <w:sz w:val="28"/>
          <w:szCs w:val="28"/>
          <w:lang w:eastAsia="en-US"/>
        </w:rPr>
      </w:pPr>
      <w:r w:rsidRPr="006A465B">
        <w:rPr>
          <w:rFonts w:eastAsiaTheme="minorHAnsi"/>
          <w:b w:val="0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 w:val="0"/>
          <w:bCs/>
          <w:sz w:val="28"/>
          <w:szCs w:val="28"/>
          <w:lang w:eastAsia="en-US"/>
        </w:rPr>
        <w:t>государственной итоговой аттестации 9-х классов</w:t>
      </w:r>
      <w:r w:rsidRPr="006A465B">
        <w:rPr>
          <w:rFonts w:eastAsiaTheme="minorHAnsi"/>
          <w:b w:val="0"/>
          <w:bCs/>
          <w:sz w:val="28"/>
          <w:szCs w:val="28"/>
          <w:lang w:eastAsia="en-US"/>
        </w:rPr>
        <w:t xml:space="preserve"> приняли участие 11 686 выпускников текущего года, из них 583 выпускника сдали государственную итоговую аттестацию в форме государственного выпускного экзамена.</w:t>
      </w:r>
    </w:p>
    <w:p w:rsidR="00EC1558" w:rsidRPr="006A465B" w:rsidRDefault="006A465B" w:rsidP="006A465B">
      <w:pPr>
        <w:pStyle w:val="a5"/>
        <w:spacing w:after="0"/>
        <w:ind w:firstLine="567"/>
        <w:contextualSpacing/>
        <w:rPr>
          <w:rFonts w:eastAsiaTheme="minorHAnsi"/>
          <w:b w:val="0"/>
          <w:bCs/>
          <w:sz w:val="28"/>
          <w:szCs w:val="28"/>
          <w:lang w:eastAsia="en-US"/>
        </w:rPr>
      </w:pPr>
      <w:r w:rsidRPr="006A465B">
        <w:rPr>
          <w:rFonts w:eastAsiaTheme="minorHAnsi"/>
          <w:b w:val="0"/>
          <w:bCs/>
          <w:sz w:val="28"/>
          <w:szCs w:val="28"/>
          <w:lang w:eastAsia="en-US"/>
        </w:rPr>
        <w:t>Впервые в 2015 году при проведении ОГЭ</w:t>
      </w:r>
      <w:r w:rsidR="00EC1558" w:rsidRPr="006A465B">
        <w:rPr>
          <w:rFonts w:eastAsiaTheme="minorHAnsi"/>
          <w:b w:val="0"/>
          <w:bCs/>
          <w:sz w:val="28"/>
          <w:szCs w:val="28"/>
          <w:lang w:eastAsia="en-US"/>
        </w:rPr>
        <w:t>:</w:t>
      </w:r>
    </w:p>
    <w:p w:rsidR="006A465B" w:rsidRPr="006A465B" w:rsidRDefault="006A465B" w:rsidP="00A17A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6A4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65B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Pr="006A465B">
        <w:rPr>
          <w:rFonts w:ascii="Times New Roman" w:hAnsi="Times New Roman" w:cs="Times New Roman"/>
          <w:sz w:val="28"/>
          <w:szCs w:val="28"/>
        </w:rPr>
        <w:t xml:space="preserve"> Федеральным институтом педагогических измерений. </w:t>
      </w:r>
    </w:p>
    <w:p w:rsidR="00EC1558" w:rsidRPr="006A465B" w:rsidRDefault="006A465B" w:rsidP="00A17A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1558" w:rsidRPr="006A465B">
        <w:rPr>
          <w:rFonts w:ascii="Times New Roman" w:hAnsi="Times New Roman" w:cs="Times New Roman"/>
          <w:sz w:val="28"/>
          <w:szCs w:val="28"/>
        </w:rPr>
        <w:t>бработка экзаменационных работ (приемка, удаленное сканирование, верификация, экспертиза) осуществл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EC1558" w:rsidRPr="006A465B">
        <w:rPr>
          <w:rFonts w:ascii="Times New Roman" w:hAnsi="Times New Roman" w:cs="Times New Roman"/>
          <w:sz w:val="28"/>
          <w:szCs w:val="28"/>
        </w:rPr>
        <w:t xml:space="preserve"> на программном обеспечении «Автоматизированная информационная система» (АИС ГИА-9), которое напрямую связано Федеральной базой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558" w:rsidRPr="006A4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65B" w:rsidRDefault="00EC1558" w:rsidP="00A17A6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5B">
        <w:rPr>
          <w:rFonts w:ascii="Times New Roman" w:hAnsi="Times New Roman" w:cs="Times New Roman"/>
          <w:sz w:val="28"/>
          <w:szCs w:val="28"/>
        </w:rPr>
        <w:t>Проверка экзаменационных работ участников ОГЭ и их оценивание организ</w:t>
      </w:r>
      <w:r w:rsidR="006A465B" w:rsidRPr="006A465B">
        <w:rPr>
          <w:rFonts w:ascii="Times New Roman" w:hAnsi="Times New Roman" w:cs="Times New Roman"/>
          <w:sz w:val="28"/>
          <w:szCs w:val="28"/>
        </w:rPr>
        <w:t>ована</w:t>
      </w:r>
      <w:r w:rsidRPr="006A465B">
        <w:rPr>
          <w:rFonts w:ascii="Times New Roman" w:hAnsi="Times New Roman" w:cs="Times New Roman"/>
          <w:sz w:val="28"/>
          <w:szCs w:val="28"/>
        </w:rPr>
        <w:t xml:space="preserve"> предметной экзаменационной комиссией в Центре мониторинга качества образования. </w:t>
      </w:r>
    </w:p>
    <w:p w:rsidR="006A465B" w:rsidRDefault="006A465B" w:rsidP="00323EB3">
      <w:pPr>
        <w:spacing w:after="0" w:line="240" w:lineRule="auto"/>
        <w:contextualSpacing/>
        <w:jc w:val="both"/>
        <w:rPr>
          <w:rFonts w:ascii="Times New Roman" w:eastAsia="TimesNewRoman" w:hAnsi="Times New Roman"/>
          <w:sz w:val="28"/>
          <w:szCs w:val="28"/>
        </w:rPr>
      </w:pPr>
      <w:r w:rsidRPr="00A84989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ОГЭ</w:t>
      </w:r>
      <w:r w:rsidRPr="00A849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84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989">
        <w:rPr>
          <w:rFonts w:ascii="Times New Roman" w:eastAsia="TimesNewRoman" w:hAnsi="Times New Roman"/>
          <w:sz w:val="28"/>
          <w:szCs w:val="28"/>
        </w:rPr>
        <w:t xml:space="preserve">по 14 </w:t>
      </w:r>
      <w:r>
        <w:rPr>
          <w:rFonts w:ascii="Times New Roman" w:eastAsia="TimesNewRoman" w:hAnsi="Times New Roman"/>
          <w:sz w:val="28"/>
          <w:szCs w:val="28"/>
          <w:lang w:val="sah-RU"/>
        </w:rPr>
        <w:t>учебным</w:t>
      </w:r>
      <w:r w:rsidRPr="00A84989">
        <w:rPr>
          <w:rFonts w:ascii="Times New Roman" w:eastAsia="TimesNewRoman" w:hAnsi="Times New Roman"/>
          <w:sz w:val="28"/>
          <w:szCs w:val="28"/>
        </w:rPr>
        <w:t xml:space="preserve"> предметам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6A465B" w:rsidRPr="00EE1B25" w:rsidRDefault="006A465B" w:rsidP="00323EB3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EE1B25">
        <w:rPr>
          <w:rFonts w:ascii="Times New Roman" w:hAnsi="Times New Roman"/>
          <w:i/>
          <w:sz w:val="28"/>
          <w:szCs w:val="28"/>
        </w:rPr>
        <w:t xml:space="preserve">Общие сведения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599"/>
        <w:gridCol w:w="1869"/>
        <w:gridCol w:w="1929"/>
        <w:gridCol w:w="1598"/>
        <w:gridCol w:w="1870"/>
      </w:tblGrid>
      <w:tr w:rsidR="006A465B" w:rsidRPr="00C8652B" w:rsidTr="00C8652B">
        <w:tc>
          <w:tcPr>
            <w:tcW w:w="368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5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Количество ППЭ</w:t>
            </w:r>
          </w:p>
        </w:tc>
        <w:tc>
          <w:tcPr>
            <w:tcW w:w="976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Руководители ППЭ</w:t>
            </w:r>
          </w:p>
        </w:tc>
        <w:tc>
          <w:tcPr>
            <w:tcW w:w="1008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652B">
              <w:rPr>
                <w:rFonts w:ascii="Times New Roman" w:hAnsi="Times New Roman"/>
                <w:sz w:val="20"/>
                <w:szCs w:val="20"/>
              </w:rPr>
              <w:t>Количест</w:t>
            </w:r>
            <w:proofErr w:type="spellEnd"/>
            <w:r w:rsidRPr="00C8652B">
              <w:rPr>
                <w:rFonts w:ascii="Times New Roman" w:hAnsi="Times New Roman"/>
                <w:sz w:val="20"/>
                <w:szCs w:val="20"/>
                <w:lang w:val="sah-RU"/>
              </w:rPr>
              <w:t>в</w:t>
            </w:r>
            <w:r w:rsidRPr="00C8652B">
              <w:rPr>
                <w:rFonts w:ascii="Times New Roman" w:hAnsi="Times New Roman"/>
                <w:sz w:val="20"/>
                <w:szCs w:val="20"/>
              </w:rPr>
              <w:t>о организаторов в аудитории</w:t>
            </w:r>
          </w:p>
        </w:tc>
        <w:tc>
          <w:tcPr>
            <w:tcW w:w="835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Количество членов ГЭК</w:t>
            </w:r>
          </w:p>
        </w:tc>
        <w:tc>
          <w:tcPr>
            <w:tcW w:w="977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Количество руководителей ППЭ</w:t>
            </w:r>
          </w:p>
        </w:tc>
      </w:tr>
      <w:tr w:rsidR="006A465B" w:rsidRPr="00C8652B" w:rsidTr="00C8652B">
        <w:tc>
          <w:tcPr>
            <w:tcW w:w="368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35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976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008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3987</w:t>
            </w:r>
          </w:p>
        </w:tc>
        <w:tc>
          <w:tcPr>
            <w:tcW w:w="835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977" w:type="pct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52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</w:tr>
    </w:tbl>
    <w:p w:rsidR="006A465B" w:rsidRPr="00877783" w:rsidRDefault="006A465B" w:rsidP="00323EB3">
      <w:pPr>
        <w:tabs>
          <w:tab w:val="left" w:pos="4680"/>
        </w:tabs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77783">
        <w:rPr>
          <w:rFonts w:ascii="Times New Roman" w:hAnsi="Times New Roman"/>
          <w:i/>
          <w:sz w:val="28"/>
          <w:szCs w:val="28"/>
        </w:rPr>
        <w:t xml:space="preserve">Сравнительные результаты предметной подготовки </w:t>
      </w:r>
      <w:r w:rsidRPr="00877783">
        <w:rPr>
          <w:rFonts w:ascii="Times New Roman" w:hAnsi="Times New Roman"/>
          <w:i/>
          <w:sz w:val="28"/>
          <w:szCs w:val="28"/>
        </w:rPr>
        <w:br/>
        <w:t>выпускников 9-х классов по обязательным предметам</w:t>
      </w:r>
      <w:r w:rsidRPr="00734CE6">
        <w:rPr>
          <w:rFonts w:ascii="Times New Roman" w:hAnsi="Times New Roman"/>
          <w:i/>
          <w:sz w:val="28"/>
          <w:szCs w:val="28"/>
        </w:rPr>
        <w:t xml:space="preserve"> </w:t>
      </w:r>
      <w:r w:rsidRPr="00877783">
        <w:rPr>
          <w:rFonts w:ascii="Times New Roman" w:hAnsi="Times New Roman"/>
          <w:i/>
          <w:sz w:val="28"/>
          <w:szCs w:val="28"/>
        </w:rPr>
        <w:t>по РФ и РС (Я)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1876"/>
        <w:gridCol w:w="1719"/>
        <w:gridCol w:w="1717"/>
        <w:gridCol w:w="1447"/>
      </w:tblGrid>
      <w:tr w:rsidR="00C8652B" w:rsidRPr="001D4A40" w:rsidTr="00C8652B">
        <w:trPr>
          <w:trHeight w:val="206"/>
          <w:jc w:val="center"/>
        </w:trPr>
        <w:tc>
          <w:tcPr>
            <w:tcW w:w="1469" w:type="pct"/>
            <w:vMerge w:val="restart"/>
            <w:vAlign w:val="center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531" w:type="pct"/>
            <w:gridSpan w:val="4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1D4A40"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8652B" w:rsidRPr="001D4A40" w:rsidTr="00C8652B">
        <w:trPr>
          <w:trHeight w:val="206"/>
          <w:jc w:val="center"/>
        </w:trPr>
        <w:tc>
          <w:tcPr>
            <w:tcW w:w="1469" w:type="pct"/>
            <w:vMerge/>
            <w:vAlign w:val="center"/>
          </w:tcPr>
          <w:p w:rsidR="00C8652B" w:rsidRPr="001D4A40" w:rsidRDefault="00C8652B" w:rsidP="006A4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1653" w:type="pct"/>
            <w:gridSpan w:val="2"/>
            <w:vAlign w:val="center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Start"/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С(</w:t>
            </w:r>
            <w:proofErr w:type="gramEnd"/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Я)</w:t>
            </w:r>
          </w:p>
        </w:tc>
      </w:tr>
      <w:tr w:rsidR="00C8652B" w:rsidRPr="001D4A40" w:rsidTr="00C8652B">
        <w:trPr>
          <w:trHeight w:val="206"/>
          <w:jc w:val="center"/>
        </w:trPr>
        <w:tc>
          <w:tcPr>
            <w:tcW w:w="1469" w:type="pct"/>
            <w:vMerge/>
            <w:vAlign w:val="center"/>
          </w:tcPr>
          <w:p w:rsidR="00C8652B" w:rsidRPr="001D4A40" w:rsidRDefault="00C8652B" w:rsidP="006A4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pct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97" w:type="pct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97" w:type="pct"/>
            <w:vAlign w:val="center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756" w:type="pct"/>
          </w:tcPr>
          <w:p w:rsidR="00C8652B" w:rsidRPr="001D4A40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A40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</w:tr>
      <w:tr w:rsidR="006A465B" w:rsidRPr="001D4A40" w:rsidTr="00C8652B">
        <w:trPr>
          <w:jc w:val="center"/>
        </w:trPr>
        <w:tc>
          <w:tcPr>
            <w:tcW w:w="1469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80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97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1D4A40">
              <w:rPr>
                <w:rFonts w:ascii="Times New Roman" w:hAnsi="Times New Roman"/>
                <w:sz w:val="20"/>
                <w:szCs w:val="20"/>
                <w:lang w:val="sah-RU"/>
              </w:rPr>
              <w:t>Нет данных</w:t>
            </w:r>
          </w:p>
        </w:tc>
        <w:tc>
          <w:tcPr>
            <w:tcW w:w="897" w:type="pct"/>
            <w:vAlign w:val="center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756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6A465B" w:rsidRPr="001D4A40" w:rsidTr="00C8652B">
        <w:trPr>
          <w:jc w:val="center"/>
        </w:trPr>
        <w:tc>
          <w:tcPr>
            <w:tcW w:w="1469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80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897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1D4A40">
              <w:rPr>
                <w:rFonts w:ascii="Times New Roman" w:hAnsi="Times New Roman"/>
                <w:sz w:val="20"/>
                <w:szCs w:val="20"/>
                <w:lang w:val="sah-RU"/>
              </w:rPr>
              <w:t>Нет данных</w:t>
            </w:r>
          </w:p>
        </w:tc>
        <w:tc>
          <w:tcPr>
            <w:tcW w:w="897" w:type="pct"/>
            <w:vAlign w:val="center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56" w:type="pct"/>
          </w:tcPr>
          <w:p w:rsidR="006A465B" w:rsidRPr="001D4A40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A40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</w:tbl>
    <w:p w:rsidR="006A465B" w:rsidRPr="00734CE6" w:rsidRDefault="006A465B" w:rsidP="00323EB3">
      <w:pPr>
        <w:tabs>
          <w:tab w:val="left" w:pos="4680"/>
        </w:tabs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8"/>
          <w:szCs w:val="28"/>
          <w:lang w:val="sah-RU"/>
        </w:rPr>
      </w:pPr>
      <w:r w:rsidRPr="00877783">
        <w:rPr>
          <w:rFonts w:ascii="Times New Roman" w:hAnsi="Times New Roman"/>
          <w:i/>
          <w:sz w:val="28"/>
          <w:szCs w:val="28"/>
        </w:rPr>
        <w:t>Показатели качества выполнения и среднего балла</w:t>
      </w:r>
      <w:r>
        <w:rPr>
          <w:rFonts w:ascii="Times New Roman" w:hAnsi="Times New Roman"/>
          <w:i/>
          <w:sz w:val="28"/>
          <w:szCs w:val="28"/>
          <w:lang w:val="sah-RU"/>
        </w:rPr>
        <w:t xml:space="preserve"> по Р</w:t>
      </w:r>
      <w:proofErr w:type="gramStart"/>
      <w:r>
        <w:rPr>
          <w:rFonts w:ascii="Times New Roman" w:hAnsi="Times New Roman"/>
          <w:i/>
          <w:sz w:val="28"/>
          <w:szCs w:val="28"/>
          <w:lang w:val="sah-RU"/>
        </w:rPr>
        <w:t>С(</w:t>
      </w:r>
      <w:proofErr w:type="gramEnd"/>
      <w:r>
        <w:rPr>
          <w:rFonts w:ascii="Times New Roman" w:hAnsi="Times New Roman"/>
          <w:i/>
          <w:sz w:val="28"/>
          <w:szCs w:val="28"/>
          <w:lang w:val="sah-RU"/>
        </w:rPr>
        <w:t>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  <w:gridCol w:w="1635"/>
        <w:gridCol w:w="1472"/>
        <w:gridCol w:w="1527"/>
        <w:gridCol w:w="1742"/>
      </w:tblGrid>
      <w:tr w:rsidR="006A465B" w:rsidRPr="00877783" w:rsidTr="00C8652B">
        <w:trPr>
          <w:trHeight w:val="206"/>
          <w:jc w:val="center"/>
        </w:trPr>
        <w:tc>
          <w:tcPr>
            <w:tcW w:w="1669" w:type="pct"/>
            <w:vAlign w:val="center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B5ECA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1623" w:type="pct"/>
            <w:gridSpan w:val="2"/>
            <w:vAlign w:val="center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B5ECA">
              <w:rPr>
                <w:rFonts w:ascii="Times New Roman" w:hAnsi="Times New Roman"/>
                <w:b/>
              </w:rPr>
              <w:t>Качество</w:t>
            </w:r>
            <w:proofErr w:type="gramStart"/>
            <w:r w:rsidRPr="00CB5ECA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1708" w:type="pct"/>
            <w:gridSpan w:val="2"/>
            <w:vAlign w:val="center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B5ECA">
              <w:rPr>
                <w:rFonts w:ascii="Times New Roman" w:hAnsi="Times New Roman"/>
                <w:b/>
              </w:rPr>
              <w:t xml:space="preserve">Средняя оценка </w:t>
            </w:r>
          </w:p>
        </w:tc>
      </w:tr>
      <w:tr w:rsidR="006A465B" w:rsidRPr="00877783" w:rsidTr="00C8652B">
        <w:trPr>
          <w:jc w:val="center"/>
        </w:trPr>
        <w:tc>
          <w:tcPr>
            <w:tcW w:w="1669" w:type="pct"/>
          </w:tcPr>
          <w:p w:rsidR="006A465B" w:rsidRPr="00CB5ECA" w:rsidRDefault="006A465B" w:rsidP="006A46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B5ECA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769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B5ECA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798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B5ECA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910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B5ECA">
              <w:rPr>
                <w:rFonts w:ascii="Times New Roman" w:hAnsi="Times New Roman"/>
                <w:b/>
              </w:rPr>
              <w:t>2015</w:t>
            </w:r>
          </w:p>
        </w:tc>
      </w:tr>
      <w:tr w:rsidR="006A465B" w:rsidRPr="00877783" w:rsidTr="00C8652B">
        <w:trPr>
          <w:jc w:val="center"/>
        </w:trPr>
        <w:tc>
          <w:tcPr>
            <w:tcW w:w="1669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4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B5ECA">
              <w:rPr>
                <w:rFonts w:ascii="Times New Roman" w:hAnsi="Times New Roman"/>
                <w:lang w:val="en-US"/>
              </w:rPr>
              <w:t>52</w:t>
            </w:r>
            <w:r w:rsidRPr="00CB5ECA">
              <w:rPr>
                <w:rFonts w:ascii="Times New Roman" w:hAnsi="Times New Roman"/>
                <w:lang w:val="sah-RU"/>
              </w:rPr>
              <w:t>,</w:t>
            </w:r>
            <w:r w:rsidRPr="00CB5EC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69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65,0</w:t>
            </w:r>
          </w:p>
        </w:tc>
        <w:tc>
          <w:tcPr>
            <w:tcW w:w="798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3,7</w:t>
            </w:r>
          </w:p>
        </w:tc>
        <w:tc>
          <w:tcPr>
            <w:tcW w:w="910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3,9</w:t>
            </w:r>
          </w:p>
        </w:tc>
      </w:tr>
      <w:tr w:rsidR="006A465B" w:rsidRPr="00877783" w:rsidTr="00C8652B">
        <w:trPr>
          <w:jc w:val="center"/>
        </w:trPr>
        <w:tc>
          <w:tcPr>
            <w:tcW w:w="1669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4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B5ECA">
              <w:rPr>
                <w:rFonts w:ascii="Times New Roman" w:hAnsi="Times New Roman"/>
                <w:lang w:val="en-US"/>
              </w:rPr>
              <w:t>28</w:t>
            </w:r>
            <w:r w:rsidRPr="00CB5ECA">
              <w:rPr>
                <w:rFonts w:ascii="Times New Roman" w:hAnsi="Times New Roman"/>
                <w:lang w:val="sah-RU"/>
              </w:rPr>
              <w:t>,</w:t>
            </w:r>
            <w:r w:rsidRPr="00CB5EC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69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47,5</w:t>
            </w:r>
          </w:p>
        </w:tc>
        <w:tc>
          <w:tcPr>
            <w:tcW w:w="798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3,4</w:t>
            </w:r>
          </w:p>
        </w:tc>
        <w:tc>
          <w:tcPr>
            <w:tcW w:w="910" w:type="pct"/>
          </w:tcPr>
          <w:p w:rsidR="006A465B" w:rsidRPr="00CB5ECA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5ECA">
              <w:rPr>
                <w:rFonts w:ascii="Times New Roman" w:hAnsi="Times New Roman"/>
              </w:rPr>
              <w:t>3,5</w:t>
            </w:r>
          </w:p>
        </w:tc>
      </w:tr>
    </w:tbl>
    <w:p w:rsidR="006A465B" w:rsidRPr="009958E8" w:rsidRDefault="006A465B" w:rsidP="00323EB3">
      <w:pPr>
        <w:tabs>
          <w:tab w:val="left" w:pos="4680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Уровень обученности в 2015 году по сравнению с результатами 2014 года снизился по математике на 0,4 %, по русскому языку – на 0,7, при этом качество выполнения по математике повысился на 19,6%, по русскому языку - на 17,7 %. Средний балл остается почти на том же уровне.</w:t>
      </w:r>
    </w:p>
    <w:p w:rsidR="006A465B" w:rsidRPr="00FC6DB7" w:rsidRDefault="006A465B" w:rsidP="00323EB3">
      <w:pPr>
        <w:tabs>
          <w:tab w:val="left" w:pos="245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958E8">
        <w:rPr>
          <w:rFonts w:ascii="Times New Roman" w:hAnsi="Times New Roman"/>
          <w:i/>
          <w:sz w:val="28"/>
          <w:szCs w:val="28"/>
        </w:rPr>
        <w:t xml:space="preserve">Количество выпускников, получивших </w:t>
      </w:r>
      <w:r w:rsidRPr="00887895">
        <w:rPr>
          <w:rFonts w:ascii="Times New Roman" w:hAnsi="Times New Roman"/>
          <w:i/>
          <w:sz w:val="28"/>
          <w:szCs w:val="28"/>
          <w:u w:val="single"/>
        </w:rPr>
        <w:t>справки</w:t>
      </w:r>
      <w:r w:rsidRPr="009958E8">
        <w:rPr>
          <w:rFonts w:ascii="Times New Roman" w:hAnsi="Times New Roman"/>
          <w:i/>
          <w:sz w:val="28"/>
          <w:szCs w:val="28"/>
        </w:rPr>
        <w:t xml:space="preserve"> устан</w:t>
      </w:r>
      <w:r>
        <w:rPr>
          <w:rFonts w:ascii="Times New Roman" w:hAnsi="Times New Roman"/>
          <w:i/>
          <w:sz w:val="28"/>
          <w:szCs w:val="28"/>
        </w:rPr>
        <w:t xml:space="preserve">овленного образца </w:t>
      </w:r>
      <w:r w:rsidRPr="009958E8">
        <w:rPr>
          <w:rFonts w:ascii="Times New Roman" w:hAnsi="Times New Roman"/>
          <w:i/>
          <w:sz w:val="28"/>
          <w:szCs w:val="28"/>
        </w:rPr>
        <w:t>по результатам сдачи двух обязательных предметов ОГЭ</w:t>
      </w:r>
    </w:p>
    <w:p w:rsidR="006A465B" w:rsidRPr="00877783" w:rsidRDefault="006A465B" w:rsidP="00323EB3">
      <w:pPr>
        <w:tabs>
          <w:tab w:val="left" w:pos="245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5000" w:type="pct"/>
        <w:shd w:val="clear" w:color="auto" w:fill="FFFFFF"/>
        <w:tblLook w:val="04A0"/>
      </w:tblPr>
      <w:tblGrid>
        <w:gridCol w:w="584"/>
        <w:gridCol w:w="3713"/>
        <w:gridCol w:w="1726"/>
        <w:gridCol w:w="1897"/>
        <w:gridCol w:w="1650"/>
      </w:tblGrid>
      <w:tr w:rsidR="006A465B" w:rsidRPr="00C8652B" w:rsidTr="00C8652B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  <w:t>№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  <w:t>Общее количество выпускников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  <w:t>ичество</w:t>
            </w: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выпускн</w:t>
            </w:r>
            <w:proofErr w:type="spellEnd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  <w:t>иков, получивших справку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  <w:t xml:space="preserve"> получивших справку от общей доли участников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Нюрбинский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360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Оленекский</w:t>
            </w:r>
            <w:proofErr w:type="spellEnd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55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Нижнеколымский</w:t>
            </w:r>
            <w:proofErr w:type="spellEnd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36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Верхнеколымский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38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Мегино-Кангаласский район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475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Аллаиховский</w:t>
            </w:r>
            <w:proofErr w:type="spellEnd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39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Вилюйский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355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Намский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278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Усть-Майский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80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Усть-Алданский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337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Чурапчинский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277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Хангаласский</w:t>
            </w:r>
            <w:proofErr w:type="spellEnd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364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Олекминский</w:t>
            </w:r>
            <w:proofErr w:type="spellEnd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303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Сунтарский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383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Республиканские учреждения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106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Мирнинский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850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2821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Амгинский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213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Кобяйский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198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A17A6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Верхневилюйский район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ah-RU" w:eastAsia="ru-RU"/>
              </w:rPr>
              <w:t>374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A465B" w:rsidRPr="00C8652B" w:rsidTr="00C8652B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6A46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в улусах, по </w:t>
            </w:r>
            <w:proofErr w:type="gramStart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 Якутск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ah-RU" w:eastAsia="ru-RU"/>
              </w:rPr>
              <w:t>7942</w:t>
            </w:r>
          </w:p>
        </w:tc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65B" w:rsidRPr="00C8652B" w:rsidRDefault="006A465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</w:tbl>
    <w:p w:rsidR="006A465B" w:rsidRPr="006A465B" w:rsidRDefault="006A465B" w:rsidP="00323EB3">
      <w:pPr>
        <w:tabs>
          <w:tab w:val="left" w:pos="24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sah-RU"/>
        </w:rPr>
      </w:pPr>
      <w:r w:rsidRPr="006A465B">
        <w:rPr>
          <w:rFonts w:ascii="Times New Roman" w:hAnsi="Times New Roman"/>
          <w:sz w:val="28"/>
          <w:szCs w:val="28"/>
          <w:lang w:val="sah-RU"/>
        </w:rPr>
        <w:t xml:space="preserve">Самые низкие результаты по итогам ОГЭ по обязательным предметам </w:t>
      </w:r>
      <w:r w:rsidRPr="006A465B">
        <w:rPr>
          <w:rFonts w:ascii="Times New Roman" w:hAnsi="Times New Roman"/>
          <w:sz w:val="28"/>
          <w:szCs w:val="28"/>
        </w:rPr>
        <w:t xml:space="preserve"> (русский язык, математика) </w:t>
      </w:r>
      <w:r w:rsidRPr="006A465B">
        <w:rPr>
          <w:rFonts w:ascii="Times New Roman" w:hAnsi="Times New Roman"/>
          <w:sz w:val="28"/>
          <w:szCs w:val="28"/>
          <w:lang w:val="sah-RU"/>
        </w:rPr>
        <w:t xml:space="preserve">показали Нюрбинский, Оленекский, Верхнеколымский, Нижнеколымский районы. Всего по республике не прошли ГИА </w:t>
      </w:r>
      <w:r w:rsidRPr="006A465B">
        <w:rPr>
          <w:rFonts w:ascii="Times New Roman" w:hAnsi="Times New Roman"/>
          <w:sz w:val="28"/>
          <w:szCs w:val="28"/>
        </w:rPr>
        <w:t xml:space="preserve">1,2% обучающихся от общего количества выпускников. По итогам 2014-2015 </w:t>
      </w:r>
      <w:proofErr w:type="spellStart"/>
      <w:r w:rsidRPr="006A465B">
        <w:rPr>
          <w:rFonts w:ascii="Times New Roman" w:hAnsi="Times New Roman"/>
          <w:sz w:val="28"/>
          <w:szCs w:val="28"/>
        </w:rPr>
        <w:t>уч</w:t>
      </w:r>
      <w:proofErr w:type="gramStart"/>
      <w:r w:rsidRPr="006A465B">
        <w:rPr>
          <w:rFonts w:ascii="Times New Roman" w:hAnsi="Times New Roman"/>
          <w:sz w:val="28"/>
          <w:szCs w:val="28"/>
        </w:rPr>
        <w:t>.г</w:t>
      </w:r>
      <w:proofErr w:type="gramEnd"/>
      <w:r w:rsidRPr="006A465B">
        <w:rPr>
          <w:rFonts w:ascii="Times New Roman" w:hAnsi="Times New Roman"/>
          <w:sz w:val="28"/>
          <w:szCs w:val="28"/>
        </w:rPr>
        <w:t>ода</w:t>
      </w:r>
      <w:proofErr w:type="spellEnd"/>
      <w:r w:rsidRPr="006A465B">
        <w:rPr>
          <w:rFonts w:ascii="Times New Roman" w:hAnsi="Times New Roman"/>
          <w:sz w:val="28"/>
          <w:szCs w:val="28"/>
        </w:rPr>
        <w:t xml:space="preserve"> остались на второй год обучения всего 148 учащихся: 137- по итогам экзаменов, не были допущены к экзаменам по итогам учебного года – 11 уч-ся. </w:t>
      </w:r>
    </w:p>
    <w:p w:rsidR="00022214" w:rsidRPr="00022214" w:rsidRDefault="00022214" w:rsidP="00323EB3">
      <w:pPr>
        <w:tabs>
          <w:tab w:val="left" w:pos="24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214">
        <w:rPr>
          <w:rFonts w:ascii="Times New Roman" w:hAnsi="Times New Roman"/>
          <w:sz w:val="28"/>
          <w:szCs w:val="28"/>
        </w:rPr>
        <w:t xml:space="preserve">В государственной итоговой аттестации в 2015 году приняло участие </w:t>
      </w:r>
      <w:r w:rsidR="00DE40E6">
        <w:rPr>
          <w:rFonts w:ascii="Times New Roman" w:hAnsi="Times New Roman"/>
          <w:sz w:val="28"/>
          <w:szCs w:val="28"/>
        </w:rPr>
        <w:t xml:space="preserve">8955 </w:t>
      </w:r>
      <w:r w:rsidRPr="00DE40E6">
        <w:rPr>
          <w:rFonts w:ascii="Times New Roman" w:hAnsi="Times New Roman"/>
          <w:sz w:val="28"/>
          <w:szCs w:val="28"/>
        </w:rPr>
        <w:t>выпускников 1</w:t>
      </w:r>
      <w:r w:rsidRPr="00022214">
        <w:rPr>
          <w:rFonts w:ascii="Times New Roman" w:hAnsi="Times New Roman"/>
          <w:sz w:val="28"/>
          <w:szCs w:val="28"/>
        </w:rPr>
        <w:t xml:space="preserve">1 классов, из них в форме ЕГЭ </w:t>
      </w:r>
      <w:r>
        <w:rPr>
          <w:rFonts w:ascii="Times New Roman" w:hAnsi="Times New Roman"/>
          <w:sz w:val="28"/>
          <w:szCs w:val="28"/>
        </w:rPr>
        <w:t>–</w:t>
      </w:r>
      <w:r w:rsidRPr="00022214">
        <w:rPr>
          <w:rFonts w:ascii="Times New Roman" w:hAnsi="Times New Roman"/>
          <w:sz w:val="28"/>
          <w:szCs w:val="28"/>
        </w:rPr>
        <w:t xml:space="preserve"> 8708</w:t>
      </w:r>
      <w:r>
        <w:rPr>
          <w:rFonts w:ascii="Times New Roman" w:hAnsi="Times New Roman"/>
          <w:sz w:val="28"/>
          <w:szCs w:val="28"/>
        </w:rPr>
        <w:t>.</w:t>
      </w:r>
    </w:p>
    <w:p w:rsidR="00DE40E6" w:rsidRDefault="00022214" w:rsidP="00323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14">
        <w:rPr>
          <w:rFonts w:ascii="Times New Roman" w:hAnsi="Times New Roman"/>
          <w:sz w:val="28"/>
          <w:szCs w:val="28"/>
        </w:rPr>
        <w:t xml:space="preserve">Впервые в 2015 году при проведении </w:t>
      </w:r>
      <w:r w:rsidR="00DE40E6">
        <w:rPr>
          <w:rFonts w:ascii="Times New Roman" w:hAnsi="Times New Roman"/>
          <w:sz w:val="28"/>
          <w:szCs w:val="28"/>
        </w:rPr>
        <w:t>ЕГЭ</w:t>
      </w:r>
      <w:r>
        <w:rPr>
          <w:rFonts w:ascii="Times New Roman" w:hAnsi="Times New Roman"/>
          <w:sz w:val="28"/>
          <w:szCs w:val="28"/>
        </w:rPr>
        <w:t>.</w:t>
      </w:r>
      <w:r w:rsidRPr="00EE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214" w:rsidRPr="00DE40E6" w:rsidRDefault="00022214" w:rsidP="00A17A61">
      <w:pPr>
        <w:pStyle w:val="a3"/>
        <w:numPr>
          <w:ilvl w:val="0"/>
          <w:numId w:val="2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итогового сочинения. </w:t>
      </w:r>
    </w:p>
    <w:p w:rsidR="00022214" w:rsidRPr="00DE40E6" w:rsidRDefault="00DE40E6" w:rsidP="00A17A61">
      <w:pPr>
        <w:pStyle w:val="a3"/>
        <w:numPr>
          <w:ilvl w:val="0"/>
          <w:numId w:val="2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2214"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</w:t>
      </w:r>
      <w:r w:rsidR="00BF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022214"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BF28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2214"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экзаменационных материалов Управлением специальной связи по Республике Саха (Якутия) в г. Якутск, отделения и пункты специальной связи на территории республики (</w:t>
      </w:r>
      <w:hyperlink r:id="rId15" w:history="1">
        <w:r w:rsidR="00022214" w:rsidRPr="00DE40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г. Алдан</w:t>
        </w:r>
      </w:hyperlink>
      <w:r w:rsidR="00022214"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6" w:history="1">
        <w:r w:rsidR="00022214" w:rsidRPr="00DE40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г. Мирный</w:t>
        </w:r>
      </w:hyperlink>
      <w:r w:rsidR="00022214"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7" w:history="1">
        <w:r w:rsidR="00022214" w:rsidRPr="00DE40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г. Нерюнгри</w:t>
        </w:r>
      </w:hyperlink>
      <w:r w:rsidR="00022214"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22214" w:rsidRPr="00DE40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Усть-Нера</w:t>
        </w:r>
      </w:hyperlink>
      <w:r w:rsidR="00022214"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2214"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один заход в районные центры.</w:t>
      </w:r>
      <w:proofErr w:type="gramEnd"/>
    </w:p>
    <w:p w:rsidR="00DE40E6" w:rsidRPr="00DE40E6" w:rsidRDefault="00022214" w:rsidP="00A17A61">
      <w:pPr>
        <w:pStyle w:val="a3"/>
        <w:numPr>
          <w:ilvl w:val="0"/>
          <w:numId w:val="2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ППЭ, </w:t>
      </w:r>
      <w:proofErr w:type="gramStart"/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охваченных</w:t>
      </w:r>
      <w:proofErr w:type="gramEnd"/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видеонаблюдением. </w:t>
      </w:r>
      <w:r w:rsidR="00DE40E6"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34%</w:t>
      </w:r>
      <w:r w:rsidR="00DE40E6"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2214" w:rsidRPr="00DE40E6" w:rsidRDefault="00DE40E6" w:rsidP="00A17A61">
      <w:pPr>
        <w:pStyle w:val="a3"/>
        <w:numPr>
          <w:ilvl w:val="0"/>
          <w:numId w:val="2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022214"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22214"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экзаменов (ППЭ) прибор</w:t>
      </w:r>
      <w:r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022214" w:rsidRPr="00DE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подавления сотовой связи. </w:t>
      </w:r>
    </w:p>
    <w:p w:rsidR="00022214" w:rsidRDefault="00022214" w:rsidP="00A17A61">
      <w:pPr>
        <w:pStyle w:val="a3"/>
        <w:numPr>
          <w:ilvl w:val="0"/>
          <w:numId w:val="2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ППЭ, работающих по технологии «Печать КИМ в ППЭ» (219 пунктов из 271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</w:t>
      </w:r>
      <w:r w:rsidRPr="00EE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22214" w:rsidRPr="00DE40E6" w:rsidRDefault="00022214" w:rsidP="00A17A61">
      <w:pPr>
        <w:pStyle w:val="a3"/>
        <w:numPr>
          <w:ilvl w:val="0"/>
          <w:numId w:val="29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</w:t>
      </w:r>
      <w:r w:rsid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«июльск</w:t>
      </w:r>
      <w:r w:rsid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этап</w:t>
      </w:r>
      <w:r w:rsidR="00DE40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для выпускников, поступающих </w:t>
      </w:r>
      <w:r w:rsidRPr="00DE40E6">
        <w:rPr>
          <w:rFonts w:ascii="Times New Roman" w:hAnsi="Times New Roman" w:cs="Times New Roman"/>
          <w:sz w:val="28"/>
          <w:szCs w:val="28"/>
        </w:rPr>
        <w:t xml:space="preserve">в учреждения высшего образования. </w:t>
      </w:r>
    </w:p>
    <w:p w:rsidR="00022214" w:rsidRPr="00DE40E6" w:rsidRDefault="00022214" w:rsidP="00A17A61">
      <w:pPr>
        <w:pStyle w:val="a3"/>
        <w:numPr>
          <w:ilvl w:val="0"/>
          <w:numId w:val="29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E40E6">
        <w:rPr>
          <w:rFonts w:ascii="Times New Roman" w:hAnsi="Times New Roman" w:cs="Times New Roman"/>
          <w:sz w:val="28"/>
          <w:szCs w:val="28"/>
        </w:rPr>
        <w:t>Введен</w:t>
      </w:r>
      <w:r w:rsidR="00DE40E6" w:rsidRPr="00DE40E6">
        <w:rPr>
          <w:rFonts w:ascii="Times New Roman" w:hAnsi="Times New Roman" w:cs="Times New Roman"/>
          <w:sz w:val="28"/>
          <w:szCs w:val="28"/>
        </w:rPr>
        <w:t>ие</w:t>
      </w:r>
      <w:r w:rsidRPr="00DE40E6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DE40E6" w:rsidRPr="00DE40E6">
        <w:rPr>
          <w:rFonts w:ascii="Times New Roman" w:hAnsi="Times New Roman" w:cs="Times New Roman"/>
          <w:sz w:val="28"/>
          <w:szCs w:val="28"/>
        </w:rPr>
        <w:t>ого</w:t>
      </w:r>
      <w:r w:rsidRPr="00DE40E6">
        <w:rPr>
          <w:rFonts w:ascii="Times New Roman" w:hAnsi="Times New Roman" w:cs="Times New Roman"/>
          <w:sz w:val="28"/>
          <w:szCs w:val="28"/>
        </w:rPr>
        <w:t xml:space="preserve"> «сентябрьск</w:t>
      </w:r>
      <w:r w:rsidR="00DE40E6" w:rsidRPr="00DE40E6">
        <w:rPr>
          <w:rFonts w:ascii="Times New Roman" w:hAnsi="Times New Roman" w:cs="Times New Roman"/>
          <w:sz w:val="28"/>
          <w:szCs w:val="28"/>
        </w:rPr>
        <w:t>ого</w:t>
      </w:r>
      <w:r w:rsidRPr="00DE40E6">
        <w:rPr>
          <w:rFonts w:ascii="Times New Roman" w:hAnsi="Times New Roman" w:cs="Times New Roman"/>
          <w:sz w:val="28"/>
          <w:szCs w:val="28"/>
        </w:rPr>
        <w:t xml:space="preserve"> срок</w:t>
      </w:r>
      <w:r w:rsidR="00DE40E6" w:rsidRPr="00DE40E6">
        <w:rPr>
          <w:rFonts w:ascii="Times New Roman" w:hAnsi="Times New Roman" w:cs="Times New Roman"/>
          <w:sz w:val="28"/>
          <w:szCs w:val="28"/>
        </w:rPr>
        <w:t>а</w:t>
      </w:r>
      <w:r w:rsidRPr="00DE40E6">
        <w:rPr>
          <w:rFonts w:ascii="Times New Roman" w:hAnsi="Times New Roman" w:cs="Times New Roman"/>
          <w:sz w:val="28"/>
          <w:szCs w:val="28"/>
        </w:rPr>
        <w:t>» ЕГЭ для выпускников, не получивших аттестат.</w:t>
      </w:r>
    </w:p>
    <w:p w:rsidR="00022214" w:rsidRPr="00DE40E6" w:rsidRDefault="00DE40E6" w:rsidP="00A17A61">
      <w:pPr>
        <w:pStyle w:val="a3"/>
        <w:numPr>
          <w:ilvl w:val="0"/>
          <w:numId w:val="29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0E6">
        <w:rPr>
          <w:rFonts w:ascii="Times New Roman" w:hAnsi="Times New Roman" w:cs="Times New Roman"/>
          <w:sz w:val="28"/>
          <w:szCs w:val="28"/>
        </w:rPr>
        <w:t xml:space="preserve">Разделение </w:t>
      </w:r>
      <w:r w:rsidR="00022214" w:rsidRPr="00DE40E6">
        <w:rPr>
          <w:rFonts w:ascii="Times New Roman" w:hAnsi="Times New Roman" w:cs="Times New Roman"/>
          <w:sz w:val="28"/>
          <w:szCs w:val="28"/>
        </w:rPr>
        <w:t xml:space="preserve">ЕГЭ по математике на базовый и профильный уровни. </w:t>
      </w:r>
      <w:proofErr w:type="gramEnd"/>
    </w:p>
    <w:p w:rsidR="00DE40E6" w:rsidRDefault="00DE40E6" w:rsidP="00A17A61">
      <w:pPr>
        <w:pStyle w:val="a3"/>
        <w:numPr>
          <w:ilvl w:val="0"/>
          <w:numId w:val="29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E40E6">
        <w:rPr>
          <w:rFonts w:ascii="Times New Roman" w:hAnsi="Times New Roman" w:cs="Times New Roman"/>
          <w:sz w:val="28"/>
          <w:szCs w:val="28"/>
        </w:rPr>
        <w:t>Включение п</w:t>
      </w:r>
      <w:r w:rsidR="00022214" w:rsidRPr="00DE40E6">
        <w:rPr>
          <w:rFonts w:ascii="Times New Roman" w:hAnsi="Times New Roman" w:cs="Times New Roman"/>
          <w:sz w:val="28"/>
          <w:szCs w:val="28"/>
        </w:rPr>
        <w:t>ри проведении ЕГЭ по иностранным языкам по желанию участника ЕГЭ в экзамен раздел</w:t>
      </w:r>
      <w:r w:rsidRPr="00DE40E6">
        <w:rPr>
          <w:rFonts w:ascii="Times New Roman" w:hAnsi="Times New Roman" w:cs="Times New Roman"/>
          <w:sz w:val="28"/>
          <w:szCs w:val="28"/>
        </w:rPr>
        <w:t>а</w:t>
      </w:r>
      <w:r w:rsidR="00022214" w:rsidRPr="00DE40E6">
        <w:rPr>
          <w:rFonts w:ascii="Times New Roman" w:hAnsi="Times New Roman" w:cs="Times New Roman"/>
          <w:sz w:val="28"/>
          <w:szCs w:val="28"/>
        </w:rPr>
        <w:t xml:space="preserve"> «Говорение</w:t>
      </w:r>
    </w:p>
    <w:p w:rsidR="00022214" w:rsidRPr="00DE40E6" w:rsidRDefault="00DE40E6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22214" w:rsidRPr="00DE40E6">
        <w:rPr>
          <w:rFonts w:ascii="Times New Roman" w:hAnsi="Times New Roman" w:cs="Times New Roman"/>
          <w:sz w:val="28"/>
          <w:szCs w:val="28"/>
        </w:rPr>
        <w:t xml:space="preserve">аибольшее количество выпускников участвовало по обязательным предметам: по русскому языку – 9072 участника, по математике базового уровня - 5955, математике профильного уровня - 5727. По выборным предметам наибольшее количество участников по обществознанию – 4070 и по физике - 2248. </w:t>
      </w:r>
    </w:p>
    <w:p w:rsidR="00022214" w:rsidRPr="00DE40E6" w:rsidRDefault="00022214" w:rsidP="00DE40E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DE40E6">
        <w:rPr>
          <w:rFonts w:ascii="Times New Roman" w:hAnsi="Times New Roman" w:cs="Times New Roman"/>
          <w:sz w:val="28"/>
          <w:szCs w:val="28"/>
          <w:u w:val="single"/>
        </w:rPr>
        <w:t>Меры по улучшению результатов ЕГЭ</w:t>
      </w:r>
    </w:p>
    <w:p w:rsidR="00022214" w:rsidRPr="00DA34C2" w:rsidRDefault="00022214" w:rsidP="00DE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4C2">
        <w:rPr>
          <w:rFonts w:ascii="Times New Roman" w:hAnsi="Times New Roman" w:cs="Times New Roman"/>
          <w:sz w:val="28"/>
          <w:szCs w:val="28"/>
        </w:rPr>
        <w:t>- Разработан и принят Комплексный план мероприятий по организации и повышению качества подготовки к ЕГЭ  на  2013</w:t>
      </w:r>
      <w:r>
        <w:rPr>
          <w:rFonts w:ascii="Times New Roman" w:hAnsi="Times New Roman" w:cs="Times New Roman"/>
          <w:sz w:val="28"/>
          <w:szCs w:val="28"/>
        </w:rPr>
        <w:t>/2015</w:t>
      </w:r>
      <w:r w:rsidRPr="00DA34C2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ы, включающий мероприятия по </w:t>
      </w:r>
      <w:r w:rsidRPr="00DA34C2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4C2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4C2">
        <w:rPr>
          <w:rFonts w:ascii="Times New Roman" w:hAnsi="Times New Roman" w:cs="Times New Roman"/>
          <w:sz w:val="28"/>
          <w:szCs w:val="28"/>
        </w:rPr>
        <w:t xml:space="preserve"> организации и обеспечению контроля п</w:t>
      </w:r>
      <w:r>
        <w:rPr>
          <w:rFonts w:ascii="Times New Roman" w:hAnsi="Times New Roman" w:cs="Times New Roman"/>
          <w:sz w:val="28"/>
          <w:szCs w:val="28"/>
        </w:rPr>
        <w:t>роведения ЕГЭ, совершенствованию</w:t>
      </w:r>
      <w:r w:rsidRPr="00DA34C2">
        <w:rPr>
          <w:rFonts w:ascii="Times New Roman" w:hAnsi="Times New Roman" w:cs="Times New Roman"/>
          <w:sz w:val="28"/>
          <w:szCs w:val="28"/>
        </w:rPr>
        <w:t xml:space="preserve"> организации работы с учащим</w:t>
      </w:r>
      <w:r>
        <w:rPr>
          <w:rFonts w:ascii="Times New Roman" w:hAnsi="Times New Roman" w:cs="Times New Roman"/>
          <w:sz w:val="28"/>
          <w:szCs w:val="28"/>
        </w:rPr>
        <w:t>ися выпускных классов, повышению</w:t>
      </w:r>
      <w:r w:rsidRPr="00DA34C2">
        <w:rPr>
          <w:rFonts w:ascii="Times New Roman" w:hAnsi="Times New Roman" w:cs="Times New Roman"/>
          <w:sz w:val="28"/>
          <w:szCs w:val="28"/>
        </w:rPr>
        <w:t xml:space="preserve"> квалификации учителей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4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14" w:rsidRPr="00DA34C2" w:rsidRDefault="00022214" w:rsidP="00DE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4C2">
        <w:rPr>
          <w:rFonts w:ascii="Times New Roman" w:hAnsi="Times New Roman" w:cs="Times New Roman"/>
          <w:sz w:val="28"/>
          <w:szCs w:val="28"/>
        </w:rPr>
        <w:t xml:space="preserve">Утверждены показатели эффективности муниципальных Управлений образования, основными показателями </w:t>
      </w:r>
      <w:r>
        <w:rPr>
          <w:rFonts w:ascii="Times New Roman" w:hAnsi="Times New Roman" w:cs="Times New Roman"/>
          <w:sz w:val="28"/>
          <w:szCs w:val="28"/>
        </w:rPr>
        <w:t>которых являются результаты ЕГЭ и организация ЕГЭ.</w:t>
      </w:r>
    </w:p>
    <w:p w:rsidR="00022214" w:rsidRDefault="00022214" w:rsidP="00DE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4C2">
        <w:rPr>
          <w:rFonts w:ascii="Times New Roman" w:hAnsi="Times New Roman" w:cs="Times New Roman"/>
          <w:sz w:val="28"/>
          <w:szCs w:val="28"/>
        </w:rPr>
        <w:t xml:space="preserve">- </w:t>
      </w:r>
      <w:r w:rsidR="00DE40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истемное </w:t>
      </w:r>
      <w:r w:rsidRPr="00DA34C2">
        <w:rPr>
          <w:rFonts w:ascii="Times New Roman" w:hAnsi="Times New Roman" w:cs="Times New Roman"/>
          <w:sz w:val="28"/>
          <w:szCs w:val="28"/>
        </w:rPr>
        <w:t>повышение квалификаци</w:t>
      </w:r>
      <w:r w:rsidR="00DE40E6">
        <w:rPr>
          <w:rFonts w:ascii="Times New Roman" w:hAnsi="Times New Roman" w:cs="Times New Roman"/>
          <w:sz w:val="28"/>
          <w:szCs w:val="28"/>
        </w:rPr>
        <w:t xml:space="preserve">и учителей. </w:t>
      </w:r>
      <w:r w:rsidRPr="00DA34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улусы</w:t>
      </w:r>
      <w:r w:rsidRPr="00DA34C2">
        <w:rPr>
          <w:rFonts w:ascii="Times New Roman" w:hAnsi="Times New Roman" w:cs="Times New Roman"/>
          <w:sz w:val="28"/>
          <w:szCs w:val="28"/>
        </w:rPr>
        <w:t xml:space="preserve"> со слабыми показателями ЕГЭ организованы выездные курсы повышения квалификации,   в т.ч. </w:t>
      </w:r>
      <w:r>
        <w:rPr>
          <w:rFonts w:ascii="Times New Roman" w:hAnsi="Times New Roman" w:cs="Times New Roman"/>
          <w:sz w:val="28"/>
          <w:szCs w:val="28"/>
        </w:rPr>
        <w:t xml:space="preserve">ежегодно организуется проведение курсов повышения квалификации в северных улусах: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Аллаиховском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Верхоянском,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Эвено-Бытантайском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Момском</w:t>
      </w:r>
      <w:proofErr w:type="spellEnd"/>
      <w:r w:rsidRPr="00DA3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4C2">
        <w:rPr>
          <w:rFonts w:ascii="Times New Roman" w:hAnsi="Times New Roman" w:cs="Times New Roman"/>
          <w:sz w:val="28"/>
          <w:szCs w:val="28"/>
        </w:rPr>
        <w:t>Среднеколымски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Нижнеколымском</w:t>
      </w:r>
      <w:proofErr w:type="spellEnd"/>
      <w:r w:rsidRPr="00DA34C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14" w:rsidRDefault="00022214" w:rsidP="00DE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0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</w:t>
      </w:r>
      <w:r w:rsidR="00DE40E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DE40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оснащенности общеобразовательных организаций учебниками, соответствующими федеральному перечню.</w:t>
      </w:r>
    </w:p>
    <w:p w:rsidR="00022214" w:rsidRDefault="00022214" w:rsidP="00DE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0E6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республиканск</w:t>
      </w:r>
      <w:r w:rsidR="00DE40E6">
        <w:rPr>
          <w:rFonts w:ascii="Times New Roman" w:hAnsi="Times New Roman" w:cs="Times New Roman"/>
          <w:sz w:val="28"/>
          <w:szCs w:val="28"/>
        </w:rPr>
        <w:t>ой деловой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DE40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«Профи-Учитель» (ЕГЭ для учителей).</w:t>
      </w:r>
    </w:p>
    <w:p w:rsidR="00022214" w:rsidRPr="00DA34C2" w:rsidRDefault="00022214" w:rsidP="00DE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0E6">
        <w:rPr>
          <w:rFonts w:ascii="Times New Roman" w:hAnsi="Times New Roman" w:cs="Times New Roman"/>
          <w:sz w:val="28"/>
          <w:szCs w:val="28"/>
        </w:rPr>
        <w:t>Участие ш</w:t>
      </w:r>
      <w:r>
        <w:rPr>
          <w:rFonts w:ascii="Times New Roman" w:hAnsi="Times New Roman" w:cs="Times New Roman"/>
          <w:sz w:val="28"/>
          <w:szCs w:val="28"/>
        </w:rPr>
        <w:t xml:space="preserve">кол республики в Национальном исследовании качества образования (4-5 классы), проводимом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214" w:rsidRDefault="00022214" w:rsidP="003175F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3175FB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ЕГЭ  </w:t>
      </w:r>
    </w:p>
    <w:p w:rsidR="00BF287A" w:rsidRDefault="00BF287A" w:rsidP="003175FB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175FB" w:rsidRPr="000B1E05" w:rsidRDefault="003175FB" w:rsidP="003175FB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E05">
        <w:rPr>
          <w:rFonts w:ascii="Times New Roman" w:hAnsi="Times New Roman" w:cs="Times New Roman"/>
          <w:b/>
          <w:sz w:val="28"/>
          <w:szCs w:val="28"/>
        </w:rPr>
        <w:t>Средние баллы ЕГЭ</w:t>
      </w:r>
    </w:p>
    <w:tbl>
      <w:tblPr>
        <w:tblStyle w:val="aff4"/>
        <w:tblW w:w="5000" w:type="pct"/>
        <w:tblLook w:val="04A0"/>
      </w:tblPr>
      <w:tblGrid>
        <w:gridCol w:w="2230"/>
        <w:gridCol w:w="1261"/>
        <w:gridCol w:w="1365"/>
        <w:gridCol w:w="1506"/>
        <w:gridCol w:w="1263"/>
        <w:gridCol w:w="980"/>
        <w:gridCol w:w="965"/>
      </w:tblGrid>
      <w:tr w:rsidR="000B1E05" w:rsidRPr="00B87F6C" w:rsidTr="00C8652B">
        <w:tc>
          <w:tcPr>
            <w:tcW w:w="1165" w:type="pct"/>
          </w:tcPr>
          <w:p w:rsidR="000B1E05" w:rsidRPr="00CB5ECA" w:rsidRDefault="000B1E05" w:rsidP="000B1E05">
            <w:r w:rsidRPr="00CB5EC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1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 xml:space="preserve">Средний балл </w:t>
            </w:r>
          </w:p>
          <w:p w:rsidR="000B1E05" w:rsidRPr="00CB5ECA" w:rsidRDefault="000B1E05" w:rsidP="000B1E05">
            <w:r w:rsidRPr="00CB5EC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CB5ECA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CB5ECA">
              <w:rPr>
                <w:rFonts w:ascii="Times New Roman" w:eastAsia="Calibri" w:hAnsi="Times New Roman" w:cs="Times New Roman"/>
              </w:rPr>
              <w:t>Я) 2013 г.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25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 xml:space="preserve">Средний балл </w:t>
            </w:r>
          </w:p>
          <w:p w:rsidR="000B1E05" w:rsidRPr="00CB5ECA" w:rsidRDefault="000B1E05" w:rsidP="000B1E05">
            <w:r w:rsidRPr="00CB5ECA">
              <w:rPr>
                <w:rFonts w:ascii="Times New Roman" w:eastAsia="Calibri" w:hAnsi="Times New Roman" w:cs="Times New Roman"/>
              </w:rPr>
              <w:t>РФ 2013 г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39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 xml:space="preserve">Средний балл </w:t>
            </w:r>
          </w:p>
          <w:p w:rsidR="000B1E05" w:rsidRPr="00CB5ECA" w:rsidRDefault="000B1E05" w:rsidP="000B1E05">
            <w:r w:rsidRPr="00CB5EC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CB5ECA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CB5ECA">
              <w:rPr>
                <w:rFonts w:ascii="Times New Roman" w:eastAsia="Calibri" w:hAnsi="Times New Roman" w:cs="Times New Roman"/>
              </w:rPr>
              <w:t>Я) 2014 г.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1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Средний балл</w:t>
            </w:r>
          </w:p>
          <w:p w:rsidR="000B1E05" w:rsidRPr="00CB5ECA" w:rsidRDefault="000B1E05" w:rsidP="000B1E05">
            <w:r w:rsidRPr="00CB5ECA">
              <w:rPr>
                <w:rFonts w:ascii="Times New Roman" w:eastAsia="Calibri" w:hAnsi="Times New Roman" w:cs="Times New Roman"/>
              </w:rPr>
              <w:t xml:space="preserve"> РФ 2014 г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1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B5ECA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CB5EC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B1E05" w:rsidRPr="00CB5ECA" w:rsidRDefault="000B1E05" w:rsidP="000B1E05">
            <w:pPr>
              <w:ind w:left="1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 xml:space="preserve">балл </w:t>
            </w:r>
          </w:p>
          <w:p w:rsidR="000B1E05" w:rsidRPr="00CB5ECA" w:rsidRDefault="000B1E05" w:rsidP="000B1E05">
            <w:r w:rsidRPr="00CB5EC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CB5ECA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CB5ECA">
              <w:rPr>
                <w:rFonts w:ascii="Times New Roman" w:eastAsia="Calibri" w:hAnsi="Times New Roman" w:cs="Times New Roman"/>
              </w:rPr>
              <w:t xml:space="preserve">Я) 2015 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1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B5ECA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CB5ECA">
              <w:rPr>
                <w:rFonts w:ascii="Times New Roman" w:eastAsia="Calibri" w:hAnsi="Times New Roman" w:cs="Times New Roman"/>
              </w:rPr>
              <w:t xml:space="preserve"> балл РФ 2015 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ind w:hanging="1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57,6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63,4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56,2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62,5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65,9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43,3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48,7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39,2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46,5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40,1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50,9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47,8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53,5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45,4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51,1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57,6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67,8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47,6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55,3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57,1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54,1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63,1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55,2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57,1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48,3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58,6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45,4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54,1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53,6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41,9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54,8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47,1</w:t>
            </w:r>
          </w:p>
        </w:tc>
      </w:tr>
      <w:tr w:rsidR="000B1E05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55,5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57,2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51,9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52,9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53,0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72,4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44,7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62,8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65,9</w:t>
            </w:r>
          </w:p>
        </w:tc>
      </w:tr>
      <w:tr w:rsidR="000B1E05" w:rsidRPr="00C90B84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48,6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55.4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58,6</w:t>
            </w:r>
          </w:p>
        </w:tc>
      </w:tr>
      <w:tr w:rsidR="000B1E05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59,7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58,4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44,3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53,6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48,7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57,1</w:t>
            </w:r>
          </w:p>
        </w:tc>
      </w:tr>
      <w:tr w:rsidR="000B1E05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59,4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58,6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32,3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54,5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E05" w:rsidTr="00C8652B">
        <w:tc>
          <w:tcPr>
            <w:tcW w:w="1165" w:type="pct"/>
          </w:tcPr>
          <w:p w:rsidR="000B1E05" w:rsidRPr="00CB5ECA" w:rsidRDefault="000B1E05" w:rsidP="000B1E0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Французский язык</w:t>
            </w:r>
          </w:p>
        </w:tc>
        <w:tc>
          <w:tcPr>
            <w:tcW w:w="659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713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69,5</w:t>
            </w:r>
          </w:p>
        </w:tc>
        <w:tc>
          <w:tcPr>
            <w:tcW w:w="787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50,2</w:t>
            </w:r>
          </w:p>
        </w:tc>
        <w:tc>
          <w:tcPr>
            <w:tcW w:w="660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69,6</w:t>
            </w:r>
          </w:p>
        </w:tc>
        <w:tc>
          <w:tcPr>
            <w:tcW w:w="512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5ECA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04" w:type="pct"/>
          </w:tcPr>
          <w:p w:rsidR="000B1E05" w:rsidRPr="00CB5ECA" w:rsidRDefault="000B1E05" w:rsidP="000B1E05">
            <w:pPr>
              <w:ind w:left="-426"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22214" w:rsidRPr="001D4A40" w:rsidRDefault="00022214" w:rsidP="001D4A4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выпускников, получивших 100 баллов на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818"/>
        <w:gridCol w:w="656"/>
        <w:gridCol w:w="656"/>
        <w:gridCol w:w="657"/>
        <w:gridCol w:w="657"/>
        <w:gridCol w:w="657"/>
        <w:gridCol w:w="657"/>
        <w:gridCol w:w="653"/>
        <w:gridCol w:w="653"/>
        <w:gridCol w:w="699"/>
        <w:gridCol w:w="620"/>
      </w:tblGrid>
      <w:tr w:rsidR="00C8652B" w:rsidRPr="00C8652B" w:rsidTr="00C8652B">
        <w:trPr>
          <w:trHeight w:val="20"/>
        </w:trPr>
        <w:tc>
          <w:tcPr>
            <w:tcW w:w="11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65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24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</w:t>
            </w:r>
          </w:p>
        </w:tc>
        <w:tc>
          <w:tcPr>
            <w:tcW w:w="428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</w:tcPr>
          <w:p w:rsidR="00C8652B" w:rsidRPr="00C8652B" w:rsidRDefault="00C8652B" w:rsidP="0002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52B" w:rsidRPr="00C8652B" w:rsidTr="00C8652B">
        <w:trPr>
          <w:trHeight w:val="20"/>
        </w:trPr>
        <w:tc>
          <w:tcPr>
            <w:tcW w:w="1143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428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3" w:type="pct"/>
            <w:noWrap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5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</w:tcPr>
          <w:p w:rsidR="00C8652B" w:rsidRPr="00C8652B" w:rsidRDefault="00C8652B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</w:tbl>
    <w:p w:rsidR="00022214" w:rsidRPr="001D4A40" w:rsidRDefault="00022214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5FB" w:rsidRPr="001D4A40" w:rsidRDefault="003175FB" w:rsidP="00323EB3">
      <w:pPr>
        <w:tabs>
          <w:tab w:val="left" w:pos="245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4A40">
        <w:rPr>
          <w:rFonts w:ascii="Times New Roman" w:hAnsi="Times New Roman"/>
          <w:b/>
          <w:sz w:val="28"/>
          <w:szCs w:val="28"/>
        </w:rPr>
        <w:t>Количество выпускников, получивших справки установленного образца по результатам ЕГЭ</w:t>
      </w:r>
    </w:p>
    <w:tbl>
      <w:tblPr>
        <w:tblW w:w="5000" w:type="pct"/>
        <w:jc w:val="center"/>
        <w:tblLook w:val="04A0"/>
      </w:tblPr>
      <w:tblGrid>
        <w:gridCol w:w="452"/>
        <w:gridCol w:w="3610"/>
        <w:gridCol w:w="1462"/>
        <w:gridCol w:w="1757"/>
        <w:gridCol w:w="2289"/>
      </w:tblGrid>
      <w:tr w:rsidR="00022214" w:rsidRPr="00BC7273" w:rsidTr="00C8652B"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14" w:rsidRPr="00CB5ECA" w:rsidRDefault="0002221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14" w:rsidRPr="00CB5ECA" w:rsidRDefault="0002221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Наименовние</w:t>
            </w:r>
            <w:proofErr w:type="spellEnd"/>
            <w:r w:rsidRPr="00CB5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АТЕ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14" w:rsidRPr="00CB5ECA" w:rsidRDefault="0002221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участников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14" w:rsidRPr="00CB5ECA" w:rsidRDefault="0002221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выпускников без аттестата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14" w:rsidRPr="00CB5ECA" w:rsidRDefault="0002221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Доля выпускников, без аттестата</w:t>
            </w:r>
            <w:proofErr w:type="gramStart"/>
            <w:r w:rsidRPr="00CB5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Эвено-Бытантайский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18,75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Вилюйский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17,13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Чурапчинский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14,16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Оленекский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12,86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Алданский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12,33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Нюрбинский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12,16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Верхневилюйский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11,18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Усть-Алданский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8,20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Намский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6,98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Оймяконский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6,94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 xml:space="preserve">Ленский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6,70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Усть-Майский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6,49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Горный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6,47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Мегино-Кангаласский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6,41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Сунтарский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6,20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Хангаласский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5,28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 xml:space="preserve">Верхоянский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5,10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Олекминский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3,95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Среднеколымский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3,74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Амгинский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3,70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Жиганский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3,03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Усть-Янский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2,99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Подведомственные МО Р</w:t>
            </w:r>
            <w:proofErr w:type="gram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С(</w:t>
            </w:r>
            <w:proofErr w:type="gramEnd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2,81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Нижнеколымский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2,44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Булунский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Таттинский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1,93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 xml:space="preserve">Кобяйский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1,67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 xml:space="preserve">ГО Якутск и ГО </w:t>
            </w: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Жатай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2049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0,88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Нерюнгринский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0,59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Мирнинский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Томпонский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Момский</w:t>
            </w:r>
            <w:proofErr w:type="spellEnd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Абыйский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Верхнеколымский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Аллаиховский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Анабарский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E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E2617" w:rsidRPr="00BC7273" w:rsidTr="00C8652B">
        <w:trPr>
          <w:trHeight w:val="20"/>
          <w:jc w:val="center"/>
        </w:trPr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b/>
                <w:color w:val="000000"/>
              </w:rPr>
              <w:t>8708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5ECA">
              <w:rPr>
                <w:rFonts w:ascii="Times New Roman" w:eastAsia="Times New Roman" w:hAnsi="Times New Roman" w:cs="Times New Roman"/>
                <w:b/>
                <w:color w:val="000000"/>
              </w:rPr>
              <w:t>413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7" w:rsidRPr="00CB5ECA" w:rsidRDefault="00CE2617" w:rsidP="00323EB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CB5ECA">
              <w:rPr>
                <w:b/>
                <w:bCs/>
                <w:color w:val="000000"/>
              </w:rPr>
              <w:t>413</w:t>
            </w:r>
          </w:p>
        </w:tc>
      </w:tr>
    </w:tbl>
    <w:p w:rsidR="00446743" w:rsidRDefault="00446743" w:rsidP="00EC1558">
      <w:pPr>
        <w:pStyle w:val="a5"/>
        <w:spacing w:after="0"/>
        <w:ind w:firstLine="567"/>
        <w:contextualSpacing/>
        <w:rPr>
          <w:rFonts w:eastAsiaTheme="minorHAnsi"/>
          <w:b w:val="0"/>
          <w:bCs/>
          <w:sz w:val="28"/>
          <w:szCs w:val="28"/>
          <w:lang w:eastAsia="en-US"/>
        </w:rPr>
      </w:pPr>
    </w:p>
    <w:p w:rsidR="00410E18" w:rsidRPr="00EC1558" w:rsidRDefault="00410E18" w:rsidP="00EC1558">
      <w:pPr>
        <w:pStyle w:val="a5"/>
        <w:spacing w:after="0"/>
        <w:ind w:firstLine="567"/>
        <w:contextualSpacing/>
        <w:rPr>
          <w:b w:val="0"/>
          <w:sz w:val="28"/>
          <w:szCs w:val="28"/>
        </w:rPr>
      </w:pPr>
      <w:r w:rsidRPr="00EC1558">
        <w:rPr>
          <w:rFonts w:eastAsiaTheme="minorHAnsi"/>
          <w:b w:val="0"/>
          <w:bCs/>
          <w:sz w:val="28"/>
          <w:szCs w:val="28"/>
          <w:lang w:eastAsia="en-US"/>
        </w:rPr>
        <w:t>С 2015 года внедрена независимая экспертиза деятельности</w:t>
      </w:r>
      <w:r w:rsidRPr="00EC1558">
        <w:rPr>
          <w:b w:val="0"/>
          <w:sz w:val="28"/>
          <w:szCs w:val="28"/>
        </w:rPr>
        <w:t xml:space="preserve"> образовательных организаций. </w:t>
      </w:r>
      <w:r w:rsidR="00AD578F" w:rsidRPr="00AD578F">
        <w:rPr>
          <w:b w:val="0"/>
          <w:sz w:val="28"/>
          <w:szCs w:val="28"/>
        </w:rPr>
        <w:t>Оценку качества предоставляемых услуг Общественного совета при Министерстве образования в 2015 году получили 50% государственных общеобразовательных организаций, общественных советов при главах муниципальных образований - 21% муниципальных школ.</w:t>
      </w:r>
    </w:p>
    <w:p w:rsidR="00AD578F" w:rsidRDefault="00AD578F" w:rsidP="00AD578F">
      <w:pPr>
        <w:pStyle w:val="a5"/>
        <w:spacing w:after="0"/>
        <w:ind w:firstLine="567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итогам оценки качества предоставления услуг в сфере образования направлены Письма </w:t>
      </w:r>
      <w:r w:rsidRPr="00AD578F">
        <w:rPr>
          <w:b w:val="0"/>
          <w:sz w:val="28"/>
          <w:szCs w:val="28"/>
        </w:rPr>
        <w:t>в Управления образования МР и ГО о подготовке к проведению НОКОУ в 2016 году</w:t>
      </w:r>
      <w:r>
        <w:rPr>
          <w:b w:val="0"/>
          <w:sz w:val="28"/>
          <w:szCs w:val="28"/>
        </w:rPr>
        <w:t xml:space="preserve"> с рекомендациями:</w:t>
      </w:r>
      <w:r w:rsidRPr="00AD578F">
        <w:rPr>
          <w:b w:val="0"/>
          <w:sz w:val="28"/>
          <w:szCs w:val="28"/>
        </w:rPr>
        <w:t xml:space="preserve"> </w:t>
      </w:r>
    </w:p>
    <w:p w:rsidR="00AD578F" w:rsidRPr="00AD578F" w:rsidRDefault="00AD578F" w:rsidP="00A17A61">
      <w:pPr>
        <w:pStyle w:val="a5"/>
        <w:numPr>
          <w:ilvl w:val="0"/>
          <w:numId w:val="25"/>
        </w:numPr>
        <w:spacing w:after="0"/>
        <w:ind w:left="0" w:firstLine="567"/>
        <w:contextualSpacing/>
        <w:rPr>
          <w:b w:val="0"/>
          <w:sz w:val="28"/>
          <w:szCs w:val="28"/>
        </w:rPr>
      </w:pPr>
      <w:r w:rsidRPr="00AD578F">
        <w:rPr>
          <w:b w:val="0"/>
          <w:sz w:val="28"/>
          <w:szCs w:val="28"/>
        </w:rPr>
        <w:t xml:space="preserve">Ежегодно проводить </w:t>
      </w:r>
      <w:proofErr w:type="spellStart"/>
      <w:r w:rsidRPr="00AD578F">
        <w:rPr>
          <w:b w:val="0"/>
          <w:sz w:val="28"/>
          <w:szCs w:val="28"/>
        </w:rPr>
        <w:t>самообследование</w:t>
      </w:r>
      <w:proofErr w:type="spellEnd"/>
      <w:r w:rsidRPr="00AD578F">
        <w:rPr>
          <w:b w:val="0"/>
          <w:sz w:val="28"/>
          <w:szCs w:val="28"/>
        </w:rPr>
        <w:t xml:space="preserve"> общеобразовательной организации по критериям, обозначенным в Приказе Министерства образования и науки Российской Федерации от 10 декабря 2013 г. N 1324 г. Москва «Об утверждении показателей деятельности образовательной организации, подлежащей </w:t>
      </w:r>
      <w:proofErr w:type="spellStart"/>
      <w:r w:rsidRPr="00AD578F">
        <w:rPr>
          <w:b w:val="0"/>
          <w:sz w:val="28"/>
          <w:szCs w:val="28"/>
        </w:rPr>
        <w:t>самообследованию</w:t>
      </w:r>
      <w:proofErr w:type="spellEnd"/>
      <w:r w:rsidRPr="00AD578F">
        <w:rPr>
          <w:b w:val="0"/>
          <w:sz w:val="28"/>
          <w:szCs w:val="28"/>
        </w:rPr>
        <w:t>»</w:t>
      </w:r>
    </w:p>
    <w:p w:rsidR="00590D90" w:rsidRPr="00AD578F" w:rsidRDefault="00AD578F" w:rsidP="00A17A61">
      <w:pPr>
        <w:pStyle w:val="a5"/>
        <w:numPr>
          <w:ilvl w:val="0"/>
          <w:numId w:val="25"/>
        </w:numPr>
        <w:spacing w:after="0"/>
        <w:ind w:left="0" w:firstLine="567"/>
        <w:contextualSpacing/>
        <w:rPr>
          <w:b w:val="0"/>
          <w:sz w:val="28"/>
          <w:szCs w:val="28"/>
        </w:rPr>
      </w:pPr>
      <w:r w:rsidRPr="00AD578F">
        <w:rPr>
          <w:b w:val="0"/>
          <w:sz w:val="28"/>
          <w:szCs w:val="28"/>
        </w:rPr>
        <w:t>Размещение информации на сайтах образовательных организаций в соответствии с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Министерства образования и науки РФ от 5 декабря 2014 г. N 1547</w:t>
      </w:r>
    </w:p>
    <w:p w:rsidR="00177CC8" w:rsidRPr="00AD578F" w:rsidRDefault="00177CC8" w:rsidP="00323EB3">
      <w:pPr>
        <w:spacing w:after="0" w:line="240" w:lineRule="auto"/>
        <w:contextualSpacing/>
        <w:jc w:val="both"/>
        <w:rPr>
          <w:rStyle w:val="af5"/>
          <w:rFonts w:ascii="Times New Roman" w:hAnsi="Times New Roman" w:cs="Times New Roman"/>
          <w:b/>
          <w:i w:val="0"/>
          <w:sz w:val="28"/>
          <w:szCs w:val="28"/>
        </w:rPr>
      </w:pPr>
      <w:r w:rsidRPr="00AD578F">
        <w:rPr>
          <w:rStyle w:val="af5"/>
          <w:rFonts w:ascii="Times New Roman" w:hAnsi="Times New Roman" w:cs="Times New Roman"/>
          <w:b/>
          <w:sz w:val="28"/>
          <w:szCs w:val="28"/>
        </w:rPr>
        <w:t>Эффекты</w:t>
      </w:r>
    </w:p>
    <w:p w:rsidR="00177CC8" w:rsidRPr="00064C93" w:rsidRDefault="00177CC8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1EE0" w:rsidRPr="00064C93">
        <w:rPr>
          <w:rFonts w:ascii="Times New Roman" w:hAnsi="Times New Roman" w:cs="Times New Roman"/>
          <w:sz w:val="28"/>
          <w:szCs w:val="28"/>
        </w:rPr>
        <w:t>Осуществление перехода</w:t>
      </w:r>
      <w:r w:rsidRPr="00064C93">
        <w:rPr>
          <w:rFonts w:ascii="Times New Roman" w:hAnsi="Times New Roman" w:cs="Times New Roman"/>
          <w:sz w:val="28"/>
          <w:szCs w:val="28"/>
        </w:rPr>
        <w:t xml:space="preserve"> на ФГОС </w:t>
      </w:r>
      <w:r w:rsidR="007A1EE0" w:rsidRPr="00064C93">
        <w:rPr>
          <w:rFonts w:ascii="Times New Roman" w:hAnsi="Times New Roman" w:cs="Times New Roman"/>
          <w:sz w:val="28"/>
          <w:szCs w:val="28"/>
        </w:rPr>
        <w:t>обучающихся 5 классов</w:t>
      </w:r>
      <w:r w:rsidRPr="00064C93">
        <w:rPr>
          <w:rFonts w:ascii="Times New Roman" w:hAnsi="Times New Roman" w:cs="Times New Roman"/>
          <w:sz w:val="28"/>
          <w:szCs w:val="28"/>
        </w:rPr>
        <w:t>.</w:t>
      </w:r>
    </w:p>
    <w:p w:rsidR="00064C93" w:rsidRPr="00064C93" w:rsidRDefault="00064C93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- Развитие инфраструктуры электронного обучения</w:t>
      </w:r>
    </w:p>
    <w:p w:rsidR="007A1EE0" w:rsidRPr="00064C93" w:rsidRDefault="007A1EE0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- Совершенствование системы работы с одаренными детьми.</w:t>
      </w:r>
    </w:p>
    <w:p w:rsidR="007A1EE0" w:rsidRPr="00064C93" w:rsidRDefault="007A1EE0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C93">
        <w:rPr>
          <w:rFonts w:ascii="Times New Roman" w:hAnsi="Times New Roman" w:cs="Times New Roman"/>
          <w:sz w:val="28"/>
          <w:szCs w:val="28"/>
        </w:rPr>
        <w:t>- Совершенствование независимой оценки качества образования.</w:t>
      </w:r>
    </w:p>
    <w:p w:rsidR="00177CC8" w:rsidRPr="00064C93" w:rsidRDefault="00177CC8" w:rsidP="00323EB3">
      <w:pPr>
        <w:spacing w:after="0" w:line="240" w:lineRule="auto"/>
        <w:contextualSpacing/>
        <w:jc w:val="both"/>
        <w:rPr>
          <w:rStyle w:val="af5"/>
          <w:rFonts w:ascii="Times New Roman" w:hAnsi="Times New Roman" w:cs="Times New Roman"/>
          <w:b/>
          <w:i w:val="0"/>
          <w:iCs w:val="0"/>
          <w:sz w:val="28"/>
          <w:szCs w:val="28"/>
        </w:rPr>
      </w:pPr>
      <w:bookmarkStart w:id="18" w:name="_Toc410289838"/>
      <w:r w:rsidRPr="00064C93">
        <w:rPr>
          <w:rStyle w:val="af5"/>
          <w:rFonts w:ascii="Times New Roman" w:hAnsi="Times New Roman" w:cs="Times New Roman"/>
          <w:b/>
          <w:i w:val="0"/>
          <w:iCs w:val="0"/>
          <w:sz w:val="28"/>
          <w:szCs w:val="28"/>
        </w:rPr>
        <w:t>Проблемные вопросы</w:t>
      </w:r>
      <w:bookmarkEnd w:id="18"/>
    </w:p>
    <w:p w:rsidR="000B1E05" w:rsidRPr="00A45498" w:rsidRDefault="000B1E05" w:rsidP="000B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- Обучение во второй смене 19,9% детей в 25,5% школ.</w:t>
      </w:r>
    </w:p>
    <w:p w:rsidR="000B1E05" w:rsidRPr="00A45498" w:rsidRDefault="000B1E05" w:rsidP="000B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 xml:space="preserve">- Отставание значений средних баллов ОГЭ и ЕГЭ от </w:t>
      </w:r>
      <w:proofErr w:type="spellStart"/>
      <w:r w:rsidRPr="00A45498">
        <w:rPr>
          <w:rFonts w:ascii="Times New Roman" w:hAnsi="Times New Roman" w:cs="Times New Roman"/>
          <w:sz w:val="28"/>
          <w:szCs w:val="28"/>
        </w:rPr>
        <w:t>среднероссийских</w:t>
      </w:r>
      <w:proofErr w:type="spellEnd"/>
      <w:r w:rsidRPr="00A45498"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0B1E05" w:rsidRPr="00A45498" w:rsidRDefault="000B1E05" w:rsidP="000B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- Недостаточное финансирование проезда обучающихся (дороговизна авиабилетов как внутри республики, так и за пределами).</w:t>
      </w:r>
    </w:p>
    <w:p w:rsidR="00177CC8" w:rsidRPr="00AD578F" w:rsidRDefault="000B1E05" w:rsidP="000B1E05">
      <w:pPr>
        <w:spacing w:after="0" w:line="240" w:lineRule="auto"/>
        <w:contextualSpacing/>
        <w:jc w:val="both"/>
        <w:rPr>
          <w:rStyle w:val="af5"/>
          <w:rFonts w:ascii="Times New Roman" w:hAnsi="Times New Roman" w:cs="Times New Roman"/>
          <w:b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>- Низкая скорость Интернета, отсутствие Интернета в отдаленных населенных пунктах, особенно в северных и арктических улусах. Высокие тарифы на обеспечение доступа к сети Интернет по спутниковой технологии</w:t>
      </w:r>
      <w:r w:rsidRPr="00AD578F">
        <w:rPr>
          <w:rStyle w:val="af5"/>
          <w:rFonts w:ascii="Times New Roman" w:hAnsi="Times New Roman" w:cs="Times New Roman"/>
          <w:b/>
          <w:sz w:val="28"/>
          <w:szCs w:val="28"/>
        </w:rPr>
        <w:t xml:space="preserve"> </w:t>
      </w:r>
      <w:r w:rsidR="00177CC8" w:rsidRPr="00AD578F">
        <w:rPr>
          <w:rStyle w:val="af5"/>
          <w:rFonts w:ascii="Times New Roman" w:hAnsi="Times New Roman" w:cs="Times New Roman"/>
          <w:b/>
          <w:sz w:val="28"/>
          <w:szCs w:val="28"/>
        </w:rPr>
        <w:t>Задачи на 201</w:t>
      </w:r>
      <w:r>
        <w:rPr>
          <w:rStyle w:val="af5"/>
          <w:rFonts w:ascii="Times New Roman" w:hAnsi="Times New Roman" w:cs="Times New Roman"/>
          <w:b/>
          <w:sz w:val="28"/>
          <w:szCs w:val="28"/>
        </w:rPr>
        <w:t>6</w:t>
      </w:r>
      <w:r w:rsidR="00177CC8" w:rsidRPr="00AD578F">
        <w:rPr>
          <w:rStyle w:val="af5"/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0B1E05" w:rsidRPr="00A45498" w:rsidRDefault="000B1E05" w:rsidP="000B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 xml:space="preserve">- Переход на односменное обучение обучающихся 1-4 и 10-11 классов. </w:t>
      </w:r>
    </w:p>
    <w:p w:rsidR="000B1E05" w:rsidRPr="00A45498" w:rsidRDefault="000B1E05" w:rsidP="000B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 xml:space="preserve">- Развитие системы независимой оценки качества образования. </w:t>
      </w:r>
    </w:p>
    <w:p w:rsidR="000B1E05" w:rsidRPr="00A45498" w:rsidRDefault="000B1E05" w:rsidP="000B1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98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 w:rsidRPr="00A45498">
        <w:rPr>
          <w:rFonts w:ascii="Times New Roman" w:hAnsi="Times New Roman" w:cs="Times New Roman"/>
          <w:sz w:val="28"/>
          <w:szCs w:val="28"/>
        </w:rPr>
        <w:t>среднероссийских</w:t>
      </w:r>
      <w:proofErr w:type="spellEnd"/>
      <w:r w:rsidRPr="00A45498">
        <w:rPr>
          <w:rFonts w:ascii="Times New Roman" w:hAnsi="Times New Roman" w:cs="Times New Roman"/>
          <w:sz w:val="28"/>
          <w:szCs w:val="28"/>
        </w:rPr>
        <w:t xml:space="preserve"> показателей средних баллов ОГЭ и ЕГЭ.</w:t>
      </w:r>
    </w:p>
    <w:p w:rsidR="00177CC8" w:rsidRPr="007D1B29" w:rsidRDefault="00323EB3" w:rsidP="00177CC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9" w:name="_Toc441513297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177CC8" w:rsidRPr="007D1B2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.3. ОБЕСПЕЧЕНИЕ УСЛОВИЙ ДЛЯ ПОЛУЧЕНИЯ ОБРАЗОВАНИЯ ДЛЯ ДЕТЕЙ С ОГРАНИЧЕННЫМИ ВОЗМОЖНОСТЯМИ ЗДОРОВЬЯ</w:t>
      </w:r>
      <w:bookmarkEnd w:id="19"/>
      <w:r w:rsidR="00177CC8" w:rsidRPr="007D1B2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64C93" w:rsidRDefault="00064C93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CC8" w:rsidRPr="007D1B29" w:rsidRDefault="00177CC8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1D6E3E" w:rsidRPr="007D1B29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E3E">
        <w:rPr>
          <w:rFonts w:ascii="Times New Roman" w:hAnsi="Times New Roman" w:cs="Times New Roman"/>
          <w:sz w:val="28"/>
          <w:szCs w:val="28"/>
        </w:rPr>
        <w:t xml:space="preserve">По данным Медико-социальной экспертизы по Республике Саха (Якутия) </w:t>
      </w:r>
      <w:r w:rsidRPr="001F7FCF">
        <w:rPr>
          <w:rFonts w:ascii="Times New Roman" w:hAnsi="Times New Roman" w:cs="Times New Roman"/>
          <w:sz w:val="28"/>
          <w:szCs w:val="28"/>
        </w:rPr>
        <w:t>общее число инвалидов в возрасте от 0 до 17 лет - 6185 человека  (2014 г. – 6173, 2013 г. - 6161, 2012 г. - 6168), что составляет 11% от общего числа инвалидов и 2,4% от общей численности детского населения республики</w:t>
      </w:r>
      <w:proofErr w:type="gramStart"/>
      <w:r w:rsidRPr="00F75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1D6E3E" w:rsidRPr="0093189A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93189A">
        <w:rPr>
          <w:rFonts w:ascii="Times New Roman" w:hAnsi="Times New Roman" w:cs="Times New Roman"/>
          <w:sz w:val="28"/>
          <w:szCs w:val="28"/>
        </w:rPr>
        <w:t>–</w:t>
      </w:r>
      <w:r w:rsidRPr="001D6E3E">
        <w:rPr>
          <w:rFonts w:ascii="Times New Roman" w:hAnsi="Times New Roman" w:cs="Times New Roman"/>
          <w:sz w:val="28"/>
          <w:szCs w:val="28"/>
        </w:rPr>
        <w:t xml:space="preserve">909 </w:t>
      </w:r>
      <w:r w:rsidRPr="0093189A">
        <w:rPr>
          <w:rFonts w:ascii="Times New Roman" w:hAnsi="Times New Roman" w:cs="Times New Roman"/>
          <w:sz w:val="28"/>
          <w:szCs w:val="28"/>
        </w:rPr>
        <w:t>детей-инвалидов (1,46%), охваченных дошкольным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89A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</w:t>
      </w:r>
      <w:r w:rsidRPr="001D6E3E">
        <w:rPr>
          <w:rFonts w:ascii="Times New Roman" w:hAnsi="Times New Roman" w:cs="Times New Roman"/>
          <w:sz w:val="28"/>
          <w:szCs w:val="28"/>
        </w:rPr>
        <w:t>82</w:t>
      </w:r>
      <w:r w:rsidRPr="0093189A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(охват – 1378 </w:t>
      </w:r>
      <w:r>
        <w:rPr>
          <w:rFonts w:ascii="Times New Roman" w:hAnsi="Times New Roman" w:cs="Times New Roman"/>
          <w:sz w:val="28"/>
          <w:szCs w:val="28"/>
        </w:rPr>
        <w:t xml:space="preserve">детей). </w:t>
      </w:r>
      <w:r w:rsidRPr="001D6E3E">
        <w:rPr>
          <w:rFonts w:ascii="Times New Roman" w:hAnsi="Times New Roman" w:cs="Times New Roman"/>
          <w:sz w:val="28"/>
          <w:szCs w:val="28"/>
        </w:rPr>
        <w:t>76</w:t>
      </w:r>
      <w:r w:rsidRPr="0093189A">
        <w:rPr>
          <w:rFonts w:ascii="Times New Roman" w:hAnsi="Times New Roman" w:cs="Times New Roman"/>
          <w:sz w:val="28"/>
          <w:szCs w:val="28"/>
        </w:rPr>
        <w:t xml:space="preserve"> групп оздоровительной направленности,  для детей с туберкулезной интоксик</w:t>
      </w:r>
      <w:r>
        <w:rPr>
          <w:rFonts w:ascii="Times New Roman" w:hAnsi="Times New Roman" w:cs="Times New Roman"/>
          <w:sz w:val="28"/>
          <w:szCs w:val="28"/>
        </w:rPr>
        <w:t xml:space="preserve">ацией – 22 группы (381 ребенок), </w:t>
      </w:r>
      <w:r w:rsidRPr="0093189A">
        <w:rPr>
          <w:rFonts w:ascii="Times New Roman" w:hAnsi="Times New Roman" w:cs="Times New Roman"/>
          <w:sz w:val="28"/>
          <w:szCs w:val="28"/>
        </w:rPr>
        <w:t xml:space="preserve"> для часто болеющих детей – 29 групп (572 ребенка).</w:t>
      </w:r>
    </w:p>
    <w:p w:rsidR="001D6E3E" w:rsidRPr="007D1B29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E3E">
        <w:rPr>
          <w:rFonts w:ascii="Times New Roman" w:hAnsi="Times New Roman" w:cs="Times New Roman"/>
          <w:sz w:val="28"/>
          <w:szCs w:val="28"/>
        </w:rPr>
        <w:t>22 специальных (коррекционных) образовательных организаций, обучается 2200 школьников, из них детей-инвалидов 485 (22%) (государственные образовательные организации - 4 (для глухих детей, для слабослышащих, слабовидящих и поздно ослепших детей,  для детей с тяжелыми нарушениями речи, для детей-сирот, детей, оставшихся без попечения родителей с умственной отсталостью), муниципальные образовательные организации - 18). 13 организаций – VIII вида (для обучающихся с умственной отсталостью), в их числе 4</w:t>
      </w:r>
      <w:proofErr w:type="gramEnd"/>
      <w:r w:rsidRPr="001D6E3E">
        <w:rPr>
          <w:rFonts w:ascii="Times New Roman" w:hAnsi="Times New Roman" w:cs="Times New Roman"/>
          <w:sz w:val="28"/>
          <w:szCs w:val="28"/>
        </w:rPr>
        <w:t xml:space="preserve"> школ и 9 школ-интернатов (из них 2 школы-интерната для детей-сирот и детей, оставшихся без попечения родителей с ограниченными возможностями здоровья).</w:t>
      </w:r>
    </w:p>
    <w:p w:rsidR="001D6E3E" w:rsidRPr="009B1A7B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7B">
        <w:rPr>
          <w:rFonts w:ascii="Times New Roman" w:hAnsi="Times New Roman" w:cs="Times New Roman"/>
          <w:sz w:val="28"/>
          <w:szCs w:val="28"/>
        </w:rPr>
        <w:t>В общеобразовательных учреждениях общего типа, обучается 2341 детей с ограниченными возможностями здоровья, из них детей с нарушением зрения – 73, с нарушением слуха – 66, с нарушением речи – 83, с нарушением опорно-двигательного аппарата – 225, по общему заболеванию – 647, с задержкой психического развития – 908, с умственной отсталостью - 339  человек;</w:t>
      </w:r>
    </w:p>
    <w:p w:rsidR="001D6E3E" w:rsidRPr="001D6E3E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E3E">
        <w:rPr>
          <w:rFonts w:ascii="Times New Roman" w:hAnsi="Times New Roman" w:cs="Times New Roman"/>
          <w:sz w:val="28"/>
          <w:szCs w:val="28"/>
        </w:rPr>
        <w:t xml:space="preserve">Обучением на дому охвачено 1274 обучающихся, в том числе 893 детей-инвалидов. </w:t>
      </w:r>
    </w:p>
    <w:p w:rsidR="00177CC8" w:rsidRPr="00064C93" w:rsidRDefault="00177CC8" w:rsidP="00177CC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sub_120211"/>
      <w:bookmarkStart w:id="21" w:name="sub_20041"/>
      <w:r w:rsidRPr="00064C93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bookmarkEnd w:id="20"/>
    <w:bookmarkEnd w:id="21"/>
    <w:p w:rsidR="00177CC8" w:rsidRPr="00064C93" w:rsidRDefault="00177CC8" w:rsidP="00064C93">
      <w:pPr>
        <w:pStyle w:val="Default"/>
        <w:ind w:firstLine="709"/>
        <w:contextualSpacing/>
        <w:jc w:val="both"/>
        <w:rPr>
          <w:rFonts w:eastAsia="Calibri"/>
          <w:sz w:val="28"/>
          <w:szCs w:val="28"/>
        </w:rPr>
      </w:pPr>
      <w:r w:rsidRPr="00064C93">
        <w:rPr>
          <w:rFonts w:eastAsia="Calibri"/>
          <w:sz w:val="28"/>
          <w:szCs w:val="28"/>
        </w:rPr>
        <w:t>Финансовое обеспечение реализации прав на образование детей с ограниченными возможностями здоровья и инвалидов осуществляется средствами Государственной программы Республики Саха (Якутия) «Развитие образования в Республике Саха (Якутия) на 2012-2016 годы».</w:t>
      </w:r>
    </w:p>
    <w:p w:rsidR="00177CC8" w:rsidRPr="00064C93" w:rsidRDefault="00177CC8" w:rsidP="00323E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4C93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064C93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064C93">
        <w:rPr>
          <w:rFonts w:ascii="Times New Roman" w:hAnsi="Times New Roman" w:cs="Times New Roman"/>
          <w:i/>
          <w:sz w:val="28"/>
          <w:szCs w:val="28"/>
        </w:rPr>
        <w:t>уб.</w:t>
      </w:r>
    </w:p>
    <w:tbl>
      <w:tblPr>
        <w:tblStyle w:val="aff4"/>
        <w:tblW w:w="5000" w:type="pct"/>
        <w:tblLook w:val="04A0"/>
      </w:tblPr>
      <w:tblGrid>
        <w:gridCol w:w="485"/>
        <w:gridCol w:w="4444"/>
        <w:gridCol w:w="1502"/>
        <w:gridCol w:w="1615"/>
        <w:gridCol w:w="1524"/>
      </w:tblGrid>
      <w:tr w:rsidR="001D6E3E" w:rsidRPr="00C8652B" w:rsidTr="00C8652B">
        <w:trPr>
          <w:trHeight w:val="20"/>
        </w:trPr>
        <w:tc>
          <w:tcPr>
            <w:tcW w:w="253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22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785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4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6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Бюджет Республики Саха (Якутия)</w:t>
            </w:r>
          </w:p>
        </w:tc>
      </w:tr>
      <w:tr w:rsidR="001D6E3E" w:rsidRPr="00C8652B" w:rsidTr="00C8652B">
        <w:trPr>
          <w:trHeight w:val="20"/>
        </w:trPr>
        <w:tc>
          <w:tcPr>
            <w:tcW w:w="253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2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Материальные затраты</w:t>
            </w:r>
          </w:p>
        </w:tc>
        <w:tc>
          <w:tcPr>
            <w:tcW w:w="785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446 830,04</w:t>
            </w:r>
          </w:p>
        </w:tc>
        <w:tc>
          <w:tcPr>
            <w:tcW w:w="844" w:type="pct"/>
          </w:tcPr>
          <w:p w:rsidR="001D6E3E" w:rsidRPr="00C8652B" w:rsidRDefault="001D6E3E" w:rsidP="001D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446 830,04</w:t>
            </w:r>
          </w:p>
        </w:tc>
      </w:tr>
      <w:tr w:rsidR="001D6E3E" w:rsidRPr="00C8652B" w:rsidTr="00C8652B">
        <w:trPr>
          <w:trHeight w:val="20"/>
        </w:trPr>
        <w:tc>
          <w:tcPr>
            <w:tcW w:w="253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2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(проезд в отпуск, проезд воспитанников школ-интернатов, социальные гарантии детям-сиротам)</w:t>
            </w:r>
          </w:p>
        </w:tc>
        <w:tc>
          <w:tcPr>
            <w:tcW w:w="785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11 555,32</w:t>
            </w:r>
          </w:p>
        </w:tc>
        <w:tc>
          <w:tcPr>
            <w:tcW w:w="844" w:type="pct"/>
          </w:tcPr>
          <w:p w:rsidR="001D6E3E" w:rsidRPr="00C8652B" w:rsidRDefault="001D6E3E" w:rsidP="001D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11 555,32</w:t>
            </w:r>
          </w:p>
        </w:tc>
      </w:tr>
      <w:tr w:rsidR="001D6E3E" w:rsidRPr="00C8652B" w:rsidTr="00C8652B">
        <w:trPr>
          <w:trHeight w:val="20"/>
        </w:trPr>
        <w:tc>
          <w:tcPr>
            <w:tcW w:w="253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2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785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984 094,06</w:t>
            </w:r>
          </w:p>
        </w:tc>
        <w:tc>
          <w:tcPr>
            <w:tcW w:w="844" w:type="pct"/>
          </w:tcPr>
          <w:p w:rsidR="001D6E3E" w:rsidRPr="00C8652B" w:rsidRDefault="001D6E3E" w:rsidP="001D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984 094,06</w:t>
            </w:r>
          </w:p>
        </w:tc>
      </w:tr>
      <w:tr w:rsidR="001D6E3E" w:rsidRPr="00C8652B" w:rsidTr="00C8652B">
        <w:trPr>
          <w:trHeight w:val="20"/>
        </w:trPr>
        <w:tc>
          <w:tcPr>
            <w:tcW w:w="253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2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формированию в республике сети базовых общеобразовательных организаций, в которых созданы условия для инклюзивного обучения детей-инвалидов </w:t>
            </w:r>
          </w:p>
        </w:tc>
        <w:tc>
          <w:tcPr>
            <w:tcW w:w="785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149 242, 29</w:t>
            </w:r>
          </w:p>
        </w:tc>
        <w:tc>
          <w:tcPr>
            <w:tcW w:w="844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104 469, 6</w:t>
            </w:r>
          </w:p>
        </w:tc>
        <w:tc>
          <w:tcPr>
            <w:tcW w:w="796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44 772, 69</w:t>
            </w:r>
          </w:p>
        </w:tc>
      </w:tr>
      <w:tr w:rsidR="001D6E3E" w:rsidRPr="00C8652B" w:rsidTr="00C8652B">
        <w:trPr>
          <w:trHeight w:val="20"/>
        </w:trPr>
        <w:tc>
          <w:tcPr>
            <w:tcW w:w="253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2" w:type="pct"/>
          </w:tcPr>
          <w:p w:rsidR="001D6E3E" w:rsidRPr="00C8652B" w:rsidRDefault="001D6E3E" w:rsidP="00323E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дистанционного</w:t>
            </w:r>
            <w:proofErr w:type="gramEnd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детей-инвалидов</w:t>
            </w:r>
          </w:p>
        </w:tc>
        <w:tc>
          <w:tcPr>
            <w:tcW w:w="785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75 780, 00</w:t>
            </w:r>
          </w:p>
        </w:tc>
        <w:tc>
          <w:tcPr>
            <w:tcW w:w="844" w:type="pct"/>
          </w:tcPr>
          <w:p w:rsidR="001D6E3E" w:rsidRPr="00C8652B" w:rsidRDefault="001D6E3E" w:rsidP="001D6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75 780, 00</w:t>
            </w:r>
          </w:p>
        </w:tc>
      </w:tr>
      <w:tr w:rsidR="001D6E3E" w:rsidRPr="00C8652B" w:rsidTr="00C8652B">
        <w:trPr>
          <w:trHeight w:val="20"/>
        </w:trPr>
        <w:tc>
          <w:tcPr>
            <w:tcW w:w="253" w:type="pct"/>
          </w:tcPr>
          <w:p w:rsidR="001D6E3E" w:rsidRPr="00C8652B" w:rsidRDefault="001D6E3E" w:rsidP="001D6E3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pct"/>
          </w:tcPr>
          <w:p w:rsidR="001D6E3E" w:rsidRPr="00C8652B" w:rsidRDefault="001D6E3E" w:rsidP="001D6E3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1 667 501,71</w:t>
            </w:r>
          </w:p>
        </w:tc>
        <w:tc>
          <w:tcPr>
            <w:tcW w:w="844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bCs/>
                <w:sz w:val="20"/>
                <w:szCs w:val="20"/>
              </w:rPr>
              <w:t>104 469, 6</w:t>
            </w:r>
          </w:p>
        </w:tc>
        <w:tc>
          <w:tcPr>
            <w:tcW w:w="796" w:type="pct"/>
          </w:tcPr>
          <w:p w:rsidR="001D6E3E" w:rsidRPr="00C8652B" w:rsidRDefault="001D6E3E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1 667 501,71</w:t>
            </w:r>
          </w:p>
        </w:tc>
      </w:tr>
    </w:tbl>
    <w:p w:rsidR="001D6E3E" w:rsidRPr="006770E5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D1B29">
        <w:rPr>
          <w:rFonts w:ascii="Times New Roman" w:hAnsi="Times New Roman" w:cs="Times New Roman"/>
          <w:sz w:val="28"/>
          <w:szCs w:val="28"/>
        </w:rPr>
        <w:t xml:space="preserve">Фонд оплаты труда повышается в соответствии с Указом Президента Российской Федерации от 7 мая 2012 года  №597, а также Постановлением Правительства Республики Саха (Якутия) от 30 августа 2012 года  №383 «О мерах </w:t>
      </w:r>
      <w:r w:rsidRPr="001D6E3E">
        <w:rPr>
          <w:rFonts w:ascii="Times New Roman" w:hAnsi="Times New Roman" w:cs="Times New Roman"/>
          <w:sz w:val="28"/>
          <w:szCs w:val="28"/>
        </w:rPr>
        <w:t>по реализации в 2012-2013 годах Указа Президента Республики Саха (Якутия) от 29 августа 2012 года  №1616 «О Концепции повышения заработной платы работников учреждений бюджетного сектора экономики и минимальной</w:t>
      </w:r>
      <w:proofErr w:type="gramEnd"/>
      <w:r w:rsidRPr="001D6E3E">
        <w:rPr>
          <w:rFonts w:ascii="Times New Roman" w:hAnsi="Times New Roman" w:cs="Times New Roman"/>
          <w:sz w:val="28"/>
          <w:szCs w:val="28"/>
        </w:rPr>
        <w:t xml:space="preserve"> заработной платы в Республике Саха (Якутия) на 2012-2017 годы». Средняя заработная плата педагогических работников составляет 50870 рублей.</w:t>
      </w:r>
    </w:p>
    <w:p w:rsidR="00AA4A73" w:rsidRDefault="00AA4A73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7D1B29">
        <w:rPr>
          <w:rFonts w:ascii="Times New Roman" w:hAnsi="Times New Roman" w:cs="Times New Roman"/>
          <w:b/>
          <w:sz w:val="28"/>
        </w:rPr>
        <w:t>оказател</w:t>
      </w:r>
      <w:r>
        <w:rPr>
          <w:rFonts w:ascii="Times New Roman" w:hAnsi="Times New Roman" w:cs="Times New Roman"/>
          <w:b/>
          <w:sz w:val="28"/>
        </w:rPr>
        <w:t>и</w:t>
      </w:r>
      <w:r w:rsidRPr="007D1B29">
        <w:rPr>
          <w:rFonts w:ascii="Times New Roman" w:hAnsi="Times New Roman" w:cs="Times New Roman"/>
          <w:b/>
          <w:sz w:val="28"/>
        </w:rPr>
        <w:t xml:space="preserve"> Государственной программы «Развитие образования Республики Саха (Якутия) на 2012-201</w:t>
      </w:r>
      <w:r>
        <w:rPr>
          <w:rFonts w:ascii="Times New Roman" w:hAnsi="Times New Roman" w:cs="Times New Roman"/>
          <w:b/>
          <w:sz w:val="28"/>
        </w:rPr>
        <w:t>9</w:t>
      </w:r>
      <w:r w:rsidRPr="007D1B29">
        <w:rPr>
          <w:rFonts w:ascii="Times New Roman" w:hAnsi="Times New Roman" w:cs="Times New Roman"/>
          <w:b/>
          <w:sz w:val="28"/>
        </w:rPr>
        <w:t xml:space="preserve"> годы»</w:t>
      </w:r>
    </w:p>
    <w:p w:rsidR="00AA4A73" w:rsidRDefault="00AA4A73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4143">
        <w:rPr>
          <w:rFonts w:ascii="Times New Roman" w:eastAsia="Times New Roman" w:hAnsi="Times New Roman" w:cs="Times New Roman"/>
          <w:color w:val="000000"/>
          <w:lang w:eastAsia="ru-RU"/>
        </w:rPr>
        <w:t>Обеспечение доступности качественного общего образования</w:t>
      </w:r>
    </w:p>
    <w:tbl>
      <w:tblPr>
        <w:tblW w:w="5000" w:type="pct"/>
        <w:tblLook w:val="04A0"/>
      </w:tblPr>
      <w:tblGrid>
        <w:gridCol w:w="546"/>
        <w:gridCol w:w="4159"/>
        <w:gridCol w:w="1273"/>
        <w:gridCol w:w="657"/>
        <w:gridCol w:w="702"/>
        <w:gridCol w:w="836"/>
        <w:gridCol w:w="1397"/>
      </w:tblGrid>
      <w:tr w:rsidR="00C8652B" w:rsidRPr="00C8652B" w:rsidTr="00C8652B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652B" w:rsidRPr="00C8652B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8652B" w:rsidRPr="00C8652B" w:rsidTr="00C8652B">
        <w:trPr>
          <w:trHeight w:val="20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2B" w:rsidRPr="00C8652B" w:rsidRDefault="00C8652B" w:rsidP="00C865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C865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52B" w:rsidRPr="00C8652B" w:rsidRDefault="00C8652B" w:rsidP="00AA4A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A73" w:rsidRPr="00C8652B" w:rsidTr="00C8652B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AA4A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детей-инвалидов, получающих общее образование на дому в дистанционной форме, от общего числа детей-инвалидов, которым это показано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A73" w:rsidRPr="00C8652B" w:rsidRDefault="00B4762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4A73" w:rsidRPr="00C8652B" w:rsidTr="00C8652B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AA4A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безбарьерная</w:t>
            </w:r>
            <w:proofErr w:type="spellEnd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среда для </w:t>
            </w:r>
            <w:proofErr w:type="gramStart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инклюзивного</w:t>
            </w:r>
            <w:proofErr w:type="gramEnd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детей-инвалидов, в общем количестве общеобразовательных организаций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A73" w:rsidRPr="00C8652B" w:rsidRDefault="00B4762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A4A73" w:rsidRPr="00C8652B" w:rsidTr="00C8652B">
        <w:trPr>
          <w:trHeight w:val="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AA4A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A73" w:rsidRPr="00C8652B" w:rsidRDefault="00B4762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A73" w:rsidRPr="00C8652B" w:rsidRDefault="00AA4A73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A4A73" w:rsidRDefault="00AA4A73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177CC8" w:rsidRPr="001D6E3E" w:rsidRDefault="00177CC8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E3E"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</w:p>
    <w:p w:rsidR="001D6E3E" w:rsidRDefault="001D6E3E" w:rsidP="00323EB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E3E">
        <w:rPr>
          <w:rFonts w:ascii="Times New Roman" w:hAnsi="Times New Roman" w:cs="Times New Roman"/>
          <w:sz w:val="28"/>
          <w:szCs w:val="28"/>
          <w:u w:val="single"/>
        </w:rPr>
        <w:t>Реализация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6E3E">
        <w:rPr>
          <w:rFonts w:ascii="Times New Roman" w:hAnsi="Times New Roman" w:cs="Times New Roman"/>
          <w:sz w:val="28"/>
          <w:szCs w:val="28"/>
        </w:rPr>
        <w:t>В специальных (коррекционных) образовательных</w:t>
      </w:r>
      <w:r w:rsidRPr="007D1B29">
        <w:rPr>
          <w:rFonts w:ascii="Times New Roman" w:hAnsi="Times New Roman" w:cs="Times New Roman"/>
          <w:sz w:val="28"/>
          <w:szCs w:val="28"/>
        </w:rPr>
        <w:t xml:space="preserve"> учреждениях, классах реализуются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адаптированные основные </w:t>
      </w:r>
      <w:r w:rsidRPr="007D1B29">
        <w:rPr>
          <w:rFonts w:ascii="Times New Roman" w:hAnsi="Times New Roman" w:cs="Times New Roman"/>
          <w:sz w:val="28"/>
          <w:szCs w:val="28"/>
        </w:rPr>
        <w:t>образовательные программы в соответствии с государственными требованиями, отвечающими образовательному запросу родителей и выстраивающие индивидуальные траектории развития и обучения учащихся.</w:t>
      </w:r>
    </w:p>
    <w:p w:rsidR="00337C9F" w:rsidRDefault="00337C9F" w:rsidP="00323EB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sz w:val="28"/>
          <w:szCs w:val="28"/>
          <w:u w:val="single"/>
        </w:rPr>
        <w:t xml:space="preserve">Введение ФГОС для </w:t>
      </w:r>
      <w:proofErr w:type="gramStart"/>
      <w:r w:rsidRPr="00337C9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337C9F">
        <w:rPr>
          <w:rFonts w:ascii="Times New Roman" w:hAnsi="Times New Roman" w:cs="Times New Roman"/>
          <w:sz w:val="28"/>
          <w:szCs w:val="28"/>
          <w:u w:val="single"/>
        </w:rPr>
        <w:t xml:space="preserve">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C9F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Pr="00337C9F">
        <w:rPr>
          <w:rFonts w:ascii="Times New Roman" w:hAnsi="Times New Roman" w:cs="Times New Roman"/>
          <w:sz w:val="28"/>
          <w:szCs w:val="28"/>
        </w:rPr>
        <w:t xml:space="preserve"> подготовительная работа к введению ФГОС для детей с ограниченными возможностями здоровья в соответствии с Планом действий по обеспечению введения федеральных государственных образовательных стандартов образования обучающихся с ограниченными возможностями здоровья (далее – ФГОС ОВЗ). </w:t>
      </w:r>
      <w:proofErr w:type="gramStart"/>
      <w:r w:rsidRPr="00337C9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Республики Саха (Якутия) утверждены состав рабочей группы по подготовке к введению ФГОС НОО обучающихся с ограниченными возможностями здоровья и ФГОС обучающихся с умственной отсталостью (интеллектуальными нарушениями). </w:t>
      </w:r>
      <w:proofErr w:type="gramEnd"/>
    </w:p>
    <w:p w:rsidR="00337C9F" w:rsidRPr="00337C9F" w:rsidRDefault="00337C9F" w:rsidP="00323EB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7C9F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337C9F">
        <w:rPr>
          <w:rFonts w:ascii="Times New Roman" w:hAnsi="Times New Roman" w:cs="Times New Roman"/>
          <w:sz w:val="28"/>
          <w:szCs w:val="28"/>
        </w:rPr>
        <w:t xml:space="preserve"> режиме в 2015-2016 учебном году начата апробация в 4 государственных общеобразовательных специальных коррекционных организациях, 5 муниципальных общеобразовательных организациях.</w:t>
      </w:r>
    </w:p>
    <w:p w:rsidR="001D6E3E" w:rsidRPr="007D1B29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E3E">
        <w:rPr>
          <w:rFonts w:ascii="Times New Roman" w:hAnsi="Times New Roman"/>
          <w:sz w:val="28"/>
          <w:szCs w:val="28"/>
          <w:u w:val="single"/>
        </w:rPr>
        <w:t>Создание условий.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B29">
        <w:rPr>
          <w:rFonts w:ascii="Times New Roman" w:hAnsi="Times New Roman"/>
          <w:sz w:val="28"/>
          <w:szCs w:val="28"/>
        </w:rPr>
        <w:t xml:space="preserve">Участие в федеральной программе «Доступная среда» на 2011–2015 годы позволило расширить сеть базовых общеобразовательных школ по инклюзивному </w:t>
      </w:r>
      <w:r>
        <w:rPr>
          <w:rFonts w:ascii="Times New Roman" w:hAnsi="Times New Roman"/>
          <w:sz w:val="28"/>
          <w:szCs w:val="28"/>
        </w:rPr>
        <w:t>образованию с 22 в 2012 г. до 127 в 2015</w:t>
      </w:r>
      <w:r w:rsidRPr="007D1B29">
        <w:rPr>
          <w:rFonts w:ascii="Times New Roman" w:hAnsi="Times New Roman"/>
          <w:sz w:val="28"/>
          <w:szCs w:val="28"/>
        </w:rPr>
        <w:t xml:space="preserve"> г.  </w:t>
      </w:r>
    </w:p>
    <w:p w:rsidR="001D6E3E" w:rsidRPr="000C000B" w:rsidRDefault="001D6E3E" w:rsidP="00323E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C00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Сегодня участниками проекта </w:t>
      </w:r>
      <w:r w:rsidRPr="000C000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«Дистанционное образование детей-инвалидов»</w:t>
      </w:r>
      <w:r w:rsidRPr="000C00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являются 645 детей </w:t>
      </w:r>
      <w:r w:rsidRPr="000C000B">
        <w:rPr>
          <w:rFonts w:ascii="Times New Roman" w:hAnsi="Times New Roman" w:cs="Times New Roman"/>
          <w:noProof/>
          <w:sz w:val="28"/>
          <w:szCs w:val="28"/>
          <w:lang w:eastAsia="ru-RU"/>
        </w:rPr>
        <w:t>из 34 муниципальных образований</w:t>
      </w:r>
      <w:r w:rsidRPr="000C00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республики. В число  участников входят дети, находящиеся на длительном лечении в Национальном центре медицины и  Научно-практическом центре  «Фтизиатрия».  </w:t>
      </w:r>
    </w:p>
    <w:p w:rsidR="001D6E3E" w:rsidRPr="000C000B" w:rsidRDefault="001D6E3E" w:rsidP="00323E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C00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Каждый ребенок-участник мероприятия обеспечен компьютерным обоудованием и Интернет-связью.</w:t>
      </w:r>
    </w:p>
    <w:p w:rsidR="001D6E3E" w:rsidRDefault="001D6E3E" w:rsidP="00323EB3">
      <w:pPr>
        <w:suppressAutoHyphens/>
        <w:spacing w:after="0" w:line="240" w:lineRule="auto"/>
        <w:ind w:firstLine="709"/>
        <w:contextualSpacing/>
        <w:jc w:val="both"/>
        <w:rPr>
          <w:rFonts w:eastAsia="Calibri"/>
          <w:noProof/>
          <w:sz w:val="28"/>
          <w:szCs w:val="28"/>
          <w:lang w:eastAsia="ru-RU"/>
        </w:rPr>
      </w:pPr>
      <w:r w:rsidRPr="000C00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Для осуществления дистанционного обучения данных детей на курсах повышен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ия квалификации обучено более 10</w:t>
      </w:r>
      <w:r w:rsidRPr="000C00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00 педагогов и сегодня в 212 образовательных организациях республики при обучении детей-инвалидов применяются дистанционные образовательные технологии.</w:t>
      </w:r>
      <w:r w:rsidRPr="00E52427">
        <w:rPr>
          <w:rFonts w:eastAsia="Calibri"/>
          <w:noProof/>
          <w:sz w:val="28"/>
          <w:szCs w:val="28"/>
          <w:lang w:eastAsia="ru-RU"/>
        </w:rPr>
        <w:t xml:space="preserve">  </w:t>
      </w:r>
    </w:p>
    <w:p w:rsidR="001D6E3E" w:rsidRPr="007D1B29" w:rsidRDefault="001D6E3E" w:rsidP="001D6E3E">
      <w:pPr>
        <w:pStyle w:val="af1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7D1B29">
        <w:rPr>
          <w:bCs/>
          <w:sz w:val="28"/>
          <w:szCs w:val="28"/>
        </w:rPr>
        <w:t xml:space="preserve">В отчетном году по сравнению с прошлым годом количество </w:t>
      </w:r>
      <w:proofErr w:type="spellStart"/>
      <w:r w:rsidRPr="007D1B29">
        <w:rPr>
          <w:bCs/>
          <w:sz w:val="28"/>
          <w:szCs w:val="28"/>
        </w:rPr>
        <w:t>психолого-медико-педагогических</w:t>
      </w:r>
      <w:proofErr w:type="spellEnd"/>
      <w:r w:rsidRPr="007D1B29">
        <w:rPr>
          <w:bCs/>
          <w:sz w:val="28"/>
          <w:szCs w:val="28"/>
        </w:rPr>
        <w:t xml:space="preserve"> комиссий в </w:t>
      </w:r>
      <w:r>
        <w:rPr>
          <w:bCs/>
          <w:sz w:val="28"/>
          <w:szCs w:val="28"/>
        </w:rPr>
        <w:t>районах увеличились в 2 раза (19</w:t>
      </w:r>
      <w:r w:rsidRPr="007D1B29">
        <w:rPr>
          <w:bCs/>
          <w:sz w:val="28"/>
          <w:szCs w:val="28"/>
        </w:rPr>
        <w:t>).</w:t>
      </w:r>
    </w:p>
    <w:p w:rsidR="001D6E3E" w:rsidRPr="007D1B29" w:rsidRDefault="001D6E3E" w:rsidP="00323E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</w:pPr>
      <w:r w:rsidRPr="001D6E3E">
        <w:rPr>
          <w:rFonts w:ascii="Times New Roman" w:eastAsia="ArialMT" w:hAnsi="Times New Roman" w:cs="Times New Roman"/>
          <w:noProof/>
          <w:sz w:val="28"/>
          <w:szCs w:val="28"/>
          <w:u w:val="single"/>
          <w:lang w:eastAsia="ru-RU"/>
        </w:rPr>
        <w:t>Результаты</w:t>
      </w:r>
      <w:r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t>.</w:t>
      </w:r>
      <w:r w:rsidRPr="001D6E3E"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t>В 2015</w:t>
      </w:r>
      <w:r w:rsidRPr="007D1B29"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t xml:space="preserve"> году количество детей, принимавших участие в международных и федеральных конкурсах и достигших высоких результатов, по сравнению с  201</w:t>
      </w:r>
      <w:r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t>4 годом выросло на 2</w:t>
      </w:r>
      <w:r w:rsidRPr="007D1B29"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t>0%.</w:t>
      </w:r>
    </w:p>
    <w:p w:rsidR="001D6E3E" w:rsidRPr="007D1B29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Эффекты</w:t>
      </w:r>
    </w:p>
    <w:p w:rsidR="001D6E3E" w:rsidRDefault="001D6E3E" w:rsidP="00A17A6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sz w:val="28"/>
          <w:szCs w:val="28"/>
        </w:rPr>
        <w:t>Создание на базе республиканских специальных (коррекционных) учреждений консультационных центров (пунктов) для семей, имеющих детей-инвалидов и детей с ограниченными возможностями здоровья, по вопросам психолого-педагогического и медико-социального сопровождения.</w:t>
      </w:r>
    </w:p>
    <w:p w:rsidR="001D6E3E" w:rsidRPr="001D6E3E" w:rsidRDefault="001D6E3E" w:rsidP="00A17A6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E3E">
        <w:rPr>
          <w:rFonts w:ascii="Times New Roman" w:hAnsi="Times New Roman" w:cs="Times New Roman"/>
          <w:sz w:val="28"/>
          <w:szCs w:val="28"/>
        </w:rPr>
        <w:t xml:space="preserve">Достижение запланированного показателя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6E3E">
        <w:rPr>
          <w:rFonts w:ascii="Times New Roman" w:hAnsi="Times New Roman" w:cs="Times New Roman"/>
          <w:sz w:val="28"/>
          <w:szCs w:val="28"/>
        </w:rPr>
        <w:t xml:space="preserve">Доля общеобразовательных организаций, в которых создана универсальная </w:t>
      </w:r>
      <w:proofErr w:type="spellStart"/>
      <w:r w:rsidRPr="001D6E3E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1D6E3E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D6E3E">
        <w:rPr>
          <w:rFonts w:ascii="Times New Roman" w:hAnsi="Times New Roman" w:cs="Times New Roman"/>
          <w:sz w:val="28"/>
          <w:szCs w:val="28"/>
        </w:rPr>
        <w:t xml:space="preserve"> 20%.  </w:t>
      </w:r>
    </w:p>
    <w:p w:rsidR="001D6E3E" w:rsidRPr="007D1B29" w:rsidRDefault="001D6E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2016</w:t>
      </w:r>
      <w:r w:rsidRPr="007D1B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6E3E" w:rsidRDefault="001D6E3E" w:rsidP="00A17A6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C9F">
        <w:rPr>
          <w:rFonts w:ascii="Times New Roman" w:hAnsi="Times New Roman" w:cs="Times New Roman"/>
          <w:sz w:val="28"/>
          <w:szCs w:val="28"/>
        </w:rPr>
        <w:t>Создание</w:t>
      </w:r>
      <w:r w:rsidRPr="00E5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1417D4">
        <w:rPr>
          <w:rFonts w:ascii="Times New Roman" w:hAnsi="Times New Roman" w:cs="Times New Roman"/>
          <w:sz w:val="28"/>
          <w:szCs w:val="28"/>
        </w:rPr>
        <w:t xml:space="preserve"> для инклюзивного образования детей-инвалидов</w:t>
      </w:r>
      <w:r w:rsidRPr="00337C9F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организациях, специальных (коррекционных) общеобразовательных организациях, организациях дополнительного образования</w:t>
      </w:r>
      <w:r w:rsidRPr="007D1B29">
        <w:rPr>
          <w:rFonts w:ascii="Times New Roman" w:hAnsi="Times New Roman" w:cs="Times New Roman"/>
          <w:sz w:val="28"/>
          <w:szCs w:val="28"/>
        </w:rPr>
        <w:t>.</w:t>
      </w:r>
    </w:p>
    <w:p w:rsidR="001D6E3E" w:rsidRPr="00C20AFF" w:rsidRDefault="001D6E3E" w:rsidP="00A17A6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AFF">
        <w:rPr>
          <w:rFonts w:ascii="Times New Roman" w:hAnsi="Times New Roman" w:cs="Times New Roman"/>
          <w:sz w:val="28"/>
          <w:szCs w:val="28"/>
        </w:rPr>
        <w:t xml:space="preserve">Введение федеральных государственных образовательных стандартов обучающихся с ограниченными возможностями здоровья в штатном режиме с 1 сентября 2016 года. </w:t>
      </w:r>
    </w:p>
    <w:p w:rsidR="00177CC8" w:rsidRPr="007D1B29" w:rsidRDefault="00323EB3" w:rsidP="00177CC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441513298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177CC8" w:rsidRPr="007D1B2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.4. ДОПОЛНИТЕЛЬНОЕ ОБРАЗОВАНИЕ ДЕТЕЙ</w:t>
      </w:r>
      <w:bookmarkEnd w:id="22"/>
    </w:p>
    <w:p w:rsidR="00177CC8" w:rsidRPr="007D1B29" w:rsidRDefault="00177CC8" w:rsidP="00177CC8">
      <w:pPr>
        <w:pStyle w:val="12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1B29">
        <w:rPr>
          <w:rFonts w:ascii="Times New Roman" w:hAnsi="Times New Roman"/>
          <w:b/>
          <w:sz w:val="28"/>
          <w:szCs w:val="28"/>
        </w:rPr>
        <w:t>Статистика</w:t>
      </w:r>
      <w:r w:rsidR="00A5374C">
        <w:rPr>
          <w:rFonts w:ascii="Times New Roman" w:hAnsi="Times New Roman"/>
          <w:b/>
          <w:sz w:val="28"/>
          <w:szCs w:val="28"/>
        </w:rPr>
        <w:t xml:space="preserve"> </w:t>
      </w:r>
    </w:p>
    <w:p w:rsid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9C7">
        <w:rPr>
          <w:rFonts w:ascii="Times New Roman" w:hAnsi="Times New Roman" w:cs="Times New Roman"/>
          <w:sz w:val="28"/>
          <w:szCs w:val="28"/>
        </w:rPr>
        <w:t>Сведения об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219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2219C7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219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219C7">
        <w:rPr>
          <w:rFonts w:ascii="Times New Roman" w:hAnsi="Times New Roman" w:cs="Times New Roman"/>
          <w:sz w:val="28"/>
          <w:szCs w:val="28"/>
        </w:rPr>
        <w:t xml:space="preserve"> составлена из </w:t>
      </w:r>
      <w:r w:rsidRPr="00221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сфер трех ведомств - образования, культуры и спорта</w:t>
      </w:r>
      <w:r w:rsidRPr="002219C7">
        <w:rPr>
          <w:rFonts w:ascii="Times New Roman" w:hAnsi="Times New Roman" w:cs="Times New Roman"/>
          <w:sz w:val="28"/>
          <w:szCs w:val="28"/>
        </w:rPr>
        <w:t>, на которых возложена функция по управлению организациями, реализующими программы дополнительного образования детей (по принадлежности - Министерство образования (ОДО, ДЮСШ), Министерство культуры и духовного развития (ДШИ, ДМШ), Министерство спорта (РСДЮШ, РСДЮШОР)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0AE7" w:rsidRP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9C7">
        <w:rPr>
          <w:rFonts w:ascii="Times New Roman" w:hAnsi="Times New Roman" w:cs="Times New Roman"/>
          <w:sz w:val="28"/>
          <w:szCs w:val="28"/>
        </w:rPr>
        <w:t xml:space="preserve">охват детей дополнительными образовательными программами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19C7">
        <w:rPr>
          <w:rFonts w:ascii="Times New Roman" w:hAnsi="Times New Roman" w:cs="Times New Roman"/>
          <w:sz w:val="28"/>
          <w:szCs w:val="28"/>
        </w:rPr>
        <w:t xml:space="preserve"> </w:t>
      </w:r>
      <w:r w:rsidRPr="001B0AE7">
        <w:rPr>
          <w:rFonts w:ascii="Times New Roman" w:hAnsi="Times New Roman" w:cs="Times New Roman"/>
          <w:sz w:val="28"/>
          <w:szCs w:val="28"/>
        </w:rPr>
        <w:t>98 787</w:t>
      </w:r>
      <w:r w:rsidRPr="002219C7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Pr="001B0AE7">
        <w:rPr>
          <w:rFonts w:ascii="Times New Roman" w:hAnsi="Times New Roman" w:cs="Times New Roman"/>
          <w:sz w:val="28"/>
          <w:szCs w:val="28"/>
        </w:rPr>
        <w:t xml:space="preserve">227 </w:t>
      </w:r>
      <w:r w:rsidRPr="002219C7">
        <w:rPr>
          <w:rFonts w:ascii="Times New Roman" w:hAnsi="Times New Roman" w:cs="Times New Roman"/>
          <w:sz w:val="28"/>
          <w:szCs w:val="28"/>
        </w:rPr>
        <w:t>организациях дополнительного образования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Pr="002219C7">
        <w:rPr>
          <w:rFonts w:ascii="Times New Roman" w:hAnsi="Times New Roman" w:cs="Times New Roman"/>
          <w:sz w:val="28"/>
          <w:szCs w:val="28"/>
        </w:rPr>
        <w:t>3,0%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19C7">
        <w:rPr>
          <w:rFonts w:ascii="Times New Roman" w:hAnsi="Times New Roman" w:cs="Times New Roman"/>
          <w:sz w:val="28"/>
          <w:szCs w:val="28"/>
        </w:rPr>
        <w:t>.</w:t>
      </w:r>
    </w:p>
    <w:p w:rsidR="001B0AE7" w:rsidRPr="002219C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AE7">
        <w:rPr>
          <w:rFonts w:ascii="Times New Roman" w:hAnsi="Times New Roman" w:cs="Times New Roman"/>
          <w:sz w:val="28"/>
          <w:szCs w:val="28"/>
        </w:rPr>
        <w:t>132 организации, находящиеся в ведомстве Министерства образования Р</w:t>
      </w:r>
      <w:proofErr w:type="gramStart"/>
      <w:r w:rsidRPr="001B0AE7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B0AE7">
        <w:rPr>
          <w:rFonts w:ascii="Times New Roman" w:hAnsi="Times New Roman" w:cs="Times New Roman"/>
          <w:sz w:val="28"/>
          <w:szCs w:val="28"/>
        </w:rPr>
        <w:t>Я)</w:t>
      </w:r>
      <w:r w:rsidRPr="002219C7">
        <w:rPr>
          <w:rFonts w:ascii="Times New Roman" w:hAnsi="Times New Roman" w:cs="Times New Roman"/>
          <w:sz w:val="28"/>
          <w:szCs w:val="28"/>
        </w:rPr>
        <w:t xml:space="preserve"> (ОДО-80, ДЮСШ-52)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9C7">
        <w:rPr>
          <w:rFonts w:ascii="Times New Roman" w:hAnsi="Times New Roman" w:cs="Times New Roman"/>
          <w:sz w:val="28"/>
          <w:szCs w:val="28"/>
        </w:rPr>
        <w:t xml:space="preserve"> </w:t>
      </w:r>
      <w:r w:rsidRPr="001B0AE7">
        <w:rPr>
          <w:rFonts w:ascii="Times New Roman" w:hAnsi="Times New Roman" w:cs="Times New Roman"/>
          <w:sz w:val="28"/>
          <w:szCs w:val="28"/>
        </w:rPr>
        <w:t>охват детей</w:t>
      </w:r>
      <w:r w:rsidRPr="002219C7">
        <w:rPr>
          <w:rFonts w:ascii="Times New Roman" w:hAnsi="Times New Roman" w:cs="Times New Roman"/>
          <w:sz w:val="28"/>
          <w:szCs w:val="28"/>
        </w:rPr>
        <w:t xml:space="preserve"> - </w:t>
      </w:r>
      <w:r w:rsidRPr="001B0AE7">
        <w:rPr>
          <w:rFonts w:ascii="Times New Roman" w:hAnsi="Times New Roman" w:cs="Times New Roman"/>
          <w:sz w:val="28"/>
          <w:szCs w:val="28"/>
        </w:rPr>
        <w:t xml:space="preserve">77 710 </w:t>
      </w:r>
      <w:r w:rsidRPr="002219C7">
        <w:rPr>
          <w:rFonts w:ascii="Times New Roman" w:hAnsi="Times New Roman" w:cs="Times New Roman"/>
          <w:sz w:val="28"/>
          <w:szCs w:val="28"/>
        </w:rPr>
        <w:t xml:space="preserve">обучающихся в 3 335 объединениях и 17 научных обществах (57,4% обучающихся от общего числа обучающихся), в том числе </w:t>
      </w:r>
      <w:r>
        <w:rPr>
          <w:rFonts w:ascii="Times New Roman" w:hAnsi="Times New Roman" w:cs="Times New Roman"/>
          <w:sz w:val="28"/>
          <w:szCs w:val="28"/>
        </w:rPr>
        <w:t xml:space="preserve">61 организация </w:t>
      </w:r>
      <w:r w:rsidRPr="001B0AE7">
        <w:rPr>
          <w:rFonts w:ascii="Times New Roman" w:hAnsi="Times New Roman" w:cs="Times New Roman"/>
          <w:sz w:val="28"/>
          <w:szCs w:val="28"/>
        </w:rPr>
        <w:t>в сельской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B0AE7">
        <w:rPr>
          <w:rFonts w:ascii="Times New Roman" w:hAnsi="Times New Roman" w:cs="Times New Roman"/>
          <w:sz w:val="28"/>
          <w:szCs w:val="28"/>
        </w:rPr>
        <w:t>25 132 обучающихся</w:t>
      </w:r>
      <w:r w:rsidRPr="002219C7">
        <w:rPr>
          <w:rFonts w:ascii="Times New Roman" w:hAnsi="Times New Roman" w:cs="Times New Roman"/>
          <w:sz w:val="28"/>
          <w:szCs w:val="28"/>
        </w:rPr>
        <w:t xml:space="preserve"> (18,6% от общего числа обучающихся) в 649 объединениях и 8 научных обществах.  </w:t>
      </w:r>
    </w:p>
    <w:p w:rsidR="001B0AE7" w:rsidRP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E7">
        <w:rPr>
          <w:rFonts w:ascii="Times New Roman" w:hAnsi="Times New Roman" w:cs="Times New Roman"/>
          <w:sz w:val="28"/>
          <w:szCs w:val="28"/>
        </w:rPr>
        <w:t xml:space="preserve">- Из 132 организаций: автономных – 8 (6 центров, 1 школа, 1 </w:t>
      </w:r>
      <w:proofErr w:type="gramStart"/>
      <w:r w:rsidRPr="001B0AE7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1B0AE7">
        <w:rPr>
          <w:rFonts w:ascii="Times New Roman" w:hAnsi="Times New Roman" w:cs="Times New Roman"/>
          <w:sz w:val="28"/>
          <w:szCs w:val="28"/>
        </w:rPr>
        <w:t xml:space="preserve"> школа); имеют собственную бухгалтерию – 51 (21 центр, 1 Дворец, 2 Дома, 2 Станции, 2 школы, 23 спортивные школы).  Кроме того,  24 организации имеют 116 филиалов. </w:t>
      </w:r>
    </w:p>
    <w:p w:rsid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AE7">
        <w:rPr>
          <w:rFonts w:ascii="Times New Roman" w:hAnsi="Times New Roman" w:cs="Times New Roman"/>
          <w:sz w:val="28"/>
          <w:szCs w:val="28"/>
        </w:rPr>
        <w:t xml:space="preserve">- 69 организаций дополнительного образования детей работают по всем видам образовательной деятельности, в них занимаются 46 317 детей, из них 32 организации  - в сельской местности с охватом 13 339 обучающихся. </w:t>
      </w:r>
    </w:p>
    <w:p w:rsidR="001B0AE7" w:rsidRP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1B0AE7">
        <w:rPr>
          <w:rFonts w:ascii="Times New Roman" w:hAnsi="Times New Roman" w:cs="Times New Roman"/>
          <w:sz w:val="28"/>
          <w:szCs w:val="28"/>
        </w:rPr>
        <w:t xml:space="preserve">о виду Художественный – 2 организации (176 обучающихся); Эколого-биологический – 3 (752), в с/м – 2(240); Технический – 1 (1683); Туристско-краеведческий – 3(872), в с/м – 1(144); Спортивный –50(25296), в с/м – 21 (8795); Военно-патриотический – 0; Спортивно-технический – 1(370), в с/м – 1(370); другие – 3(2244), в с/м-3(2244). </w:t>
      </w:r>
      <w:proofErr w:type="gramEnd"/>
    </w:p>
    <w:p w:rsidR="001B0AE7" w:rsidRP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AE7">
        <w:rPr>
          <w:rFonts w:ascii="Times New Roman" w:hAnsi="Times New Roman" w:cs="Times New Roman"/>
          <w:sz w:val="28"/>
          <w:szCs w:val="28"/>
        </w:rPr>
        <w:t xml:space="preserve">занятость обучающихся по направлениям: техническое творчество - 341 объединение (5 336 обучающихся), спортивно-техническое – 37 (906), эколого-биологическое – 179(3423), туристско-краеведческое – 142(2360), спортивное – 918(28253), художественное творчество – 1025(21645), культурологическое  – 85(2099), другие – 608(13021), в научных обществах – 17(667) в с/м 8(306). </w:t>
      </w:r>
      <w:proofErr w:type="gramEnd"/>
    </w:p>
    <w:p w:rsidR="001B0AE7" w:rsidRP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AE7">
        <w:rPr>
          <w:rFonts w:ascii="Times New Roman" w:hAnsi="Times New Roman" w:cs="Times New Roman"/>
          <w:sz w:val="28"/>
          <w:szCs w:val="28"/>
        </w:rPr>
        <w:t>На базе образовательных учреждений занимаются 30 757 обучающихся в 1186 объединениях. По сравнению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0AE7">
        <w:rPr>
          <w:rFonts w:ascii="Times New Roman" w:hAnsi="Times New Roman" w:cs="Times New Roman"/>
          <w:sz w:val="28"/>
          <w:szCs w:val="28"/>
        </w:rPr>
        <w:t xml:space="preserve"> годом число занимающихся на базе образовательных учреждений увеличилось на 8,6%. </w:t>
      </w:r>
    </w:p>
    <w:p w:rsidR="001B0AE7" w:rsidRPr="002219C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9C7">
        <w:rPr>
          <w:rFonts w:ascii="Times New Roman" w:hAnsi="Times New Roman" w:cs="Times New Roman"/>
          <w:sz w:val="28"/>
          <w:szCs w:val="28"/>
        </w:rPr>
        <w:t>Возрастной состав занимающихся в объединениях учреждений дополнительного образования детей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19C7">
        <w:rPr>
          <w:rFonts w:ascii="Times New Roman" w:hAnsi="Times New Roman" w:cs="Times New Roman"/>
          <w:sz w:val="28"/>
          <w:szCs w:val="28"/>
        </w:rPr>
        <w:t xml:space="preserve"> год составляет: до 5 лет – 385 обучающихся, из них 245 девочек, 5-9 лет – 23 964 (12081), 10-14 лет – 35 686 (15869), 15-17 лет – 16 417 (6 929), 18 лет и старше – 591 (205).  </w:t>
      </w:r>
    </w:p>
    <w:p w:rsidR="001B0AE7" w:rsidRP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AE7">
        <w:rPr>
          <w:rFonts w:ascii="Times New Roman" w:hAnsi="Times New Roman" w:cs="Times New Roman"/>
          <w:sz w:val="28"/>
          <w:szCs w:val="28"/>
        </w:rPr>
        <w:t xml:space="preserve">Туристическую базу имеют 29 учреждений или имеют базы в других местах для размещения детей, всего 2 242 места. По сравнению с 2013 годом есть увеличение на 3 учреждения (507 мест). За 2014 год в них обслужены 6 870 детей (на 95 детей больше в сравнении с 2013 годом). Приняли участие в экскурсиях – 12463, в походах – 3788 детей.  </w:t>
      </w:r>
    </w:p>
    <w:p w:rsidR="001B0AE7" w:rsidRDefault="001B0AE7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19C7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 детей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19C7">
        <w:rPr>
          <w:rFonts w:ascii="Times New Roman" w:hAnsi="Times New Roman" w:cs="Times New Roman"/>
          <w:sz w:val="28"/>
          <w:szCs w:val="28"/>
        </w:rPr>
        <w:t xml:space="preserve"> году организовано 91 детский оздоровительный  лагерь с обслуживанием 5213 детей за год.</w:t>
      </w:r>
    </w:p>
    <w:p w:rsidR="00E50BC1" w:rsidRPr="002219C7" w:rsidRDefault="00E50BC1" w:rsidP="00323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AE7" w:rsidRPr="007D1B29" w:rsidRDefault="001B0AE7" w:rsidP="001B0AE7">
      <w:pPr>
        <w:pStyle w:val="a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D1B29">
        <w:rPr>
          <w:rFonts w:ascii="Times New Roman" w:hAnsi="Times New Roman"/>
          <w:b/>
          <w:sz w:val="28"/>
          <w:szCs w:val="28"/>
        </w:rPr>
        <w:t>Финансовое обеспечение реализации направления</w:t>
      </w:r>
    </w:p>
    <w:p w:rsidR="001B0AE7" w:rsidRPr="007D1B29" w:rsidRDefault="001B0AE7" w:rsidP="001B0AE7">
      <w:pPr>
        <w:pStyle w:val="af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7D1B29">
        <w:rPr>
          <w:rFonts w:ascii="Times New Roman" w:hAnsi="Times New Roman"/>
          <w:i/>
          <w:sz w:val="28"/>
          <w:szCs w:val="28"/>
        </w:rPr>
        <w:t xml:space="preserve">Тыс. </w:t>
      </w:r>
    </w:p>
    <w:tbl>
      <w:tblPr>
        <w:tblStyle w:val="aff4"/>
        <w:tblW w:w="5000" w:type="pct"/>
        <w:tblLook w:val="04E0"/>
      </w:tblPr>
      <w:tblGrid>
        <w:gridCol w:w="974"/>
        <w:gridCol w:w="6345"/>
        <w:gridCol w:w="2251"/>
      </w:tblGrid>
      <w:tr w:rsidR="001B0AE7" w:rsidRPr="007D1B29" w:rsidTr="00C8652B">
        <w:tc>
          <w:tcPr>
            <w:tcW w:w="509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3315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Направления расходов</w:t>
            </w:r>
          </w:p>
        </w:tc>
        <w:tc>
          <w:tcPr>
            <w:tcW w:w="1176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Бюджет Р</w:t>
            </w:r>
            <w:proofErr w:type="gramStart"/>
            <w:r w:rsidRPr="007D1B29">
              <w:rPr>
                <w:rFonts w:ascii="Times New Roman" w:hAnsi="Times New Roman"/>
              </w:rPr>
              <w:t>С(</w:t>
            </w:r>
            <w:proofErr w:type="gramEnd"/>
            <w:r w:rsidRPr="007D1B29">
              <w:rPr>
                <w:rFonts w:ascii="Times New Roman" w:hAnsi="Times New Roman"/>
              </w:rPr>
              <w:t xml:space="preserve">Я)Всего </w:t>
            </w:r>
          </w:p>
        </w:tc>
      </w:tr>
      <w:tr w:rsidR="001B0AE7" w:rsidRPr="007D1B29" w:rsidTr="00C8652B">
        <w:tc>
          <w:tcPr>
            <w:tcW w:w="509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1</w:t>
            </w:r>
          </w:p>
        </w:tc>
        <w:tc>
          <w:tcPr>
            <w:tcW w:w="3315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Повышение квалификации руководителей и педагогов ДОД</w:t>
            </w:r>
          </w:p>
        </w:tc>
        <w:tc>
          <w:tcPr>
            <w:tcW w:w="1176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400,00</w:t>
            </w:r>
          </w:p>
        </w:tc>
      </w:tr>
      <w:tr w:rsidR="001B0AE7" w:rsidRPr="007D1B29" w:rsidTr="00C8652B">
        <w:tc>
          <w:tcPr>
            <w:tcW w:w="509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2</w:t>
            </w:r>
          </w:p>
        </w:tc>
        <w:tc>
          <w:tcPr>
            <w:tcW w:w="3315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Укрепление материально-технической базы УДОД</w:t>
            </w:r>
          </w:p>
        </w:tc>
        <w:tc>
          <w:tcPr>
            <w:tcW w:w="1176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2600,00</w:t>
            </w:r>
          </w:p>
        </w:tc>
      </w:tr>
      <w:tr w:rsidR="001B0AE7" w:rsidRPr="007D1B29" w:rsidTr="00C8652B">
        <w:tc>
          <w:tcPr>
            <w:tcW w:w="509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3</w:t>
            </w:r>
          </w:p>
        </w:tc>
        <w:tc>
          <w:tcPr>
            <w:tcW w:w="3315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Гранты детским общественным объединениям</w:t>
            </w:r>
          </w:p>
        </w:tc>
        <w:tc>
          <w:tcPr>
            <w:tcW w:w="1176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1000,00</w:t>
            </w:r>
          </w:p>
        </w:tc>
      </w:tr>
      <w:tr w:rsidR="001B0AE7" w:rsidRPr="007D1B29" w:rsidTr="00C8652B">
        <w:tc>
          <w:tcPr>
            <w:tcW w:w="509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4</w:t>
            </w:r>
          </w:p>
        </w:tc>
        <w:tc>
          <w:tcPr>
            <w:tcW w:w="3315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176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16129,70</w:t>
            </w:r>
          </w:p>
        </w:tc>
      </w:tr>
      <w:tr w:rsidR="001B0AE7" w:rsidRPr="007D1B29" w:rsidTr="00C8652B">
        <w:tc>
          <w:tcPr>
            <w:tcW w:w="509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5</w:t>
            </w:r>
          </w:p>
        </w:tc>
        <w:tc>
          <w:tcPr>
            <w:tcW w:w="3315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Музыка для всех</w:t>
            </w:r>
          </w:p>
        </w:tc>
        <w:tc>
          <w:tcPr>
            <w:tcW w:w="1176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8000,00</w:t>
            </w:r>
          </w:p>
        </w:tc>
      </w:tr>
      <w:tr w:rsidR="001B0AE7" w:rsidRPr="007D1B29" w:rsidTr="00C8652B">
        <w:tc>
          <w:tcPr>
            <w:tcW w:w="509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15" w:type="pct"/>
          </w:tcPr>
          <w:p w:rsidR="001B0AE7" w:rsidRPr="007D1B29" w:rsidRDefault="001B0AE7" w:rsidP="001B0AE7">
            <w:pPr>
              <w:pStyle w:val="af"/>
              <w:contextualSpacing/>
              <w:jc w:val="both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Итого</w:t>
            </w:r>
          </w:p>
        </w:tc>
        <w:tc>
          <w:tcPr>
            <w:tcW w:w="1176" w:type="pct"/>
          </w:tcPr>
          <w:p w:rsidR="001B0AE7" w:rsidRPr="007D1B29" w:rsidRDefault="001B0AE7" w:rsidP="001B0AE7">
            <w:pPr>
              <w:pStyle w:val="af"/>
              <w:contextualSpacing/>
              <w:jc w:val="center"/>
              <w:rPr>
                <w:rFonts w:ascii="Times New Roman" w:hAnsi="Times New Roman"/>
              </w:rPr>
            </w:pPr>
            <w:r w:rsidRPr="007D1B29">
              <w:rPr>
                <w:rFonts w:ascii="Times New Roman" w:hAnsi="Times New Roman"/>
              </w:rPr>
              <w:t>28129,7</w:t>
            </w:r>
          </w:p>
        </w:tc>
      </w:tr>
    </w:tbl>
    <w:p w:rsidR="001B0AE7" w:rsidRPr="007D1B29" w:rsidRDefault="001B0AE7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50BC1" w:rsidRDefault="00E50BC1" w:rsidP="00115A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1B29">
        <w:rPr>
          <w:rFonts w:ascii="Times New Roman" w:hAnsi="Times New Roman" w:cs="Times New Roman"/>
          <w:b/>
          <w:sz w:val="28"/>
          <w:szCs w:val="24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4"/>
        </w:rPr>
        <w:t xml:space="preserve">ГП </w:t>
      </w:r>
      <w:r w:rsidRPr="007D1B29">
        <w:rPr>
          <w:rFonts w:ascii="Times New Roman" w:hAnsi="Times New Roman" w:cs="Times New Roman"/>
          <w:b/>
          <w:sz w:val="28"/>
          <w:szCs w:val="24"/>
        </w:rPr>
        <w:t xml:space="preserve"> «Развитие образования Р</w:t>
      </w:r>
      <w:proofErr w:type="gramStart"/>
      <w:r w:rsidRPr="007D1B29">
        <w:rPr>
          <w:rFonts w:ascii="Times New Roman" w:hAnsi="Times New Roman" w:cs="Times New Roman"/>
          <w:b/>
          <w:sz w:val="28"/>
          <w:szCs w:val="24"/>
        </w:rPr>
        <w:t>С(</w:t>
      </w:r>
      <w:proofErr w:type="gramEnd"/>
      <w:r w:rsidRPr="007D1B29">
        <w:rPr>
          <w:rFonts w:ascii="Times New Roman" w:hAnsi="Times New Roman" w:cs="Times New Roman"/>
          <w:b/>
          <w:sz w:val="28"/>
          <w:szCs w:val="24"/>
        </w:rPr>
        <w:t>Я) на 2011-201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7D1B29">
        <w:rPr>
          <w:rFonts w:ascii="Times New Roman" w:hAnsi="Times New Roman" w:cs="Times New Roman"/>
          <w:b/>
          <w:sz w:val="28"/>
          <w:szCs w:val="24"/>
        </w:rPr>
        <w:t xml:space="preserve"> годы» </w:t>
      </w:r>
    </w:p>
    <w:p w:rsidR="00E50BC1" w:rsidRDefault="00E50BC1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41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Подпрограмма "Дополнительное образование"</w:t>
      </w:r>
    </w:p>
    <w:tbl>
      <w:tblPr>
        <w:tblStyle w:val="aff4"/>
        <w:tblW w:w="5000" w:type="pct"/>
        <w:tblLook w:val="04A0"/>
      </w:tblPr>
      <w:tblGrid>
        <w:gridCol w:w="4516"/>
        <w:gridCol w:w="1256"/>
        <w:gridCol w:w="697"/>
        <w:gridCol w:w="697"/>
        <w:gridCol w:w="1032"/>
        <w:gridCol w:w="1372"/>
      </w:tblGrid>
      <w:tr w:rsidR="008331BF" w:rsidRPr="00C8652B" w:rsidTr="00C8652B">
        <w:trPr>
          <w:trHeight w:val="20"/>
        </w:trPr>
        <w:tc>
          <w:tcPr>
            <w:tcW w:w="2359" w:type="pct"/>
            <w:vMerge w:val="restart"/>
            <w:hideMark/>
          </w:tcPr>
          <w:p w:rsidR="008331BF" w:rsidRPr="00C8652B" w:rsidRDefault="008331BF" w:rsidP="00115A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 w:val="restar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20" w:type="pct"/>
            <w:gridSpan w:val="3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8331BF" w:rsidRPr="00C8652B" w:rsidTr="00C8652B">
        <w:trPr>
          <w:trHeight w:val="20"/>
        </w:trPr>
        <w:tc>
          <w:tcPr>
            <w:tcW w:w="2359" w:type="pct"/>
            <w:vMerge/>
            <w:hideMark/>
          </w:tcPr>
          <w:p w:rsidR="008331BF" w:rsidRPr="00C8652B" w:rsidRDefault="008331BF" w:rsidP="00115A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vMerge/>
            <w:hideMark/>
          </w:tcPr>
          <w:p w:rsidR="008331BF" w:rsidRPr="00C8652B" w:rsidRDefault="008331BF" w:rsidP="0011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</w:tcPr>
          <w:p w:rsidR="008331BF" w:rsidRPr="00C8652B" w:rsidRDefault="008331BF" w:rsidP="0011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39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7" w:type="pct"/>
            <w:hideMark/>
          </w:tcPr>
          <w:p w:rsidR="008331BF" w:rsidRPr="00C8652B" w:rsidRDefault="008331BF" w:rsidP="008331B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331BF" w:rsidRPr="00C8652B" w:rsidTr="00C8652B">
        <w:trPr>
          <w:trHeight w:val="20"/>
        </w:trPr>
        <w:tc>
          <w:tcPr>
            <w:tcW w:w="2359" w:type="pct"/>
            <w:hideMark/>
          </w:tcPr>
          <w:p w:rsidR="008331BF" w:rsidRPr="00C8652B" w:rsidRDefault="008331BF" w:rsidP="00323E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Охват детей в возрасте 5 - 18 лет программами дополнительного образования (удельный вес численности детей, получающих услуги  дополнительного образования, в общей  </w:t>
            </w:r>
            <w:proofErr w:type="gramStart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возрасте 5 - 18 лет)</w:t>
            </w:r>
          </w:p>
        </w:tc>
        <w:tc>
          <w:tcPr>
            <w:tcW w:w="656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4" w:type="pct"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364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9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17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8331BF" w:rsidRPr="00C8652B" w:rsidTr="00C8652B">
        <w:trPr>
          <w:trHeight w:val="20"/>
        </w:trPr>
        <w:tc>
          <w:tcPr>
            <w:tcW w:w="2359" w:type="pct"/>
            <w:hideMark/>
          </w:tcPr>
          <w:p w:rsidR="008331BF" w:rsidRPr="00C8652B" w:rsidRDefault="008331BF" w:rsidP="00323EB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находящихся в трудной жизненной ситуации, охваченных бесплатным дополнительным образованием</w:t>
            </w:r>
          </w:p>
        </w:tc>
        <w:tc>
          <w:tcPr>
            <w:tcW w:w="656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4" w:type="pct"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4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pct"/>
            <w:hideMark/>
          </w:tcPr>
          <w:p w:rsidR="008331BF" w:rsidRPr="00C8652B" w:rsidRDefault="008331BF" w:rsidP="00323EB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620F8" w:rsidRPr="00A44109" w:rsidRDefault="00A620F8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BC1" w:rsidRPr="00A44109" w:rsidRDefault="00E50BC1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109">
        <w:rPr>
          <w:rFonts w:ascii="Times New Roman" w:hAnsi="Times New Roman"/>
          <w:b/>
          <w:sz w:val="28"/>
          <w:szCs w:val="28"/>
        </w:rPr>
        <w:t>Показатели повышения эффективности и качества услуг</w:t>
      </w:r>
    </w:p>
    <w:p w:rsidR="00E50BC1" w:rsidRPr="00A44109" w:rsidRDefault="00E50BC1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109">
        <w:rPr>
          <w:rFonts w:ascii="Times New Roman" w:hAnsi="Times New Roman"/>
          <w:b/>
          <w:sz w:val="28"/>
          <w:szCs w:val="28"/>
        </w:rPr>
        <w:t xml:space="preserve">в сфере </w:t>
      </w:r>
      <w:proofErr w:type="gramStart"/>
      <w:r w:rsidRPr="00A44109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  <w:r w:rsidRPr="00A44109">
        <w:rPr>
          <w:rFonts w:ascii="Times New Roman" w:hAnsi="Times New Roman"/>
          <w:b/>
          <w:sz w:val="28"/>
          <w:szCs w:val="28"/>
        </w:rPr>
        <w:t xml:space="preserve"> образования детей, соотнесенные</w:t>
      </w:r>
    </w:p>
    <w:p w:rsidR="00E50BC1" w:rsidRPr="00A44109" w:rsidRDefault="00E50BC1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4109">
        <w:rPr>
          <w:rFonts w:ascii="Times New Roman" w:hAnsi="Times New Roman"/>
          <w:b/>
          <w:sz w:val="28"/>
          <w:szCs w:val="28"/>
        </w:rPr>
        <w:t>с этапами перехода к эффективному контракту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8"/>
        <w:gridCol w:w="4064"/>
        <w:gridCol w:w="942"/>
        <w:gridCol w:w="990"/>
        <w:gridCol w:w="990"/>
        <w:gridCol w:w="990"/>
        <w:gridCol w:w="984"/>
      </w:tblGrid>
      <w:tr w:rsidR="008331BF" w:rsidRPr="00C8652B" w:rsidTr="00C8652B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</w:tr>
      <w:tr w:rsidR="008331BF" w:rsidRPr="00C8652B" w:rsidTr="00C8652B">
        <w:trPr>
          <w:trHeight w:val="20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1BF" w:rsidRPr="00C8652B" w:rsidRDefault="008331BF" w:rsidP="00C8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50BC1" w:rsidRPr="00C8652B" w:rsidTr="00C8652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9C7C77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 w:rsidR="00115A63" w:rsidRPr="00C86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50BC1" w:rsidRPr="00C8652B" w:rsidTr="00C8652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50BC1" w:rsidRPr="00C8652B" w:rsidTr="00C8652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государственных (муниципальных) организаций</w:t>
            </w:r>
          </w:p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 к средней заработной плате учителей в Республике Саха (Якутия)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BC1" w:rsidRPr="00C8652B" w:rsidRDefault="00E50BC1" w:rsidP="0032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</w:tbl>
    <w:p w:rsidR="00E50BC1" w:rsidRDefault="00E50BC1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5A63" w:rsidRDefault="00115A63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6F5B">
        <w:rPr>
          <w:rFonts w:ascii="Times New Roman" w:hAnsi="Times New Roman"/>
          <w:b/>
          <w:sz w:val="28"/>
          <w:szCs w:val="28"/>
        </w:rPr>
        <w:t>Информация о деятельности</w:t>
      </w:r>
    </w:p>
    <w:p w:rsidR="00115A63" w:rsidRPr="00606F5B" w:rsidRDefault="00115A63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5A63" w:rsidRPr="008F6107" w:rsidRDefault="00115A63" w:rsidP="00323E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518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Реализация Концепции патриотического 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республике действуют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284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военно-патриотических клуба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(7 478 </w:t>
      </w:r>
      <w:proofErr w:type="spellStart"/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</w:t>
      </w:r>
      <w:proofErr w:type="spellEnd"/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поисковых отрядов –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199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(7 660 </w:t>
      </w:r>
      <w:proofErr w:type="spellStart"/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кадетских классов –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(227)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объединений казаков –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(51 </w:t>
      </w:r>
      <w:proofErr w:type="spellStart"/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</w:t>
      </w:r>
      <w:proofErr w:type="spellEnd"/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0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C6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опорных школ по военно-патриотическому воспитанию. Проделана большая работа по </w:t>
      </w:r>
      <w:r w:rsidRPr="00C60539">
        <w:rPr>
          <w:rFonts w:ascii="Times New Roman" w:eastAsia="Calibri" w:hAnsi="Times New Roman" w:cs="Times New Roman"/>
          <w:sz w:val="28"/>
          <w:szCs w:val="28"/>
        </w:rPr>
        <w:t>увековечив</w:t>
      </w:r>
      <w:r w:rsidRPr="00C60539">
        <w:rPr>
          <w:rFonts w:ascii="Times New Roman" w:hAnsi="Times New Roman"/>
          <w:sz w:val="28"/>
          <w:szCs w:val="28"/>
        </w:rPr>
        <w:t xml:space="preserve">анию </w:t>
      </w:r>
      <w:r w:rsidRPr="00C60539">
        <w:rPr>
          <w:rFonts w:ascii="Times New Roman" w:eastAsia="Calibri" w:hAnsi="Times New Roman" w:cs="Times New Roman"/>
          <w:sz w:val="28"/>
          <w:szCs w:val="28"/>
        </w:rPr>
        <w:t>памяти ветеранов тыла Великой Отечественной вой</w:t>
      </w:r>
      <w:r w:rsidRPr="00C60539">
        <w:rPr>
          <w:rFonts w:ascii="Times New Roman" w:hAnsi="Times New Roman"/>
          <w:sz w:val="28"/>
          <w:szCs w:val="28"/>
        </w:rPr>
        <w:t>ны 1941-1945 годов, формированию</w:t>
      </w:r>
      <w:r w:rsidRPr="00C60539">
        <w:rPr>
          <w:rFonts w:ascii="Times New Roman" w:eastAsia="Calibri" w:hAnsi="Times New Roman" w:cs="Times New Roman"/>
          <w:sz w:val="28"/>
          <w:szCs w:val="28"/>
        </w:rPr>
        <w:t xml:space="preserve"> у подрастающего поколения бережного отношения к старшему поколению, уважение к истории страны</w:t>
      </w:r>
      <w:r w:rsidRPr="00C60539">
        <w:rPr>
          <w:rFonts w:ascii="Times New Roman" w:hAnsi="Times New Roman"/>
          <w:sz w:val="28"/>
          <w:szCs w:val="28"/>
        </w:rPr>
        <w:t xml:space="preserve">. Проведены </w:t>
      </w:r>
      <w:r w:rsidRPr="00C93254">
        <w:rPr>
          <w:rFonts w:ascii="Times New Roman" w:eastAsia="Calibri" w:hAnsi="Times New Roman" w:cs="Times New Roman"/>
          <w:color w:val="000000"/>
          <w:sz w:val="28"/>
          <w:szCs w:val="28"/>
        </w:rPr>
        <w:t>конкурс поисково-исследовательских работ «Дети Якутии – герои тыла</w:t>
      </w:r>
      <w:r w:rsidRPr="00C93254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C932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C932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еспубликанский смотр-конкурс общеобразовательных организаций, носящих имена Героев Советского Союза, полных кавалеров ордена Славы «Будет вечно жить героев слава!»</w:t>
      </w:r>
      <w:r w:rsidRPr="00C932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</w:t>
      </w:r>
      <w:r w:rsidRPr="00C93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еспубликанская акция «Наследники Победы – Победителям»,</w:t>
      </w:r>
      <w:r w:rsidRPr="00C932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93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</w:t>
      </w:r>
      <w:r w:rsidRPr="00C9325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ященная 70-летию Великой Победы.</w:t>
      </w:r>
    </w:p>
    <w:p w:rsidR="00115A63" w:rsidRPr="00B47DD4" w:rsidRDefault="00115A63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24D6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Развитие детского движения</w:t>
      </w:r>
      <w:r>
        <w:rPr>
          <w:rFonts w:ascii="Times New Roman" w:hAnsi="Times New Roman"/>
          <w:sz w:val="28"/>
          <w:szCs w:val="28"/>
        </w:rPr>
        <w:t>.</w:t>
      </w:r>
      <w:r w:rsidRPr="004924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7DD4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реализации</w:t>
      </w:r>
      <w:r w:rsidRPr="00B47DD4">
        <w:rPr>
          <w:rFonts w:ascii="Times New Roman" w:hAnsi="Times New Roman"/>
          <w:sz w:val="28"/>
          <w:szCs w:val="28"/>
        </w:rPr>
        <w:t xml:space="preserve"> Концепции развития детского движения Республики Саха (Якутия) на 2012-2017 гг. </w:t>
      </w:r>
      <w:r w:rsidRPr="00C93254">
        <w:rPr>
          <w:rFonts w:ascii="Times New Roman" w:hAnsi="Times New Roman" w:cs="Times New Roman"/>
          <w:sz w:val="28"/>
          <w:szCs w:val="28"/>
        </w:rPr>
        <w:t>Республикански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325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3254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и детского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еятельность осуществляется по направлениям: </w:t>
      </w:r>
      <w:r w:rsidRPr="00B47DD4">
        <w:rPr>
          <w:rFonts w:ascii="Times New Roman" w:hAnsi="Times New Roman"/>
          <w:i/>
          <w:color w:val="000000"/>
          <w:sz w:val="28"/>
          <w:szCs w:val="28"/>
        </w:rPr>
        <w:t>патриотическое воспитание детей и подростков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B47DD4">
        <w:rPr>
          <w:rFonts w:ascii="Times New Roman" w:hAnsi="Times New Roman"/>
          <w:i/>
          <w:color w:val="000000"/>
          <w:sz w:val="28"/>
          <w:szCs w:val="28"/>
        </w:rPr>
        <w:t>природоохранная деятельность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47DD4">
        <w:rPr>
          <w:rFonts w:ascii="Times New Roman" w:hAnsi="Times New Roman"/>
          <w:i/>
          <w:color w:val="000000"/>
          <w:sz w:val="28"/>
          <w:szCs w:val="28"/>
        </w:rPr>
        <w:t>разработка и реализация общественно-полезных проектов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47DD4">
        <w:rPr>
          <w:rFonts w:ascii="Times New Roman" w:hAnsi="Times New Roman"/>
          <w:i/>
          <w:color w:val="000000"/>
          <w:sz w:val="28"/>
          <w:szCs w:val="28"/>
        </w:rPr>
        <w:t>добровольческие движение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7DD4">
        <w:rPr>
          <w:rFonts w:ascii="Times New Roman" w:hAnsi="Times New Roman"/>
          <w:i/>
          <w:color w:val="000000"/>
          <w:sz w:val="28"/>
          <w:szCs w:val="28"/>
        </w:rPr>
        <w:t xml:space="preserve">работа с ветеранами войны, тыла и труда: 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DD4">
        <w:rPr>
          <w:rFonts w:ascii="Times New Roman" w:hAnsi="Times New Roman"/>
          <w:i/>
          <w:color w:val="000000"/>
          <w:sz w:val="28"/>
          <w:szCs w:val="28"/>
        </w:rPr>
        <w:t>работа с детьми-инвалидами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B47DD4">
        <w:rPr>
          <w:rFonts w:ascii="Times New Roman" w:hAnsi="Times New Roman"/>
          <w:i/>
          <w:color w:val="000000"/>
          <w:sz w:val="28"/>
          <w:szCs w:val="28"/>
        </w:rPr>
        <w:t>организация и проведение акций, организация досуга детей и подростков</w:t>
      </w:r>
      <w:r w:rsidRPr="00B47D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47DD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15A63" w:rsidRPr="00B47DD4" w:rsidRDefault="00115A63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DD4">
        <w:rPr>
          <w:rFonts w:ascii="Times New Roman" w:hAnsi="Times New Roman"/>
          <w:sz w:val="28"/>
          <w:szCs w:val="28"/>
        </w:rPr>
        <w:t>В 211 муниципальных образованиях республики созданы Советы при главах наслегов, городских округов по развитию единого детского движения.</w:t>
      </w:r>
    </w:p>
    <w:p w:rsidR="00115A63" w:rsidRPr="00E645C1" w:rsidRDefault="00115A63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B47DD4">
        <w:rPr>
          <w:rFonts w:ascii="Times New Roman" w:hAnsi="Times New Roman"/>
          <w:sz w:val="28"/>
          <w:szCs w:val="28"/>
        </w:rPr>
        <w:t xml:space="preserve"> «Движение юных граждан </w:t>
      </w:r>
      <w:r>
        <w:rPr>
          <w:rFonts w:ascii="Times New Roman" w:hAnsi="Times New Roman"/>
          <w:sz w:val="28"/>
          <w:szCs w:val="28"/>
        </w:rPr>
        <w:t>«</w:t>
      </w:r>
      <w:r w:rsidRPr="00B47DD4">
        <w:rPr>
          <w:rFonts w:ascii="Times New Roman" w:hAnsi="Times New Roman"/>
          <w:sz w:val="28"/>
          <w:szCs w:val="28"/>
        </w:rPr>
        <w:t xml:space="preserve">Следопыты – Искатели» масштабно реализуют в </w:t>
      </w:r>
      <w:proofErr w:type="spellStart"/>
      <w:r w:rsidRPr="00B47DD4">
        <w:rPr>
          <w:rFonts w:ascii="Times New Roman" w:hAnsi="Times New Roman"/>
          <w:sz w:val="28"/>
          <w:szCs w:val="28"/>
        </w:rPr>
        <w:t>Намском</w:t>
      </w:r>
      <w:proofErr w:type="spellEnd"/>
      <w:r w:rsidRPr="00B47DD4">
        <w:rPr>
          <w:rFonts w:ascii="Times New Roman" w:hAnsi="Times New Roman"/>
          <w:sz w:val="28"/>
          <w:szCs w:val="28"/>
        </w:rPr>
        <w:t xml:space="preserve"> улусе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D4">
        <w:rPr>
          <w:rFonts w:ascii="Times New Roman" w:hAnsi="Times New Roman"/>
          <w:sz w:val="28"/>
          <w:szCs w:val="28"/>
        </w:rPr>
        <w:t xml:space="preserve">- в 3413 </w:t>
      </w:r>
      <w:proofErr w:type="spellStart"/>
      <w:proofErr w:type="gramStart"/>
      <w:r w:rsidRPr="00B47DD4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асс-комплектах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  <w:r w:rsidRPr="00B47DD4">
        <w:rPr>
          <w:rFonts w:ascii="Times New Roman" w:hAnsi="Times New Roman"/>
          <w:sz w:val="28"/>
          <w:szCs w:val="28"/>
        </w:rPr>
        <w:t xml:space="preserve"> Сунтарском-327, Верхоянском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D4">
        <w:rPr>
          <w:rFonts w:ascii="Times New Roman" w:hAnsi="Times New Roman"/>
          <w:sz w:val="28"/>
          <w:szCs w:val="28"/>
        </w:rPr>
        <w:t xml:space="preserve">- 151, </w:t>
      </w:r>
      <w:proofErr w:type="spellStart"/>
      <w:r w:rsidRPr="00B47DD4">
        <w:rPr>
          <w:rFonts w:ascii="Times New Roman" w:hAnsi="Times New Roman"/>
          <w:sz w:val="28"/>
          <w:szCs w:val="28"/>
        </w:rPr>
        <w:t>Оймяконском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7DD4">
        <w:rPr>
          <w:rFonts w:ascii="Times New Roman" w:hAnsi="Times New Roman"/>
          <w:sz w:val="28"/>
          <w:szCs w:val="28"/>
        </w:rPr>
        <w:t xml:space="preserve">- 125 </w:t>
      </w:r>
      <w:proofErr w:type="spellStart"/>
      <w:r w:rsidRPr="00B47DD4">
        <w:rPr>
          <w:rFonts w:ascii="Times New Roman" w:hAnsi="Times New Roman"/>
          <w:sz w:val="28"/>
          <w:szCs w:val="28"/>
        </w:rPr>
        <w:t>класс-комплектах</w:t>
      </w:r>
      <w:proofErr w:type="spellEnd"/>
      <w:r w:rsidRPr="00B47D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Количество </w:t>
      </w:r>
      <w:r w:rsidRPr="00B47DD4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>,</w:t>
      </w:r>
      <w:r w:rsidRPr="00B47DD4">
        <w:rPr>
          <w:rFonts w:ascii="Times New Roman" w:hAnsi="Times New Roman"/>
          <w:sz w:val="28"/>
          <w:szCs w:val="28"/>
        </w:rPr>
        <w:t xml:space="preserve"> реализующих программы детского движения в рамках часов</w:t>
      </w:r>
      <w:r>
        <w:rPr>
          <w:rFonts w:ascii="Times New Roman" w:hAnsi="Times New Roman"/>
          <w:sz w:val="28"/>
          <w:szCs w:val="28"/>
        </w:rPr>
        <w:t>,</w:t>
      </w:r>
      <w:r w:rsidRPr="00B47DD4">
        <w:rPr>
          <w:rFonts w:ascii="Times New Roman" w:hAnsi="Times New Roman"/>
          <w:sz w:val="28"/>
          <w:szCs w:val="28"/>
        </w:rPr>
        <w:t xml:space="preserve"> предусмотренных на внеурочную деятельность по ФГОС</w:t>
      </w:r>
      <w:r>
        <w:rPr>
          <w:rFonts w:ascii="Times New Roman" w:hAnsi="Times New Roman"/>
          <w:sz w:val="28"/>
          <w:szCs w:val="28"/>
        </w:rPr>
        <w:t>,</w:t>
      </w:r>
      <w:r w:rsidRPr="00B47DD4">
        <w:rPr>
          <w:rFonts w:ascii="Times New Roman" w:hAnsi="Times New Roman"/>
          <w:sz w:val="28"/>
          <w:szCs w:val="28"/>
        </w:rPr>
        <w:t xml:space="preserve">- 432, количество </w:t>
      </w:r>
      <w:proofErr w:type="spellStart"/>
      <w:r w:rsidRPr="00B47DD4">
        <w:rPr>
          <w:rFonts w:ascii="Times New Roman" w:hAnsi="Times New Roman"/>
          <w:sz w:val="28"/>
          <w:szCs w:val="28"/>
        </w:rPr>
        <w:t>класс-комплектов</w:t>
      </w:r>
      <w:proofErr w:type="spellEnd"/>
      <w:r w:rsidRPr="00B47DD4">
        <w:rPr>
          <w:rFonts w:ascii="Times New Roman" w:hAnsi="Times New Roman"/>
          <w:sz w:val="28"/>
          <w:szCs w:val="28"/>
        </w:rPr>
        <w:t>, реализующих программу по детскому движению «Движение юных граждан Следопыты – Искатели», разработанную Министерством образования Р</w:t>
      </w:r>
      <w:proofErr w:type="gramStart"/>
      <w:r w:rsidRPr="00B47DD4">
        <w:rPr>
          <w:rFonts w:ascii="Times New Roman" w:hAnsi="Times New Roman"/>
          <w:sz w:val="28"/>
          <w:szCs w:val="28"/>
        </w:rPr>
        <w:t>С(</w:t>
      </w:r>
      <w:proofErr w:type="gramEnd"/>
      <w:r w:rsidRPr="00B47DD4">
        <w:rPr>
          <w:rFonts w:ascii="Times New Roman" w:hAnsi="Times New Roman"/>
          <w:sz w:val="28"/>
          <w:szCs w:val="28"/>
        </w:rPr>
        <w:t xml:space="preserve">Я) - 4375 (по УДОД- 66, по ОУ- 4309), что в 6 раз больше чем в прошлом году;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DD4">
        <w:rPr>
          <w:rFonts w:ascii="Times New Roman" w:hAnsi="Times New Roman"/>
          <w:sz w:val="28"/>
          <w:szCs w:val="28"/>
        </w:rPr>
        <w:t xml:space="preserve">авторские программы педагогов- 1189 (по </w:t>
      </w:r>
      <w:r>
        <w:rPr>
          <w:rFonts w:ascii="Times New Roman" w:hAnsi="Times New Roman"/>
          <w:sz w:val="28"/>
          <w:szCs w:val="28"/>
        </w:rPr>
        <w:t>УДОД-325, по ОУ- 864). Реализованы новые проекты по развитию детского движения в республике «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76BC0">
        <w:rPr>
          <w:rFonts w:ascii="Times New Roman" w:hAnsi="Times New Roman" w:cs="Times New Roman"/>
          <w:bCs/>
          <w:sz w:val="28"/>
          <w:szCs w:val="28"/>
        </w:rPr>
        <w:t>еспубликанский смотр-конкурс кабинетов детского движения</w:t>
      </w:r>
      <w:r>
        <w:rPr>
          <w:rFonts w:ascii="Times New Roman" w:hAnsi="Times New Roman" w:cs="Times New Roman"/>
          <w:bCs/>
          <w:sz w:val="28"/>
          <w:szCs w:val="28"/>
        </w:rPr>
        <w:t>», «Р</w:t>
      </w:r>
      <w:r w:rsidRPr="00576BC0">
        <w:rPr>
          <w:rFonts w:ascii="Times New Roman" w:hAnsi="Times New Roman" w:cs="Times New Roman"/>
          <w:bCs/>
          <w:sz w:val="28"/>
          <w:szCs w:val="28"/>
        </w:rPr>
        <w:t>еспубликанский конкурс вожатского мастерства «Вожатское сердце Якутии»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645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5A63" w:rsidRDefault="00115A63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24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Реализация проекта «Музыка для всех».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республиканских конкурсах музыкального направления  приняли участие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6 606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детей-солистов из них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1 781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призер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Всероссийских конкурсах приняли участие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2 382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солиста, из них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1 713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призеров и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коллектива, из них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коллектива стали призерами. В Международных конкурсах приняли участие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71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призер), и 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коллектива (</w:t>
      </w:r>
      <w:r w:rsidRPr="00090F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</w:t>
      </w:r>
      <w:r w:rsidRPr="0009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призеров).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545">
        <w:rPr>
          <w:rFonts w:ascii="Times New Roman" w:hAnsi="Times New Roman" w:cs="Times New Roman"/>
          <w:sz w:val="28"/>
          <w:szCs w:val="28"/>
        </w:rPr>
        <w:t xml:space="preserve">2015 год стал для проекта «Музыка для всех» значимым в </w:t>
      </w:r>
      <w:r w:rsidRPr="00E31CA0">
        <w:rPr>
          <w:rFonts w:ascii="Times New Roman" w:hAnsi="Times New Roman" w:cs="Times New Roman"/>
          <w:sz w:val="28"/>
          <w:szCs w:val="28"/>
        </w:rPr>
        <w:t>организационно-содержательном плане.</w:t>
      </w:r>
      <w:r w:rsidRPr="00803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Наработался достаточный опыт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Хангаласском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Мегино-Кангаласском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улусах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Якутск. </w:t>
      </w:r>
      <w:r w:rsidRPr="0059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Организовано повышение квалификации </w:t>
      </w:r>
      <w:r w:rsidRPr="00594B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615</w:t>
      </w:r>
      <w:r w:rsidRPr="00594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музыкальных работников. </w:t>
      </w:r>
    </w:p>
    <w:p w:rsidR="00115A63" w:rsidRDefault="00115A63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учебный год большая работа проделана по закупке музыкальных инструментов для кабинетов музыки. </w:t>
      </w:r>
      <w:r w:rsidRPr="00B47DD4">
        <w:rPr>
          <w:rFonts w:ascii="Times New Roman" w:hAnsi="Times New Roman"/>
          <w:sz w:val="28"/>
          <w:szCs w:val="28"/>
        </w:rPr>
        <w:t>Образовательными</w:t>
      </w:r>
      <w:r w:rsidRPr="00B47D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B47DD4">
        <w:rPr>
          <w:rFonts w:ascii="Times New Roman" w:hAnsi="Times New Roman"/>
          <w:sz w:val="28"/>
          <w:szCs w:val="28"/>
        </w:rPr>
        <w:t>ями</w:t>
      </w:r>
      <w:r w:rsidRPr="00B47DD4">
        <w:rPr>
          <w:rFonts w:ascii="Times New Roman" w:hAnsi="Times New Roman" w:cs="Times New Roman"/>
          <w:sz w:val="28"/>
          <w:szCs w:val="28"/>
        </w:rPr>
        <w:t xml:space="preserve"> закуплено оборудования для кабинета музыки на общую сумму 8 748 257.00</w:t>
      </w:r>
      <w:r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Примерно 29% общеобразовательных школ имеют кабинеты музыки, оснащенные информационно-коммуникационной технологией. Наиболее острая проблема в данном направлении 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(76%),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Сунтарском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(77%) улусах школы не имеют кабинетов музыки.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аибольшее вложение в музыкальное образование проделано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Верхневилюйском, Верхоянском улусах.</w:t>
      </w:r>
    </w:p>
    <w:p w:rsidR="00115A63" w:rsidRPr="002E45E7" w:rsidRDefault="00115A63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817">
        <w:rPr>
          <w:rFonts w:ascii="Times New Roman" w:hAnsi="Times New Roman"/>
          <w:color w:val="000000"/>
          <w:sz w:val="28"/>
          <w:szCs w:val="28"/>
          <w:u w:val="single"/>
        </w:rPr>
        <w:t>Проведение конкурсов</w:t>
      </w:r>
      <w:r w:rsidRPr="002E4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5E7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примеров успешной практики по выявлению и поддержке талантливой молодежи является проект «Будущий дипломат», который на протяжении нескольких лет реализуется совместно с Представительством МИД России в г. Якутске, Министерством по федеративным отношениям и внешним связям Р</w:t>
      </w:r>
      <w:proofErr w:type="gramStart"/>
      <w:r w:rsidRPr="002E45E7">
        <w:rPr>
          <w:rFonts w:ascii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 w:rsidRPr="002E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Я). Республиканский конкурс привлекает внимание старшеклассников к дипломатической службе, международным отношениям, внешней политике Российской Федерации, международной и внешнеэкономической деятельности Республики Саха (Якутия). Наблюдается тенденция роста заинтересованности  школьников в данном проекте, в 2015 году </w:t>
      </w:r>
      <w:r w:rsidRPr="002E4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конкурсе приняло участие 209 школьников из 27 улусов. Абсолютный победитель 2015 года Кириллов Артем, ученик 11 класса Якутской городской национальной гимназии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удостоен Премии П</w:t>
      </w:r>
      <w:r w:rsidRPr="002E45E7">
        <w:rPr>
          <w:rFonts w:ascii="Times New Roman" w:hAnsi="Times New Roman" w:cs="Times New Roman"/>
          <w:color w:val="000000" w:themeColor="text1"/>
          <w:sz w:val="28"/>
          <w:szCs w:val="28"/>
        </w:rPr>
        <w:t>резидента РФ</w:t>
      </w:r>
      <w:r w:rsidRPr="002E4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2E45E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студентом Дипломатической академии МИД России факультета международных отношений.</w:t>
      </w:r>
    </w:p>
    <w:p w:rsidR="00115A63" w:rsidRPr="008E3469" w:rsidRDefault="00115A63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3469">
        <w:rPr>
          <w:rFonts w:ascii="Times New Roman" w:hAnsi="Times New Roman"/>
          <w:color w:val="000000"/>
          <w:sz w:val="28"/>
          <w:szCs w:val="28"/>
          <w:u w:val="single"/>
        </w:rPr>
        <w:t>Оптимизация сети.</w:t>
      </w:r>
      <w:r w:rsidRPr="008E3469">
        <w:rPr>
          <w:rFonts w:ascii="Times New Roman" w:hAnsi="Times New Roman"/>
          <w:color w:val="000000"/>
          <w:sz w:val="28"/>
          <w:szCs w:val="28"/>
        </w:rPr>
        <w:t xml:space="preserve"> Муниципальными органами самоуправления  ведется работа по оптимизации расходов и сети учреждений дополнительного образования. В 2015 г. путем присоединения реорганизовано 1 учреждение - МБОУ ДОД ДЮСШ №1 присоединено к МБОУ ДОД ДЮСШ №2 Олекминского района, приостановлена деятельность (ликвидировано) 1  учреждение - МОУ </w:t>
      </w:r>
      <w:proofErr w:type="gramStart"/>
      <w:r w:rsidRPr="008E3469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8E3469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8E3469">
        <w:rPr>
          <w:rFonts w:ascii="Times New Roman" w:hAnsi="Times New Roman"/>
          <w:color w:val="000000"/>
          <w:sz w:val="28"/>
          <w:szCs w:val="28"/>
        </w:rPr>
        <w:t>Центр</w:t>
      </w:r>
      <w:proofErr w:type="gramEnd"/>
      <w:r w:rsidRPr="008E3469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образования» Верхнеколымского района.</w:t>
      </w:r>
    </w:p>
    <w:p w:rsidR="00115A63" w:rsidRPr="00DA08DD" w:rsidRDefault="00115A63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8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Внедрение «Эффективного контракта».</w:t>
      </w:r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работа в 10 муниципальных образованиях: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Кобяйском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Вилюйском, ГО «п.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Жатай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Горном, Ленском,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Нюрбинском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Усть-Майском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Усть-Алданском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Хангаласском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Мирнинском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улусах (районах). С января 2016г. в 6 муниципальных образованиях планируется внедрение «Эффективного контракта»: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Оймяконском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Томпонском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Момском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Усть-Майском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, ГО г</w:t>
      </w:r>
      <w:proofErr w:type="gram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proofErr w:type="gram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кутск, </w:t>
      </w:r>
      <w:proofErr w:type="spellStart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>Аллаиховском</w:t>
      </w:r>
      <w:proofErr w:type="spellEnd"/>
      <w:r w:rsidRPr="00DA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улусах (районах).</w:t>
      </w:r>
    </w:p>
    <w:p w:rsidR="00115A63" w:rsidRPr="00DA08DD" w:rsidRDefault="00115A63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A63" w:rsidRDefault="00115A63" w:rsidP="00115A63">
      <w:pPr>
        <w:pStyle w:val="af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47DD4">
        <w:rPr>
          <w:rFonts w:ascii="Times New Roman" w:hAnsi="Times New Roman"/>
          <w:b/>
          <w:sz w:val="28"/>
          <w:szCs w:val="28"/>
        </w:rPr>
        <w:t>Эффекты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45498">
        <w:rPr>
          <w:rFonts w:ascii="Times New Roman" w:hAnsi="Times New Roman"/>
          <w:sz w:val="28"/>
          <w:szCs w:val="28"/>
        </w:rPr>
        <w:t>Увеличение охвата детей в возрасте 5 - 18 лет программами дополнительного образования в общей численности детей в возрасте 5 - 18 лет до 71,7 %, что выше запланированного показателя.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45498">
        <w:rPr>
          <w:rFonts w:ascii="Times New Roman" w:hAnsi="Times New Roman"/>
          <w:sz w:val="28"/>
          <w:szCs w:val="28"/>
        </w:rPr>
        <w:t>Увеличение количества детских объединений с 601 в 2014 году до 759 в 2015 году и увеличение охвата до 78476 детей.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Позитивные изменения в музыкальном образовании детей в республике.</w:t>
      </w:r>
    </w:p>
    <w:p w:rsidR="008907EA" w:rsidRPr="00A45498" w:rsidRDefault="008907EA" w:rsidP="008907EA">
      <w:pPr>
        <w:pStyle w:val="af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A45498">
        <w:rPr>
          <w:rFonts w:ascii="Times New Roman" w:hAnsi="Times New Roman"/>
          <w:b/>
          <w:sz w:val="28"/>
          <w:szCs w:val="28"/>
        </w:rPr>
        <w:t>Проблем</w:t>
      </w:r>
      <w:r>
        <w:rPr>
          <w:rFonts w:ascii="Times New Roman" w:hAnsi="Times New Roman"/>
          <w:b/>
          <w:sz w:val="28"/>
          <w:szCs w:val="28"/>
        </w:rPr>
        <w:t>ы</w:t>
      </w:r>
      <w:r w:rsidRPr="00A45498">
        <w:rPr>
          <w:rFonts w:ascii="Times New Roman" w:hAnsi="Times New Roman"/>
          <w:b/>
          <w:sz w:val="28"/>
          <w:szCs w:val="28"/>
        </w:rPr>
        <w:t>: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Несовершенство нормативной правовой базы, обеспечивающей участие организаций дополнительного образования детей, иных организаций в организации внеурочной деятельности в рамках ФГОС.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Зависимость ресурсов учреждений дополнительного образования от возможностей муниципальных бюджетов, отсутствие единых нормативов финансирования системы дополнительного образования.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Трудности в финансовом обеспечении участия детей Якутии во всероссийских, международных конкурсах, смотрах, олимпиадах.</w:t>
      </w:r>
    </w:p>
    <w:p w:rsidR="008907EA" w:rsidRPr="00A45498" w:rsidRDefault="008907EA" w:rsidP="008907EA">
      <w:pPr>
        <w:pStyle w:val="af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2016 год</w:t>
      </w:r>
      <w:r w:rsidRPr="00A45498">
        <w:rPr>
          <w:rFonts w:ascii="Times New Roman" w:hAnsi="Times New Roman"/>
          <w:b/>
          <w:sz w:val="28"/>
          <w:szCs w:val="28"/>
        </w:rPr>
        <w:t>: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Разработка нормативов финансирования дополнительного образования.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Реализация проекта детского городка «</w:t>
      </w:r>
      <w:proofErr w:type="gramStart"/>
      <w:r w:rsidRPr="00A45498">
        <w:rPr>
          <w:rFonts w:ascii="Times New Roman" w:hAnsi="Times New Roman"/>
          <w:color w:val="000000" w:themeColor="text1"/>
          <w:sz w:val="28"/>
          <w:szCs w:val="28"/>
        </w:rPr>
        <w:t>Юные</w:t>
      </w:r>
      <w:proofErr w:type="gramEnd"/>
      <w:r w:rsidRPr="00A45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45498">
        <w:rPr>
          <w:rFonts w:ascii="Times New Roman" w:hAnsi="Times New Roman"/>
          <w:color w:val="000000" w:themeColor="text1"/>
          <w:sz w:val="28"/>
          <w:szCs w:val="28"/>
        </w:rPr>
        <w:t>Якутяне</w:t>
      </w:r>
      <w:proofErr w:type="spellEnd"/>
      <w:r w:rsidRPr="00A4549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Создание сети детских технопарков в муниципальных районах.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Создание якутского регионального отделения общественно-государственной детско-юношеской организации «Российское движение школьников» и единого координационного центра.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Реализация международного совместного образовательного проекта со странами АТЭС  по развитию детской дипломатии «Будущий дипломат».</w:t>
      </w:r>
    </w:p>
    <w:p w:rsidR="008907EA" w:rsidRPr="00A45498" w:rsidRDefault="008907EA" w:rsidP="008907EA">
      <w:pPr>
        <w:pStyle w:val="af"/>
        <w:numPr>
          <w:ilvl w:val="0"/>
          <w:numId w:val="49"/>
        </w:numPr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5498">
        <w:rPr>
          <w:rFonts w:ascii="Times New Roman" w:hAnsi="Times New Roman"/>
          <w:color w:val="000000" w:themeColor="text1"/>
          <w:sz w:val="28"/>
          <w:szCs w:val="28"/>
        </w:rPr>
        <w:t>Стимулирование развития негосударственных организаций дополнительного образования.</w:t>
      </w:r>
    </w:p>
    <w:p w:rsidR="008907EA" w:rsidRPr="00A45498" w:rsidRDefault="008907EA" w:rsidP="008907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CC8" w:rsidRPr="00541318" w:rsidRDefault="00177CC8" w:rsidP="00323E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318">
        <w:rPr>
          <w:rFonts w:ascii="Times New Roman" w:hAnsi="Times New Roman" w:cs="Times New Roman"/>
          <w:b/>
          <w:sz w:val="28"/>
          <w:szCs w:val="28"/>
          <w:lang w:eastAsia="ru-RU"/>
        </w:rPr>
        <w:t>4.5. ОБЕСПЕЧЕНИЕ СОЦИАЛЬНЫХ ГАРАНТИЙ ОТДЕЛЬНЫМ КАТЕГОРИЯМ ОБУЧАЮЩИХСЯ</w:t>
      </w:r>
      <w:r w:rsidR="00A5374C" w:rsidRPr="005413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2613" w:rsidRDefault="00952613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952613" w:rsidRDefault="00952613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05"/>
        <w:gridCol w:w="1885"/>
        <w:gridCol w:w="1740"/>
        <w:gridCol w:w="1740"/>
      </w:tblGrid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На 01.12.</w:t>
            </w:r>
          </w:p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Общая численность детей, оставшихся без попечения родителей, на конец отчётного года, из них: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4 907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4 767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4 620</w:t>
            </w: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численность детей, находящихся на воспитании в семьях: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4 345</w:t>
            </w:r>
          </w:p>
          <w:p w:rsidR="00952613" w:rsidRPr="00C8652B" w:rsidRDefault="00952613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(89%)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4 198</w:t>
            </w:r>
          </w:p>
          <w:p w:rsidR="00952613" w:rsidRPr="00C8652B" w:rsidRDefault="00952613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(88%)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4 230</w:t>
            </w:r>
          </w:p>
          <w:p w:rsidR="00952613" w:rsidRPr="00C8652B" w:rsidRDefault="00952613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(91%)</w:t>
            </w: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Воспитываются в учреждениях для детей-сирот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Количество приёмных семей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усыновлённых</w:t>
            </w:r>
            <w:proofErr w:type="gramEnd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иностранными гражданами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Количество детей состоящих в государственном банке данных детей-сирот и детей, оставшихся без попечения родителей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A0043C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  <w:p w:rsidR="00952613" w:rsidRPr="00C8652B" w:rsidRDefault="00952613" w:rsidP="005413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2613" w:rsidRPr="00C8652B" w:rsidTr="00C8652B"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3" w:rsidRPr="00C8652B" w:rsidRDefault="00952613" w:rsidP="005413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детей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1 099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952613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1 027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613" w:rsidRPr="00C8652B" w:rsidRDefault="008A4CEC" w:rsidP="0054131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2613" w:rsidRPr="00C865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952613" w:rsidRDefault="00952613" w:rsidP="0095261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52613" w:rsidRDefault="00952613" w:rsidP="0095261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направления</w:t>
      </w:r>
    </w:p>
    <w:p w:rsidR="00952613" w:rsidRDefault="00952613" w:rsidP="0095261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тыс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уб</w:t>
      </w:r>
      <w:r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ff4"/>
        <w:tblW w:w="5000" w:type="pct"/>
        <w:tblLook w:val="02A0"/>
      </w:tblPr>
      <w:tblGrid>
        <w:gridCol w:w="539"/>
        <w:gridCol w:w="4814"/>
        <w:gridCol w:w="1349"/>
        <w:gridCol w:w="1434"/>
        <w:gridCol w:w="1434"/>
      </w:tblGrid>
      <w:tr w:rsidR="00952613" w:rsidRPr="00C8652B" w:rsidTr="004B461C">
        <w:tc>
          <w:tcPr>
            <w:tcW w:w="282" w:type="pct"/>
            <w:vAlign w:val="center"/>
            <w:hideMark/>
          </w:tcPr>
          <w:p w:rsidR="00952613" w:rsidRPr="00C8652B" w:rsidRDefault="00952613" w:rsidP="004B46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15" w:type="pct"/>
            <w:vAlign w:val="center"/>
            <w:hideMark/>
          </w:tcPr>
          <w:p w:rsidR="00952613" w:rsidRPr="00C8652B" w:rsidRDefault="00952613" w:rsidP="004B461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705" w:type="pct"/>
            <w:vAlign w:val="center"/>
            <w:hideMark/>
          </w:tcPr>
          <w:p w:rsidR="00952613" w:rsidRPr="00C8652B" w:rsidRDefault="00952613" w:rsidP="004B46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9" w:type="pct"/>
            <w:vAlign w:val="center"/>
            <w:hideMark/>
          </w:tcPr>
          <w:p w:rsidR="00952613" w:rsidRPr="00C8652B" w:rsidRDefault="00952613" w:rsidP="004B46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9" w:type="pct"/>
            <w:vAlign w:val="center"/>
            <w:hideMark/>
          </w:tcPr>
          <w:p w:rsidR="00952613" w:rsidRPr="00C8652B" w:rsidRDefault="00952613" w:rsidP="004B46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Бюджет Р</w:t>
            </w:r>
            <w:proofErr w:type="gramStart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Я)</w:t>
            </w:r>
          </w:p>
        </w:tc>
      </w:tr>
      <w:tr w:rsidR="00952613" w:rsidRPr="00C8652B" w:rsidTr="004B461C">
        <w:tc>
          <w:tcPr>
            <w:tcW w:w="282" w:type="pct"/>
            <w:hideMark/>
          </w:tcPr>
          <w:p w:rsidR="00952613" w:rsidRPr="00C8652B" w:rsidRDefault="00952613" w:rsidP="00541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pct"/>
            <w:hideMark/>
          </w:tcPr>
          <w:p w:rsidR="00952613" w:rsidRPr="00C8652B" w:rsidRDefault="00952613" w:rsidP="00C865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Обеспечение семейных форм устройства  детей-сирот и детей, оставшихся без попечения родителей</w:t>
            </w:r>
          </w:p>
        </w:tc>
        <w:tc>
          <w:tcPr>
            <w:tcW w:w="705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1 599 711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1 599 711</w:t>
            </w:r>
          </w:p>
        </w:tc>
      </w:tr>
      <w:tr w:rsidR="00952613" w:rsidRPr="00C8652B" w:rsidTr="004B461C">
        <w:tc>
          <w:tcPr>
            <w:tcW w:w="282" w:type="pct"/>
            <w:hideMark/>
          </w:tcPr>
          <w:p w:rsidR="00952613" w:rsidRPr="00C8652B" w:rsidRDefault="00952613" w:rsidP="00541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5" w:type="pct"/>
            <w:hideMark/>
          </w:tcPr>
          <w:p w:rsidR="00952613" w:rsidRPr="00C8652B" w:rsidRDefault="00952613" w:rsidP="00C865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Стипендия сиротам-выпускникам детских домов, успешно обучающимся в средних специальных и высших учебных заведениях</w:t>
            </w:r>
          </w:p>
        </w:tc>
        <w:tc>
          <w:tcPr>
            <w:tcW w:w="705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52613" w:rsidRPr="00C8652B" w:rsidTr="004B461C">
        <w:tc>
          <w:tcPr>
            <w:tcW w:w="282" w:type="pct"/>
            <w:hideMark/>
          </w:tcPr>
          <w:p w:rsidR="00952613" w:rsidRPr="00C8652B" w:rsidRDefault="00952613" w:rsidP="00541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5" w:type="pct"/>
            <w:hideMark/>
          </w:tcPr>
          <w:p w:rsidR="00952613" w:rsidRPr="00C8652B" w:rsidRDefault="00952613" w:rsidP="00C865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 по опеке и попечительству</w:t>
            </w:r>
          </w:p>
        </w:tc>
        <w:tc>
          <w:tcPr>
            <w:tcW w:w="705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109 955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109 955</w:t>
            </w:r>
          </w:p>
        </w:tc>
      </w:tr>
      <w:tr w:rsidR="00952613" w:rsidRPr="00C8652B" w:rsidTr="004B461C">
        <w:tc>
          <w:tcPr>
            <w:tcW w:w="282" w:type="pct"/>
            <w:hideMark/>
          </w:tcPr>
          <w:p w:rsidR="00952613" w:rsidRPr="00C8652B" w:rsidRDefault="00952613" w:rsidP="00541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5" w:type="pct"/>
            <w:hideMark/>
          </w:tcPr>
          <w:p w:rsidR="00952613" w:rsidRPr="00C8652B" w:rsidRDefault="00952613" w:rsidP="00C865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705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18 451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18 451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2613" w:rsidRPr="00C8652B" w:rsidTr="004B461C">
        <w:tc>
          <w:tcPr>
            <w:tcW w:w="282" w:type="pct"/>
            <w:hideMark/>
          </w:tcPr>
          <w:p w:rsidR="00952613" w:rsidRPr="00C8652B" w:rsidRDefault="00952613" w:rsidP="00541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5" w:type="pct"/>
            <w:hideMark/>
          </w:tcPr>
          <w:p w:rsidR="00952613" w:rsidRPr="00C8652B" w:rsidRDefault="00952613" w:rsidP="00C865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705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1 016 032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 xml:space="preserve">91 451 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924 581</w:t>
            </w:r>
          </w:p>
        </w:tc>
      </w:tr>
      <w:tr w:rsidR="00952613" w:rsidRPr="00C8652B" w:rsidTr="004B461C">
        <w:tc>
          <w:tcPr>
            <w:tcW w:w="282" w:type="pct"/>
            <w:hideMark/>
          </w:tcPr>
          <w:p w:rsidR="00952613" w:rsidRPr="00C8652B" w:rsidRDefault="00952613" w:rsidP="00541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5" w:type="pct"/>
            <w:hideMark/>
          </w:tcPr>
          <w:p w:rsidR="00952613" w:rsidRPr="00C8652B" w:rsidRDefault="00952613" w:rsidP="00C865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жилых помещений, принадлежащих на праве собственности детям-сиротам</w:t>
            </w:r>
          </w:p>
        </w:tc>
        <w:tc>
          <w:tcPr>
            <w:tcW w:w="705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749" w:type="pct"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952613" w:rsidRPr="00C8652B" w:rsidTr="004B461C">
        <w:tc>
          <w:tcPr>
            <w:tcW w:w="282" w:type="pct"/>
          </w:tcPr>
          <w:p w:rsidR="00952613" w:rsidRPr="00C8652B" w:rsidRDefault="00952613" w:rsidP="005413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pct"/>
            <w:hideMark/>
          </w:tcPr>
          <w:p w:rsidR="00952613" w:rsidRPr="00C8652B" w:rsidRDefault="00952613" w:rsidP="00C865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5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2 745 409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109 902</w:t>
            </w:r>
          </w:p>
        </w:tc>
        <w:tc>
          <w:tcPr>
            <w:tcW w:w="749" w:type="pct"/>
            <w:hideMark/>
          </w:tcPr>
          <w:p w:rsidR="00952613" w:rsidRPr="00C8652B" w:rsidRDefault="00952613" w:rsidP="005413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B">
              <w:rPr>
                <w:rFonts w:ascii="Times New Roman" w:hAnsi="Times New Roman" w:cs="Times New Roman"/>
                <w:sz w:val="20"/>
                <w:szCs w:val="20"/>
              </w:rPr>
              <w:t>2 635 507</w:t>
            </w:r>
          </w:p>
        </w:tc>
      </w:tr>
    </w:tbl>
    <w:p w:rsidR="00952613" w:rsidRDefault="00952613" w:rsidP="0095261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C4B24" w:rsidRDefault="007C4B24" w:rsidP="001202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1B29">
        <w:rPr>
          <w:rFonts w:ascii="Times New Roman" w:hAnsi="Times New Roman" w:cs="Times New Roman"/>
          <w:b/>
          <w:sz w:val="28"/>
          <w:szCs w:val="24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4"/>
        </w:rPr>
        <w:t xml:space="preserve">ГП </w:t>
      </w:r>
      <w:r w:rsidRPr="007D1B29">
        <w:rPr>
          <w:rFonts w:ascii="Times New Roman" w:hAnsi="Times New Roman" w:cs="Times New Roman"/>
          <w:b/>
          <w:sz w:val="28"/>
          <w:szCs w:val="24"/>
        </w:rPr>
        <w:t xml:space="preserve"> «Развитие образования Р</w:t>
      </w:r>
      <w:proofErr w:type="gramStart"/>
      <w:r w:rsidRPr="007D1B29">
        <w:rPr>
          <w:rFonts w:ascii="Times New Roman" w:hAnsi="Times New Roman" w:cs="Times New Roman"/>
          <w:b/>
          <w:sz w:val="28"/>
          <w:szCs w:val="24"/>
        </w:rPr>
        <w:t>С(</w:t>
      </w:r>
      <w:proofErr w:type="gramEnd"/>
      <w:r w:rsidRPr="007D1B29">
        <w:rPr>
          <w:rFonts w:ascii="Times New Roman" w:hAnsi="Times New Roman" w:cs="Times New Roman"/>
          <w:b/>
          <w:sz w:val="28"/>
          <w:szCs w:val="24"/>
        </w:rPr>
        <w:t>Я) на 2011-201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7D1B29">
        <w:rPr>
          <w:rFonts w:ascii="Times New Roman" w:hAnsi="Times New Roman" w:cs="Times New Roman"/>
          <w:b/>
          <w:sz w:val="28"/>
          <w:szCs w:val="24"/>
        </w:rPr>
        <w:t xml:space="preserve"> годы» </w:t>
      </w:r>
    </w:p>
    <w:p w:rsidR="007C4B24" w:rsidRDefault="007C4B24" w:rsidP="0012029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DF41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Подпрограмма "Дети-сироты, и дети, оставшиеся без попечения родителей"</w:t>
      </w:r>
    </w:p>
    <w:tbl>
      <w:tblPr>
        <w:tblW w:w="5000" w:type="pct"/>
        <w:tblLook w:val="04A0"/>
      </w:tblPr>
      <w:tblGrid>
        <w:gridCol w:w="4643"/>
        <w:gridCol w:w="1120"/>
        <w:gridCol w:w="710"/>
        <w:gridCol w:w="695"/>
        <w:gridCol w:w="1030"/>
        <w:gridCol w:w="1372"/>
      </w:tblGrid>
      <w:tr w:rsidR="008331BF" w:rsidRPr="004B461C" w:rsidTr="004B461C">
        <w:trPr>
          <w:trHeight w:val="20"/>
        </w:trPr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12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1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8331BF" w:rsidRPr="004B461C" w:rsidTr="004B461C">
        <w:trPr>
          <w:trHeight w:val="20"/>
        </w:trPr>
        <w:tc>
          <w:tcPr>
            <w:tcW w:w="2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120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1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1BF" w:rsidRPr="004B461C" w:rsidRDefault="008331BF" w:rsidP="001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C4B24" w:rsidRPr="004B461C" w:rsidTr="004B461C">
        <w:trPr>
          <w:trHeight w:val="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оставшихся без попечения родителей,  от общего количества детского населения (0-17 лет)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C4B24" w:rsidRPr="004B461C" w:rsidTr="004B461C">
        <w:trPr>
          <w:trHeight w:val="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C4B24" w:rsidRPr="004B461C" w:rsidTr="004B461C">
        <w:trPr>
          <w:trHeight w:val="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переданных на воспитание в семьи, от общего числа детей, находящихся на воспитании в государственных образовательных учреждениях для детей-сирот и детей, оставшихся без попечения родителей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7C4B24" w:rsidRPr="004B461C" w:rsidTr="004B461C">
        <w:trPr>
          <w:trHeight w:val="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возрасте</w:t>
            </w:r>
            <w:proofErr w:type="gramEnd"/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23 лет и старше (всего на начало отчетного года)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B24" w:rsidRPr="004B461C" w:rsidRDefault="007C4B24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C4B24" w:rsidRDefault="007C4B24" w:rsidP="007C4B2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4B24" w:rsidRPr="00DA08DD" w:rsidRDefault="007C4B24" w:rsidP="00DA08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D">
        <w:rPr>
          <w:rFonts w:ascii="Times New Roman" w:hAnsi="Times New Roman" w:cs="Times New Roman"/>
          <w:b/>
          <w:sz w:val="28"/>
          <w:szCs w:val="28"/>
        </w:rPr>
        <w:t>Показатели повышения эффективности и качества услуг</w:t>
      </w:r>
    </w:p>
    <w:p w:rsidR="007C4B24" w:rsidRPr="00DA08DD" w:rsidRDefault="007C4B24" w:rsidP="00DA08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D">
        <w:rPr>
          <w:rFonts w:ascii="Times New Roman" w:hAnsi="Times New Roman" w:cs="Times New Roman"/>
          <w:b/>
          <w:sz w:val="28"/>
          <w:szCs w:val="28"/>
        </w:rPr>
        <w:t>в защиты детей-сирот и детей, оставшихся без попечения</w:t>
      </w:r>
    </w:p>
    <w:p w:rsidR="007C4B24" w:rsidRPr="00DA08DD" w:rsidRDefault="007C4B24" w:rsidP="00DA08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D"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proofErr w:type="gramStart"/>
      <w:r w:rsidRPr="00DA08DD">
        <w:rPr>
          <w:rFonts w:ascii="Times New Roman" w:hAnsi="Times New Roman" w:cs="Times New Roman"/>
          <w:b/>
          <w:sz w:val="28"/>
          <w:szCs w:val="28"/>
        </w:rPr>
        <w:t>соотнесенные</w:t>
      </w:r>
      <w:proofErr w:type="gramEnd"/>
      <w:r w:rsidRPr="00DA08DD">
        <w:rPr>
          <w:rFonts w:ascii="Times New Roman" w:hAnsi="Times New Roman" w:cs="Times New Roman"/>
          <w:b/>
          <w:sz w:val="28"/>
          <w:szCs w:val="28"/>
        </w:rPr>
        <w:t xml:space="preserve"> с этапами перехода</w:t>
      </w:r>
    </w:p>
    <w:p w:rsidR="007C4B24" w:rsidRPr="00DA08DD" w:rsidRDefault="007C4B24" w:rsidP="00DA08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D">
        <w:rPr>
          <w:rFonts w:ascii="Times New Roman" w:hAnsi="Times New Roman" w:cs="Times New Roman"/>
          <w:b/>
          <w:sz w:val="28"/>
          <w:szCs w:val="28"/>
        </w:rPr>
        <w:t>к эффективному контракту</w:t>
      </w:r>
    </w:p>
    <w:p w:rsidR="007C4B24" w:rsidRPr="004E1BC8" w:rsidRDefault="007C4B24" w:rsidP="00323E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9"/>
        <w:gridCol w:w="2231"/>
        <w:gridCol w:w="889"/>
        <w:gridCol w:w="711"/>
        <w:gridCol w:w="787"/>
        <w:gridCol w:w="834"/>
        <w:gridCol w:w="832"/>
        <w:gridCol w:w="2735"/>
      </w:tblGrid>
      <w:tr w:rsidR="008331BF" w:rsidRPr="004B461C" w:rsidTr="004B461C"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8331BF" w:rsidRPr="004B461C" w:rsidTr="004B461C"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1BF" w:rsidRPr="004B461C" w:rsidRDefault="008331BF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B24" w:rsidRPr="004B461C" w:rsidTr="004B461C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Доведение средней заработной платы педагогических работников, работающих с детьми-сиротами и детьми, оставшимися без попечения родителей, до 100 процентов к заработной плате в Республике Саха (Якутия)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B24" w:rsidRPr="004B461C" w:rsidRDefault="007C4B24" w:rsidP="0089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педагогических работников, работающих с детьми-сиротами и детьми, оставшимися без попечения родителей, будет соответствовать средней заработной плате в Республике Саха (Якутия), повысится качество кадрового состава организаций</w:t>
            </w:r>
          </w:p>
        </w:tc>
      </w:tr>
    </w:tbl>
    <w:p w:rsidR="007C4B24" w:rsidRDefault="007C4B24" w:rsidP="0095261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613" w:rsidRDefault="00952613" w:rsidP="0095261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</w:p>
    <w:p w:rsidR="00952613" w:rsidRDefault="00952613" w:rsidP="0095261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439" w:rsidRPr="00541318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439">
        <w:rPr>
          <w:rFonts w:ascii="Times New Roman" w:hAnsi="Times New Roman" w:cs="Times New Roman"/>
          <w:sz w:val="28"/>
          <w:szCs w:val="28"/>
          <w:u w:val="single"/>
        </w:rPr>
        <w:t>Совершенствование нормативной 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1318">
        <w:rPr>
          <w:rFonts w:ascii="Times New Roman" w:hAnsi="Times New Roman" w:cs="Times New Roman"/>
          <w:sz w:val="28"/>
          <w:szCs w:val="28"/>
        </w:rPr>
        <w:t xml:space="preserve">В течение 2015 года </w:t>
      </w:r>
      <w:r w:rsidR="00A17A61">
        <w:rPr>
          <w:rFonts w:ascii="Times New Roman" w:hAnsi="Times New Roman" w:cs="Times New Roman"/>
          <w:sz w:val="28"/>
          <w:szCs w:val="28"/>
        </w:rPr>
        <w:t>совершенствована</w:t>
      </w:r>
      <w:r w:rsidRPr="00541318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17A61">
        <w:rPr>
          <w:rFonts w:ascii="Times New Roman" w:hAnsi="Times New Roman" w:cs="Times New Roman"/>
          <w:sz w:val="28"/>
          <w:szCs w:val="28"/>
        </w:rPr>
        <w:t>ая</w:t>
      </w:r>
      <w:r w:rsidRPr="00541318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17A61">
        <w:rPr>
          <w:rFonts w:ascii="Times New Roman" w:hAnsi="Times New Roman" w:cs="Times New Roman"/>
          <w:sz w:val="28"/>
          <w:szCs w:val="28"/>
        </w:rPr>
        <w:t>ая база</w:t>
      </w:r>
      <w:r w:rsidRPr="005413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Pr="00541318">
        <w:rPr>
          <w:rFonts w:ascii="Times New Roman" w:hAnsi="Times New Roman" w:cs="Times New Roman"/>
          <w:sz w:val="28"/>
          <w:szCs w:val="28"/>
        </w:rPr>
        <w:t xml:space="preserve"> обеспечения социальных гарантий для детей-сирот и детей, оставшихся без попечения родителей.</w:t>
      </w:r>
    </w:p>
    <w:p w:rsidR="007A6439" w:rsidRPr="00541318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318">
        <w:rPr>
          <w:rFonts w:ascii="Times New Roman" w:hAnsi="Times New Roman" w:cs="Times New Roman"/>
          <w:sz w:val="28"/>
          <w:szCs w:val="28"/>
        </w:rPr>
        <w:t>- проиндексированы ежемесячные компенсационные выплаты на содержание детей-сирот и детей, оставшихся без попечения родителей, проживающих в семьях опекунов и в приёмных семьях и единовременное пособие выпускникам учреждений для детей-сирот;</w:t>
      </w:r>
    </w:p>
    <w:p w:rsidR="007A6439" w:rsidRPr="00541318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318">
        <w:rPr>
          <w:rFonts w:ascii="Times New Roman" w:hAnsi="Times New Roman" w:cs="Times New Roman"/>
          <w:sz w:val="28"/>
          <w:szCs w:val="28"/>
        </w:rPr>
        <w:t xml:space="preserve">-  внесены изменения в статью 4 Закона Республики Саха (Якутия) «Об обеспечении жилыми помещениями детей-сирот и детей, оставшихся без попечения родителей», в части предоставления жилых помещений без учёта места выявления и установления опеки; </w:t>
      </w:r>
    </w:p>
    <w:p w:rsidR="007A6439" w:rsidRPr="00541318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318">
        <w:rPr>
          <w:rFonts w:ascii="Times New Roman" w:hAnsi="Times New Roman" w:cs="Times New Roman"/>
          <w:sz w:val="28"/>
          <w:szCs w:val="28"/>
        </w:rPr>
        <w:t xml:space="preserve">-  внесены изменения в Закон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31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318">
        <w:rPr>
          <w:rFonts w:ascii="Times New Roman" w:hAnsi="Times New Roman" w:cs="Times New Roman"/>
          <w:sz w:val="28"/>
          <w:szCs w:val="28"/>
        </w:rPr>
        <w:t xml:space="preserve"> в части социальной выплаты на проведение капитального ремонта жилых помещений, которые являются собственностью детей-сирот и детей, оставшихся без попечения родителей;</w:t>
      </w:r>
      <w:proofErr w:type="gramEnd"/>
    </w:p>
    <w:p w:rsidR="007A6439" w:rsidRPr="00541318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318">
        <w:rPr>
          <w:rFonts w:ascii="Times New Roman" w:hAnsi="Times New Roman" w:cs="Times New Roman"/>
          <w:sz w:val="28"/>
          <w:szCs w:val="28"/>
        </w:rPr>
        <w:t>- в этот же закон внесены изменения в части обеспечения государственными гарантиями лиц из числа детей-сирот и детей, оставшихся без попечения родителей, не получивших общего среднего образования, на обеспечение санаторно-курортным лечением и бесплатным проездом;</w:t>
      </w:r>
    </w:p>
    <w:p w:rsidR="007A6439" w:rsidRPr="00541318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318">
        <w:rPr>
          <w:rFonts w:ascii="Times New Roman" w:hAnsi="Times New Roman" w:cs="Times New Roman"/>
          <w:sz w:val="28"/>
          <w:szCs w:val="28"/>
        </w:rPr>
        <w:t>- внесены изменения в постановление Правительства Республики Саха (Якутия) «Об утверждении Порядков по вопросам обеспечения жилыми помещениями детей-сирот и детей, оставшихся без попечения родителей», в части определения уполномоченного органа утверждающего среднюю стоимость квадратного метра при расчёте субвенций муниципальным образованиям, а также  разъяснено понятие «место жительство гражданина» в соответствии с которым производится предоставление жилых помещений детям-сиротам и детям, оставшимся без попечения родителей;</w:t>
      </w:r>
      <w:proofErr w:type="gramEnd"/>
    </w:p>
    <w:p w:rsidR="007A6439" w:rsidRPr="00D174F6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4F6">
        <w:rPr>
          <w:rFonts w:ascii="Times New Roman" w:hAnsi="Times New Roman" w:cs="Times New Roman"/>
          <w:sz w:val="28"/>
          <w:szCs w:val="28"/>
        </w:rPr>
        <w:t>- принято постановление Правительства  Республики Саха (Якутия) «О дополнительных мерах по улучшению социально-экономического положения выпускников организаций для детей-сирот и детей, оставшихся без попечения родителей, школ-интернатов, успешно обучающихся в профессиональных образовательных организациях или образовательных организациях высшего образования», в соответствии с которым выпускникам учреждений предусмотрена ежемесячная дополнительная социальная выплата в размере 500 рублей.</w:t>
      </w:r>
    </w:p>
    <w:p w:rsidR="007A6439" w:rsidRPr="00541318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318">
        <w:rPr>
          <w:rFonts w:ascii="Times New Roman" w:hAnsi="Times New Roman" w:cs="Times New Roman"/>
          <w:sz w:val="28"/>
          <w:szCs w:val="28"/>
        </w:rPr>
        <w:t xml:space="preserve"> внесены изменения Земельный кодекс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318">
        <w:rPr>
          <w:rFonts w:ascii="Times New Roman" w:hAnsi="Times New Roman" w:cs="Times New Roman"/>
          <w:sz w:val="28"/>
          <w:szCs w:val="28"/>
        </w:rPr>
        <w:t xml:space="preserve"> предусматривающие выделение земельных участков в аренду приёмным семьям, имеющим трех и более детей, для ведения личного подсобного хозяйства, </w:t>
      </w:r>
      <w:proofErr w:type="spellStart"/>
      <w:r w:rsidRPr="00541318">
        <w:rPr>
          <w:rFonts w:ascii="Times New Roman" w:hAnsi="Times New Roman" w:cs="Times New Roman"/>
          <w:sz w:val="28"/>
          <w:szCs w:val="28"/>
        </w:rPr>
        <w:t>сайылычного</w:t>
      </w:r>
      <w:proofErr w:type="spellEnd"/>
      <w:r w:rsidRPr="00541318">
        <w:rPr>
          <w:rFonts w:ascii="Times New Roman" w:hAnsi="Times New Roman" w:cs="Times New Roman"/>
          <w:sz w:val="28"/>
          <w:szCs w:val="28"/>
        </w:rPr>
        <w:t xml:space="preserve"> хозяйства, садоводства, огородничества, дачного строительства, индивидуального жилищного строительства. </w:t>
      </w:r>
    </w:p>
    <w:p w:rsidR="007A6439" w:rsidRPr="00AD413E" w:rsidRDefault="007A6439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439">
        <w:rPr>
          <w:rFonts w:ascii="Times New Roman" w:hAnsi="Times New Roman" w:cs="Times New Roman"/>
          <w:sz w:val="28"/>
          <w:szCs w:val="28"/>
          <w:u w:val="single"/>
        </w:rPr>
        <w:t>Обеспечение жилыми помещениями детей-сирот и детей, оставшихся без попечения родителей.</w:t>
      </w:r>
      <w:r w:rsidR="00AD41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413E" w:rsidRPr="00AD413E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AD413E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AD413E" w:rsidRPr="00AD413E">
        <w:rPr>
          <w:rFonts w:ascii="Times New Roman" w:hAnsi="Times New Roman" w:cs="Times New Roman"/>
          <w:sz w:val="28"/>
          <w:szCs w:val="28"/>
        </w:rPr>
        <w:t xml:space="preserve">жилыми помещениями детей-сирот и </w:t>
      </w:r>
      <w:proofErr w:type="gramStart"/>
      <w:r w:rsidR="00AD413E" w:rsidRPr="00AD413E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="00AD413E">
        <w:rPr>
          <w:rFonts w:ascii="Times New Roman" w:hAnsi="Times New Roman" w:cs="Times New Roman"/>
          <w:sz w:val="28"/>
          <w:szCs w:val="28"/>
        </w:rPr>
        <w:t xml:space="preserve"> выделено</w:t>
      </w:r>
      <w:proofErr w:type="gramEnd"/>
      <w:r w:rsidR="00AD413E">
        <w:rPr>
          <w:rFonts w:ascii="Times New Roman" w:hAnsi="Times New Roman" w:cs="Times New Roman"/>
          <w:sz w:val="28"/>
          <w:szCs w:val="28"/>
        </w:rPr>
        <w:t xml:space="preserve"> 1</w:t>
      </w:r>
      <w:r w:rsidR="00AD413E" w:rsidRPr="00AD413E">
        <w:rPr>
          <w:rFonts w:ascii="Times New Roman" w:hAnsi="Times New Roman" w:cs="Times New Roman"/>
          <w:sz w:val="28"/>
          <w:szCs w:val="28"/>
        </w:rPr>
        <w:t> 016</w:t>
      </w:r>
      <w:r w:rsidR="00AD413E">
        <w:rPr>
          <w:rFonts w:ascii="Times New Roman" w:hAnsi="Times New Roman" w:cs="Times New Roman"/>
          <w:sz w:val="28"/>
          <w:szCs w:val="28"/>
        </w:rPr>
        <w:t> </w:t>
      </w:r>
      <w:r w:rsidR="00AD413E" w:rsidRPr="00AD413E">
        <w:rPr>
          <w:rFonts w:ascii="Times New Roman" w:hAnsi="Times New Roman" w:cs="Times New Roman"/>
          <w:sz w:val="28"/>
          <w:szCs w:val="28"/>
        </w:rPr>
        <w:t>032</w:t>
      </w:r>
      <w:r w:rsidR="00AD413E">
        <w:rPr>
          <w:rFonts w:ascii="Times New Roman" w:hAnsi="Times New Roman" w:cs="Times New Roman"/>
          <w:sz w:val="28"/>
          <w:szCs w:val="28"/>
        </w:rPr>
        <w:t xml:space="preserve"> тыс. рублей, в том числе из федерального бюджета - </w:t>
      </w:r>
      <w:r w:rsidR="00AD413E" w:rsidRPr="00AD413E">
        <w:rPr>
          <w:rFonts w:ascii="Times New Roman" w:hAnsi="Times New Roman" w:cs="Times New Roman"/>
          <w:sz w:val="28"/>
          <w:szCs w:val="28"/>
        </w:rPr>
        <w:t xml:space="preserve">91 451 </w:t>
      </w:r>
      <w:r w:rsidR="00AD413E">
        <w:rPr>
          <w:rFonts w:ascii="Times New Roman" w:hAnsi="Times New Roman" w:cs="Times New Roman"/>
          <w:sz w:val="28"/>
          <w:szCs w:val="28"/>
        </w:rPr>
        <w:t>тыс. рублей</w:t>
      </w:r>
      <w:r w:rsidR="00AD413E" w:rsidRPr="00AD413E">
        <w:rPr>
          <w:rFonts w:ascii="Times New Roman" w:hAnsi="Times New Roman" w:cs="Times New Roman"/>
          <w:sz w:val="28"/>
          <w:szCs w:val="28"/>
        </w:rPr>
        <w:t xml:space="preserve">, из регионального бюджета 924 581 </w:t>
      </w:r>
      <w:r w:rsidR="00AD413E">
        <w:rPr>
          <w:rFonts w:ascii="Times New Roman" w:hAnsi="Times New Roman" w:cs="Times New Roman"/>
          <w:sz w:val="28"/>
          <w:szCs w:val="28"/>
        </w:rPr>
        <w:t>тыс. рублей.</w:t>
      </w:r>
    </w:p>
    <w:p w:rsidR="00AD413E" w:rsidRPr="00D174F6" w:rsidRDefault="00AD413E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4F6">
        <w:rPr>
          <w:rFonts w:ascii="Times New Roman" w:hAnsi="Times New Roman" w:cs="Times New Roman"/>
          <w:sz w:val="28"/>
          <w:szCs w:val="28"/>
        </w:rPr>
        <w:t>В связи с заключением контрактов на долгосрочное строительство  из 1138 нуждающихся в 2015 году квартиры предоставлены 422 гражданам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613" w:rsidRDefault="00AD413E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3E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952613" w:rsidRPr="00AD413E">
        <w:rPr>
          <w:rFonts w:ascii="Times New Roman" w:hAnsi="Times New Roman" w:cs="Times New Roman"/>
          <w:sz w:val="28"/>
          <w:szCs w:val="28"/>
          <w:u w:val="single"/>
        </w:rPr>
        <w:t>стройств</w:t>
      </w:r>
      <w:r w:rsidRPr="00AD413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52613" w:rsidRPr="00AD413E">
        <w:rPr>
          <w:rFonts w:ascii="Times New Roman" w:hAnsi="Times New Roman" w:cs="Times New Roman"/>
          <w:sz w:val="28"/>
          <w:szCs w:val="28"/>
          <w:u w:val="single"/>
        </w:rPr>
        <w:t xml:space="preserve"> детей-сирот в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2613" w:rsidRPr="00D174F6">
        <w:rPr>
          <w:rFonts w:ascii="Times New Roman" w:hAnsi="Times New Roman" w:cs="Times New Roman"/>
          <w:sz w:val="28"/>
          <w:szCs w:val="28"/>
        </w:rPr>
        <w:t xml:space="preserve"> На 1 января 2015 года количество детей-сирот и детей, оставшихся без попечения родителей, состоящих на учёте в государственном банке данных детей-сирот и детей, оставшихся без попечения родителей, составило 792 ребёнка, на 1 января 2016  года – 686 детей. За 2015 год этот показатель снизился на 13%, за последние три года численность детей не устроенных в семьи, уменьшилась на 15%.</w:t>
      </w:r>
    </w:p>
    <w:p w:rsidR="00AD413E" w:rsidRPr="00B45D0C" w:rsidRDefault="00AD413E" w:rsidP="00323EB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413E">
        <w:rPr>
          <w:rFonts w:ascii="Times New Roman" w:eastAsia="Calibri" w:hAnsi="Times New Roman" w:cs="Times New Roman"/>
          <w:sz w:val="28"/>
          <w:szCs w:val="28"/>
          <w:u w:val="single"/>
        </w:rPr>
        <w:t>Проведение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52613" w:rsidRPr="00B45D0C">
        <w:rPr>
          <w:rFonts w:ascii="Times New Roman" w:eastAsia="Calibri" w:hAnsi="Times New Roman" w:cs="Times New Roman"/>
          <w:sz w:val="28"/>
          <w:szCs w:val="28"/>
        </w:rPr>
        <w:t xml:space="preserve"> целях информирования населения о семейных формах устройства и пропаганде института замещающих семей, (акции, </w:t>
      </w:r>
      <w:r w:rsidR="00952613" w:rsidRPr="00AD413E">
        <w:rPr>
          <w:rFonts w:ascii="Times New Roman" w:hAnsi="Times New Roman" w:cs="Times New Roman"/>
          <w:sz w:val="28"/>
          <w:szCs w:val="28"/>
        </w:rPr>
        <w:t>день открытых дверей, информационные компании, рекламы на улицах города, на теле-радио каналах вещания и демонстрация социальных роликов в местах массового скопления населения)</w:t>
      </w:r>
      <w:r w:rsidRPr="00AD413E">
        <w:rPr>
          <w:rFonts w:ascii="Times New Roman" w:hAnsi="Times New Roman" w:cs="Times New Roman"/>
          <w:sz w:val="28"/>
          <w:szCs w:val="28"/>
        </w:rPr>
        <w:t>:</w:t>
      </w:r>
      <w:r w:rsidR="00952613" w:rsidRPr="00AD413E">
        <w:rPr>
          <w:rFonts w:ascii="Times New Roman" w:hAnsi="Times New Roman" w:cs="Times New Roman"/>
          <w:sz w:val="28"/>
          <w:szCs w:val="28"/>
        </w:rPr>
        <w:t xml:space="preserve"> информационная акция </w:t>
      </w:r>
      <w:r w:rsidR="009526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52613">
        <w:rPr>
          <w:rFonts w:ascii="Times New Roman" w:hAnsi="Times New Roman" w:cs="Times New Roman"/>
          <w:sz w:val="28"/>
          <w:szCs w:val="28"/>
        </w:rPr>
        <w:t>Намском</w:t>
      </w:r>
      <w:proofErr w:type="spellEnd"/>
      <w:r w:rsidR="00952613">
        <w:rPr>
          <w:rFonts w:ascii="Times New Roman" w:hAnsi="Times New Roman" w:cs="Times New Roman"/>
          <w:sz w:val="28"/>
          <w:szCs w:val="28"/>
        </w:rPr>
        <w:t xml:space="preserve"> улусе </w:t>
      </w:r>
      <w:r w:rsidR="00952613" w:rsidRPr="00AD413E">
        <w:rPr>
          <w:rFonts w:ascii="Times New Roman" w:hAnsi="Times New Roman" w:cs="Times New Roman"/>
          <w:sz w:val="28"/>
          <w:szCs w:val="28"/>
        </w:rPr>
        <w:t xml:space="preserve">для населения «Пусть мама увидит, пусть мама придет»,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2613" w:rsidRPr="00AD413E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2613" w:rsidRPr="00AD413E">
        <w:rPr>
          <w:rFonts w:ascii="Times New Roman" w:hAnsi="Times New Roman" w:cs="Times New Roman"/>
          <w:sz w:val="28"/>
          <w:szCs w:val="28"/>
        </w:rPr>
        <w:t xml:space="preserve"> «Идем в гости к другу»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5D0C">
        <w:rPr>
          <w:rFonts w:ascii="Times New Roman" w:eastAsia="Calibri" w:hAnsi="Times New Roman" w:cs="Times New Roman"/>
          <w:sz w:val="28"/>
          <w:szCs w:val="28"/>
        </w:rPr>
        <w:t>«Дорога надежды»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C4B24" w:rsidRPr="007C4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B24" w:rsidRPr="00B45D0C">
        <w:rPr>
          <w:rFonts w:ascii="Times New Roman" w:eastAsia="Calibri" w:hAnsi="Times New Roman" w:cs="Times New Roman"/>
          <w:sz w:val="28"/>
          <w:szCs w:val="28"/>
        </w:rPr>
        <w:t>«Мой</w:t>
      </w:r>
      <w:proofErr w:type="gramEnd"/>
      <w:r w:rsidR="007C4B24" w:rsidRPr="00B45D0C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выбор»,</w:t>
      </w:r>
      <w:r w:rsidR="007C4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613" w:rsidRPr="00B45D0C">
        <w:rPr>
          <w:rFonts w:ascii="Times New Roman" w:eastAsia="Calibri" w:hAnsi="Times New Roman" w:cs="Times New Roman"/>
          <w:sz w:val="28"/>
          <w:szCs w:val="28"/>
        </w:rPr>
        <w:t>проекты «Быть рядом» и «Наставник»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52613" w:rsidRPr="00B45D0C" w:rsidRDefault="007C4B24" w:rsidP="00952613">
      <w:pPr>
        <w:pStyle w:val="af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52613" w:rsidRPr="00B45D0C">
        <w:rPr>
          <w:rFonts w:ascii="Times New Roman" w:hAnsi="Times New Roman"/>
          <w:sz w:val="28"/>
          <w:szCs w:val="28"/>
        </w:rPr>
        <w:t xml:space="preserve">роведено 7 «Школ приемных родителей» очной формы (68 человек) и обучено по </w:t>
      </w:r>
      <w:proofErr w:type="spellStart"/>
      <w:r w:rsidR="00952613" w:rsidRPr="00B45D0C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="00952613" w:rsidRPr="00B45D0C">
        <w:rPr>
          <w:rFonts w:ascii="Times New Roman" w:hAnsi="Times New Roman"/>
          <w:sz w:val="28"/>
          <w:szCs w:val="28"/>
        </w:rPr>
        <w:t xml:space="preserve"> форме 52 человека, проживающих в районах рес</w:t>
      </w:r>
      <w:r w:rsidR="00952613">
        <w:rPr>
          <w:rFonts w:ascii="Times New Roman" w:eastAsiaTheme="minorHAnsi" w:hAnsi="Times New Roman"/>
          <w:sz w:val="28"/>
          <w:szCs w:val="28"/>
        </w:rPr>
        <w:t>публики</w:t>
      </w:r>
      <w:r>
        <w:rPr>
          <w:rFonts w:ascii="Times New Roman" w:eastAsiaTheme="minorHAnsi" w:hAnsi="Times New Roman"/>
          <w:sz w:val="28"/>
          <w:szCs w:val="28"/>
        </w:rPr>
        <w:t>, к</w:t>
      </w:r>
      <w:r w:rsidR="00952613" w:rsidRPr="00B45D0C">
        <w:rPr>
          <w:rFonts w:ascii="Times New Roman" w:hAnsi="Times New Roman"/>
          <w:sz w:val="28"/>
          <w:szCs w:val="28"/>
        </w:rPr>
        <w:t>оторые приняли в свою с</w:t>
      </w:r>
      <w:r w:rsidR="00952613">
        <w:rPr>
          <w:rFonts w:ascii="Times New Roman" w:eastAsiaTheme="minorHAnsi" w:hAnsi="Times New Roman"/>
          <w:sz w:val="28"/>
          <w:szCs w:val="28"/>
        </w:rPr>
        <w:t>емью 19 детей</w:t>
      </w:r>
      <w:r w:rsidR="00952613" w:rsidRPr="00B45D0C">
        <w:rPr>
          <w:rFonts w:ascii="Times New Roman" w:hAnsi="Times New Roman"/>
          <w:sz w:val="28"/>
          <w:szCs w:val="28"/>
        </w:rPr>
        <w:t xml:space="preserve">. </w:t>
      </w:r>
    </w:p>
    <w:p w:rsidR="00952613" w:rsidRDefault="00952613" w:rsidP="0095261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52613" w:rsidRDefault="00952613" w:rsidP="00A17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Эффекты</w:t>
      </w:r>
    </w:p>
    <w:p w:rsidR="007C4B24" w:rsidRDefault="007C4B24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Усовершенствование нормативной правовой базы в части обеспечения жилыми помещениями детей-сирот и детей, оставшихся без попечения родителей, в части возможности предоставления жилья по месту жительства.</w:t>
      </w:r>
    </w:p>
    <w:p w:rsidR="007C4B24" w:rsidRPr="00C54E01" w:rsidRDefault="007C4B24" w:rsidP="00A17A6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01">
        <w:rPr>
          <w:rFonts w:ascii="Times New Roman" w:hAnsi="Times New Roman" w:cs="Times New Roman"/>
          <w:sz w:val="28"/>
          <w:szCs w:val="28"/>
        </w:rPr>
        <w:t>Уменьшение количества детей-сирот, проживающих в детских домах и школах-интернатах, за последние три года на 22 %</w:t>
      </w:r>
      <w:r w:rsidR="00C54E01">
        <w:rPr>
          <w:rFonts w:ascii="Times New Roman" w:hAnsi="Times New Roman" w:cs="Times New Roman"/>
          <w:sz w:val="28"/>
          <w:szCs w:val="28"/>
        </w:rPr>
        <w:t>.</w:t>
      </w:r>
      <w:r w:rsidRPr="00C5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13" w:rsidRDefault="00952613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01">
        <w:rPr>
          <w:rFonts w:ascii="Times New Roman" w:hAnsi="Times New Roman" w:cs="Times New Roman"/>
          <w:sz w:val="28"/>
          <w:szCs w:val="28"/>
        </w:rPr>
        <w:t>Сокращение количества детей-сирот и детей, оставшихся без попечения родителей, состоящих на учёте в государственном банке данных на 13%</w:t>
      </w:r>
    </w:p>
    <w:p w:rsidR="00952613" w:rsidRDefault="00952613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жилыми помещениями 422 граждан.</w:t>
      </w:r>
    </w:p>
    <w:p w:rsidR="00952613" w:rsidRPr="007C4B24" w:rsidRDefault="007C4B24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952613" w:rsidRPr="007C4B24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7C4B24">
        <w:rPr>
          <w:rFonts w:ascii="Times New Roman" w:hAnsi="Times New Roman" w:cs="Times New Roman"/>
          <w:sz w:val="28"/>
          <w:szCs w:val="28"/>
        </w:rPr>
        <w:t xml:space="preserve">ой </w:t>
      </w:r>
      <w:r w:rsidR="00952613" w:rsidRPr="007C4B24">
        <w:rPr>
          <w:rFonts w:ascii="Times New Roman" w:hAnsi="Times New Roman" w:cs="Times New Roman"/>
          <w:sz w:val="28"/>
          <w:szCs w:val="28"/>
        </w:rPr>
        <w:t>поддержк</w:t>
      </w:r>
      <w:r w:rsidRPr="007C4B24">
        <w:rPr>
          <w:rFonts w:ascii="Times New Roman" w:hAnsi="Times New Roman" w:cs="Times New Roman"/>
          <w:sz w:val="28"/>
          <w:szCs w:val="28"/>
        </w:rPr>
        <w:t>и</w:t>
      </w:r>
      <w:r w:rsidR="00952613" w:rsidRPr="007C4B24">
        <w:rPr>
          <w:rFonts w:ascii="Times New Roman" w:hAnsi="Times New Roman" w:cs="Times New Roman"/>
          <w:sz w:val="28"/>
          <w:szCs w:val="28"/>
        </w:rPr>
        <w:t xml:space="preserve"> для семей</w:t>
      </w:r>
      <w:r w:rsidRPr="007C4B24">
        <w:rPr>
          <w:rFonts w:ascii="Times New Roman" w:hAnsi="Times New Roman" w:cs="Times New Roman"/>
          <w:sz w:val="28"/>
          <w:szCs w:val="28"/>
        </w:rPr>
        <w:t>,</w:t>
      </w:r>
      <w:r w:rsidR="00952613" w:rsidRPr="007C4B24">
        <w:rPr>
          <w:rFonts w:ascii="Times New Roman" w:hAnsi="Times New Roman" w:cs="Times New Roman"/>
          <w:sz w:val="28"/>
          <w:szCs w:val="28"/>
        </w:rPr>
        <w:t xml:space="preserve"> принявших на воспитание детей, оставшихся без попечения родителей, предусматривающ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52613" w:rsidRPr="007C4B24">
        <w:rPr>
          <w:rFonts w:ascii="Times New Roman" w:hAnsi="Times New Roman" w:cs="Times New Roman"/>
          <w:sz w:val="28"/>
          <w:szCs w:val="28"/>
        </w:rPr>
        <w:t xml:space="preserve"> выделение земельных участков в аренду приёмным семьям, имеющим трех и более детей, для ведения личного подсобного хозяйства, </w:t>
      </w:r>
      <w:proofErr w:type="spellStart"/>
      <w:r w:rsidR="00952613" w:rsidRPr="007C4B24">
        <w:rPr>
          <w:rFonts w:ascii="Times New Roman" w:hAnsi="Times New Roman" w:cs="Times New Roman"/>
          <w:sz w:val="28"/>
          <w:szCs w:val="28"/>
        </w:rPr>
        <w:t>сайылычного</w:t>
      </w:r>
      <w:proofErr w:type="spellEnd"/>
      <w:r w:rsidR="00952613" w:rsidRPr="007C4B24">
        <w:rPr>
          <w:rFonts w:ascii="Times New Roman" w:hAnsi="Times New Roman" w:cs="Times New Roman"/>
          <w:sz w:val="28"/>
          <w:szCs w:val="28"/>
        </w:rPr>
        <w:t xml:space="preserve"> хозяйства, садоводства, огородничества, дачного строительства, индивидуального жилищного строительства. </w:t>
      </w:r>
    </w:p>
    <w:p w:rsidR="00952613" w:rsidRDefault="00952613" w:rsidP="009526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</w:p>
    <w:p w:rsidR="00952613" w:rsidRDefault="00952613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E01">
        <w:rPr>
          <w:rFonts w:ascii="Times New Roman" w:hAnsi="Times New Roman" w:cs="Times New Roman"/>
          <w:sz w:val="28"/>
          <w:szCs w:val="28"/>
        </w:rPr>
        <w:t>Увеличение количества родителей</w:t>
      </w:r>
      <w:r>
        <w:rPr>
          <w:rFonts w:ascii="Times New Roman" w:hAnsi="Times New Roman" w:cs="Times New Roman"/>
          <w:sz w:val="28"/>
          <w:szCs w:val="28"/>
        </w:rPr>
        <w:t>, лишённых родительских прав, а также возвратов детей из замещающих семей.</w:t>
      </w:r>
    </w:p>
    <w:p w:rsidR="007C4B24" w:rsidRPr="00A17A61" w:rsidRDefault="007C4B24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</w:t>
      </w:r>
      <w:r w:rsidRPr="00D174F6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4F6">
        <w:rPr>
          <w:rFonts w:ascii="Times New Roman" w:hAnsi="Times New Roman" w:cs="Times New Roman"/>
          <w:sz w:val="28"/>
          <w:szCs w:val="28"/>
        </w:rPr>
        <w:t xml:space="preserve"> выявленных детей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4F6">
        <w:rPr>
          <w:rFonts w:ascii="Times New Roman" w:hAnsi="Times New Roman" w:cs="Times New Roman"/>
          <w:sz w:val="28"/>
          <w:szCs w:val="28"/>
        </w:rPr>
        <w:t xml:space="preserve"> устроенных более чем на 20%.</w:t>
      </w:r>
    </w:p>
    <w:p w:rsidR="00952613" w:rsidRPr="00A17A61" w:rsidRDefault="00952613" w:rsidP="00A17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A61">
        <w:rPr>
          <w:rFonts w:ascii="Times New Roman" w:hAnsi="Times New Roman" w:cs="Times New Roman"/>
          <w:b/>
          <w:sz w:val="28"/>
          <w:szCs w:val="28"/>
        </w:rPr>
        <w:t>Задачи на 2016 год.</w:t>
      </w:r>
    </w:p>
    <w:p w:rsidR="00952613" w:rsidRDefault="00A17A61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52613">
        <w:rPr>
          <w:rFonts w:ascii="Times New Roman" w:hAnsi="Times New Roman" w:cs="Times New Roman"/>
          <w:sz w:val="28"/>
          <w:szCs w:val="28"/>
        </w:rPr>
        <w:t xml:space="preserve"> Плана мероприятий реформирования организаций для детей-сирот и детей, оставшихся без попечения родителей (детских домов) Республики Саха (Якутия) на  2014-2016 годы.</w:t>
      </w:r>
    </w:p>
    <w:p w:rsidR="00952613" w:rsidRDefault="00952613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численности детей-сирот и детей, оставшихся без попечения родителей, состоящих на учёте в государственном банке данных  на 5 %</w:t>
      </w:r>
      <w:r w:rsidR="00A17A61">
        <w:rPr>
          <w:rFonts w:ascii="Times New Roman" w:hAnsi="Times New Roman" w:cs="Times New Roman"/>
          <w:sz w:val="28"/>
          <w:szCs w:val="28"/>
        </w:rPr>
        <w:t>.</w:t>
      </w:r>
    </w:p>
    <w:p w:rsidR="00952613" w:rsidRDefault="00952613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жилыми помещениями более 500 детей.</w:t>
      </w:r>
    </w:p>
    <w:p w:rsidR="00952613" w:rsidRDefault="00952613" w:rsidP="00A17A6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сопровождения семей, принявших на воспитание детей-сирот и детей, оставшихся без попечения родителей.</w:t>
      </w:r>
    </w:p>
    <w:p w:rsidR="00A17A61" w:rsidRPr="00434523" w:rsidRDefault="00323EB3" w:rsidP="00A17A6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3" w:name="_Toc441513299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A17A61" w:rsidRPr="0043452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325DE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="00A17A61" w:rsidRPr="0043452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ОТДЫХ И ОЗДОРОВЛЕНИЕ ДЕТЕЙ</w:t>
      </w:r>
      <w:bookmarkEnd w:id="23"/>
    </w:p>
    <w:p w:rsidR="00434523" w:rsidRDefault="00434523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7A61" w:rsidRDefault="00A17A61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523">
        <w:rPr>
          <w:rFonts w:ascii="Times New Roman" w:hAnsi="Times New Roman" w:cs="Times New Roman"/>
          <w:b/>
          <w:bCs/>
          <w:sz w:val="28"/>
          <w:szCs w:val="28"/>
        </w:rPr>
        <w:t>Статистические данные</w:t>
      </w:r>
    </w:p>
    <w:p w:rsidR="00434523" w:rsidRPr="00434523" w:rsidRDefault="00434523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>В 2015 году функционировало 678 организаций отдыха и оздоровления детей (в 2014 г. - 656), в т.ч.</w:t>
      </w:r>
      <w:r w:rsidR="00CE083D">
        <w:rPr>
          <w:rFonts w:ascii="Times New Roman" w:hAnsi="Times New Roman" w:cs="Times New Roman"/>
          <w:sz w:val="28"/>
          <w:szCs w:val="28"/>
        </w:rPr>
        <w:t>:</w:t>
      </w:r>
      <w:r w:rsidRPr="00CE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>- 523 лагерей с дневным пребыванием детей;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 xml:space="preserve">- 44 </w:t>
      </w:r>
      <w:proofErr w:type="gramStart"/>
      <w:r w:rsidRPr="00CE083D">
        <w:rPr>
          <w:rFonts w:ascii="Times New Roman" w:hAnsi="Times New Roman" w:cs="Times New Roman"/>
          <w:sz w:val="28"/>
          <w:szCs w:val="28"/>
        </w:rPr>
        <w:t>загородных</w:t>
      </w:r>
      <w:proofErr w:type="gramEnd"/>
      <w:r w:rsidRPr="00CE083D">
        <w:rPr>
          <w:rFonts w:ascii="Times New Roman" w:hAnsi="Times New Roman" w:cs="Times New Roman"/>
          <w:sz w:val="28"/>
          <w:szCs w:val="28"/>
        </w:rPr>
        <w:t xml:space="preserve"> стационарных оздоровительных лагеря;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>- 1 загородный стационарный лагерь санаторного типа;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>- 7 санаториев;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>- 32 лагерей труда и отдыха,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 xml:space="preserve">- 61 палаточных лагерей. 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 xml:space="preserve">Организован выезд за пределы республики в оздоровительные лагеря более 5,6 тыс. детей (АППГ-5,5 тыс. детей). 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hAnsi="Times New Roman" w:cs="Times New Roman"/>
          <w:sz w:val="28"/>
          <w:szCs w:val="28"/>
        </w:rPr>
        <w:t>Организованы волонтерские и трудовые бригады силами муниципальных образований, детских и молодежных объединений, в которых были заняты более 30 тыс. подростков с 14 до 18 лет.</w:t>
      </w:r>
    </w:p>
    <w:p w:rsidR="00CE083D" w:rsidRDefault="00A17A6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83D">
        <w:rPr>
          <w:rFonts w:ascii="Times New Roman" w:hAnsi="Times New Roman" w:cs="Times New Roman"/>
          <w:sz w:val="28"/>
          <w:szCs w:val="28"/>
        </w:rPr>
        <w:t xml:space="preserve">Обеспечены отдыхом и оздоровлением 67 184 детей (50,8 % от общего количества обучающихся (всего 132 178), что выше целевого показателя на 7,3 % (43,5%) </w:t>
      </w:r>
      <w:proofErr w:type="gramEnd"/>
    </w:p>
    <w:p w:rsidR="00A17A61" w:rsidRPr="00CE083D" w:rsidRDefault="00A17A6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083D">
        <w:rPr>
          <w:rFonts w:ascii="Times New Roman" w:hAnsi="Times New Roman" w:cs="Times New Roman"/>
          <w:kern w:val="28"/>
          <w:sz w:val="28"/>
          <w:szCs w:val="28"/>
        </w:rPr>
        <w:t>Общая численность детей, находящихся в трудной ситуации, охваченных отдыхом и оздоровлением – 42 501 детей (АППГ- 41 617) 63,5%</w:t>
      </w:r>
      <w:r w:rsidRPr="00CE083D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A17A61" w:rsidRPr="00CE083D" w:rsidRDefault="00A17A61" w:rsidP="00A17A61">
      <w:pPr>
        <w:pStyle w:val="af"/>
        <w:contextualSpacing/>
        <w:jc w:val="right"/>
        <w:rPr>
          <w:rFonts w:ascii="Times New Roman" w:hAnsi="Times New Roman"/>
          <w:i/>
          <w:kern w:val="28"/>
          <w:sz w:val="28"/>
          <w:szCs w:val="28"/>
        </w:rPr>
      </w:pPr>
      <w:r w:rsidRPr="00CE083D">
        <w:rPr>
          <w:rFonts w:ascii="Times New Roman" w:hAnsi="Times New Roman"/>
          <w:iCs/>
          <w:sz w:val="28"/>
          <w:szCs w:val="28"/>
        </w:rPr>
        <w:t>Таблица 1</w:t>
      </w:r>
    </w:p>
    <w:tbl>
      <w:tblPr>
        <w:tblStyle w:val="aff4"/>
        <w:tblW w:w="5000" w:type="pct"/>
        <w:tblLook w:val="04A0"/>
      </w:tblPr>
      <w:tblGrid>
        <w:gridCol w:w="420"/>
        <w:gridCol w:w="5210"/>
        <w:gridCol w:w="986"/>
        <w:gridCol w:w="986"/>
        <w:gridCol w:w="984"/>
        <w:gridCol w:w="984"/>
      </w:tblGrid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21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5" w:type="pct"/>
            <w:noWrap/>
            <w:hideMark/>
          </w:tcPr>
          <w:p w:rsidR="00A17A61" w:rsidRPr="00CE083D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E083D">
              <w:rPr>
                <w:rFonts w:ascii="Times New Roman" w:hAnsi="Times New Roman"/>
                <w:b/>
                <w:bCs/>
              </w:rPr>
              <w:t>2012</w:t>
            </w:r>
          </w:p>
        </w:tc>
        <w:tc>
          <w:tcPr>
            <w:tcW w:w="515" w:type="pct"/>
            <w:noWrap/>
            <w:hideMark/>
          </w:tcPr>
          <w:p w:rsidR="00A17A61" w:rsidRPr="00CE083D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E083D">
              <w:rPr>
                <w:rFonts w:ascii="Times New Roman" w:hAnsi="Times New Roman"/>
                <w:b/>
                <w:bCs/>
              </w:rPr>
              <w:t>2013</w:t>
            </w:r>
          </w:p>
        </w:tc>
        <w:tc>
          <w:tcPr>
            <w:tcW w:w="514" w:type="pct"/>
          </w:tcPr>
          <w:p w:rsidR="00A17A61" w:rsidRPr="00CE083D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E083D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514" w:type="pct"/>
          </w:tcPr>
          <w:p w:rsidR="00A17A61" w:rsidRPr="00CE083D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E083D">
              <w:rPr>
                <w:rFonts w:ascii="Times New Roman" w:hAnsi="Times New Roman"/>
                <w:b/>
                <w:bCs/>
              </w:rPr>
              <w:t>2015</w:t>
            </w:r>
          </w:p>
        </w:tc>
      </w:tr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1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</w:rPr>
            </w:pPr>
            <w:r w:rsidRPr="00CE083D">
              <w:rPr>
                <w:rFonts w:ascii="Times New Roman" w:hAnsi="Times New Roman"/>
              </w:rPr>
              <w:t>Численность обучающихся 1-11 классов, охваченных  отдыхом и оздоровлением от общего числа обучающихся 1-11 классов (детей), в  т.ч.:</w:t>
            </w:r>
          </w:p>
        </w:tc>
        <w:tc>
          <w:tcPr>
            <w:tcW w:w="515" w:type="pct"/>
            <w:noWrap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60 617</w:t>
            </w:r>
          </w:p>
        </w:tc>
        <w:tc>
          <w:tcPr>
            <w:tcW w:w="515" w:type="pct"/>
            <w:noWrap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64 640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66 579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67184</w:t>
            </w:r>
          </w:p>
        </w:tc>
      </w:tr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43452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</w:rPr>
            </w:pPr>
            <w:r w:rsidRPr="00CE083D">
              <w:rPr>
                <w:rFonts w:ascii="Times New Roman" w:hAnsi="Times New Roman"/>
              </w:rPr>
              <w:t>детей, находящихся в трудной жизненной ситуации</w:t>
            </w:r>
          </w:p>
        </w:tc>
        <w:tc>
          <w:tcPr>
            <w:tcW w:w="515" w:type="pct"/>
            <w:noWrap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36 231</w:t>
            </w:r>
          </w:p>
        </w:tc>
        <w:tc>
          <w:tcPr>
            <w:tcW w:w="515" w:type="pct"/>
            <w:noWrap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38 029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41 617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42 501</w:t>
            </w:r>
          </w:p>
        </w:tc>
      </w:tr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1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</w:rPr>
            </w:pPr>
            <w:r w:rsidRPr="00CE083D">
              <w:rPr>
                <w:rFonts w:ascii="Times New Roman" w:hAnsi="Times New Roman"/>
              </w:rPr>
              <w:t>Количество организаций отдыха и оздоровления детей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678</w:t>
            </w:r>
          </w:p>
        </w:tc>
      </w:tr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1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</w:rPr>
            </w:pPr>
            <w:r w:rsidRPr="00CE083D">
              <w:rPr>
                <w:rFonts w:ascii="Times New Roman" w:hAnsi="Times New Roman"/>
              </w:rPr>
              <w:t>Охват отдыхом и оздоровлением в санаторно-оздоровительных лагерях за пределами Республики Саха (Якутия) (обучающихся 1-11 классов)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4 432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4 500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5 579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5650</w:t>
            </w:r>
          </w:p>
        </w:tc>
      </w:tr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1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  <w:iCs/>
              </w:rPr>
            </w:pPr>
            <w:r w:rsidRPr="00CE083D">
              <w:rPr>
                <w:rFonts w:ascii="Times New Roman" w:hAnsi="Times New Roman"/>
                <w:iCs/>
              </w:rPr>
              <w:t xml:space="preserve">Доля детей, оздоровленных от общей численности детей школьного возраста (1-11 </w:t>
            </w:r>
            <w:proofErr w:type="spellStart"/>
            <w:r w:rsidRPr="00CE083D">
              <w:rPr>
                <w:rFonts w:ascii="Times New Roman" w:hAnsi="Times New Roman"/>
                <w:iCs/>
              </w:rPr>
              <w:t>кл</w:t>
            </w:r>
            <w:proofErr w:type="spellEnd"/>
            <w:proofErr w:type="gramStart"/>
            <w:r w:rsidRPr="00CE083D">
              <w:rPr>
                <w:rFonts w:ascii="Times New Roman" w:hAnsi="Times New Roman"/>
                <w:iCs/>
              </w:rPr>
              <w:t>) (%)</w:t>
            </w:r>
            <w:proofErr w:type="gramEnd"/>
          </w:p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  <w:iCs/>
              </w:rPr>
            </w:pPr>
            <w:r w:rsidRPr="00CE083D">
              <w:rPr>
                <w:rFonts w:ascii="Times New Roman" w:hAnsi="Times New Roman"/>
                <w:iCs/>
              </w:rPr>
              <w:t>Целевой индикатор по ГПРО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 xml:space="preserve">45 </w:t>
            </w: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50,3</w:t>
            </w: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 xml:space="preserve">  43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50,5</w:t>
            </w: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50,8</w:t>
            </w: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43,5</w:t>
            </w:r>
          </w:p>
        </w:tc>
      </w:tr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21" w:type="pct"/>
            <w:hideMark/>
          </w:tcPr>
          <w:p w:rsidR="00A17A61" w:rsidRPr="00CE083D" w:rsidRDefault="00A17A61" w:rsidP="00434523">
            <w:pPr>
              <w:pStyle w:val="af"/>
              <w:contextualSpacing/>
              <w:rPr>
                <w:rFonts w:ascii="Times New Roman" w:hAnsi="Times New Roman"/>
                <w:b/>
              </w:rPr>
            </w:pPr>
            <w:r w:rsidRPr="00CE083D">
              <w:rPr>
                <w:rFonts w:ascii="Times New Roman" w:hAnsi="Times New Roman"/>
              </w:rPr>
              <w:t>Доля детей, находящихся в трудной жизненной ситуации, охваченных  организованным отдыхом и оздоровлением</w:t>
            </w:r>
            <w:proofErr w:type="gramStart"/>
            <w:r w:rsidRPr="00CE083D">
              <w:rPr>
                <w:rFonts w:ascii="Times New Roman" w:hAnsi="Times New Roman"/>
              </w:rPr>
              <w:t xml:space="preserve"> (%) </w:t>
            </w:r>
            <w:proofErr w:type="gramEnd"/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 xml:space="preserve">62 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 xml:space="preserve">63,5 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 xml:space="preserve">63,5 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63,5</w:t>
            </w:r>
          </w:p>
        </w:tc>
      </w:tr>
      <w:tr w:rsidR="00A17A61" w:rsidRPr="00CE083D" w:rsidTr="004B461C">
        <w:trPr>
          <w:trHeight w:val="20"/>
        </w:trPr>
        <w:tc>
          <w:tcPr>
            <w:tcW w:w="220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E08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21" w:type="pct"/>
            <w:hideMark/>
          </w:tcPr>
          <w:p w:rsidR="00A17A61" w:rsidRPr="00CE083D" w:rsidRDefault="00A17A61" w:rsidP="00323EB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E083D">
              <w:rPr>
                <w:rFonts w:ascii="Times New Roman" w:hAnsi="Times New Roman" w:cs="Times New Roman"/>
              </w:rPr>
              <w:t>Доля   обучающихся 1-11 классов, охваченных организованным  отдыхом, оздоровлением и занятостью от общего числа обучающихся 1-11 классов</w:t>
            </w:r>
            <w:proofErr w:type="gramStart"/>
            <w:r w:rsidRPr="00CE083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 xml:space="preserve">75 </w:t>
            </w:r>
          </w:p>
        </w:tc>
        <w:tc>
          <w:tcPr>
            <w:tcW w:w="515" w:type="pct"/>
            <w:hideMark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 xml:space="preserve">75,5 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75,5</w:t>
            </w:r>
          </w:p>
        </w:tc>
        <w:tc>
          <w:tcPr>
            <w:tcW w:w="514" w:type="pct"/>
          </w:tcPr>
          <w:p w:rsidR="00A17A61" w:rsidRPr="00CE083D" w:rsidRDefault="00A17A61" w:rsidP="00323EB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E083D">
              <w:rPr>
                <w:rFonts w:ascii="Times New Roman" w:hAnsi="Times New Roman" w:cs="Times New Roman"/>
                <w:bCs/>
              </w:rPr>
              <w:t>75,5</w:t>
            </w:r>
          </w:p>
        </w:tc>
      </w:tr>
    </w:tbl>
    <w:p w:rsidR="00A17A61" w:rsidRPr="00CE083D" w:rsidRDefault="00A17A61" w:rsidP="00A17A61">
      <w:pPr>
        <w:pStyle w:val="af3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</w:p>
    <w:p w:rsidR="00A17A61" w:rsidRPr="00CE083D" w:rsidRDefault="00A17A61" w:rsidP="00A17A61">
      <w:pPr>
        <w:pStyle w:val="af3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</w:p>
    <w:p w:rsidR="00A17A61" w:rsidRPr="00CE083D" w:rsidRDefault="00A17A61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3D">
        <w:rPr>
          <w:rFonts w:ascii="Times New Roman" w:hAnsi="Times New Roman" w:cs="Times New Roman"/>
          <w:b/>
          <w:sz w:val="28"/>
          <w:szCs w:val="28"/>
        </w:rPr>
        <w:t>Финансовое обеспечение за счет консолидированного бюджета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83D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CE083D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E083D">
        <w:rPr>
          <w:rFonts w:ascii="Times New Roman" w:hAnsi="Times New Roman" w:cs="Times New Roman"/>
          <w:i/>
          <w:sz w:val="28"/>
          <w:szCs w:val="28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E0"/>
      </w:tblPr>
      <w:tblGrid>
        <w:gridCol w:w="3056"/>
        <w:gridCol w:w="1525"/>
        <w:gridCol w:w="1663"/>
        <w:gridCol w:w="1663"/>
        <w:gridCol w:w="1663"/>
      </w:tblGrid>
      <w:tr w:rsidR="00A17A61" w:rsidRPr="004B461C" w:rsidTr="004B461C">
        <w:trPr>
          <w:trHeight w:val="20"/>
        </w:trPr>
        <w:tc>
          <w:tcPr>
            <w:tcW w:w="1596" w:type="pct"/>
          </w:tcPr>
          <w:p w:rsidR="00A17A61" w:rsidRPr="004B461C" w:rsidRDefault="00A17A61" w:rsidP="00434523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Источники  (в тыс. руб.)</w:t>
            </w:r>
          </w:p>
        </w:tc>
        <w:tc>
          <w:tcPr>
            <w:tcW w:w="797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 xml:space="preserve">2013 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</w:tr>
      <w:tr w:rsidR="00A17A61" w:rsidRPr="004B461C" w:rsidTr="004B461C">
        <w:trPr>
          <w:trHeight w:val="20"/>
        </w:trPr>
        <w:tc>
          <w:tcPr>
            <w:tcW w:w="1596" w:type="pct"/>
          </w:tcPr>
          <w:p w:rsidR="00A17A61" w:rsidRPr="004B461C" w:rsidRDefault="00A17A61" w:rsidP="00434523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Государственный бюджет Р</w:t>
            </w:r>
            <w:proofErr w:type="gramStart"/>
            <w:r w:rsidRPr="004B461C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4B461C">
              <w:rPr>
                <w:rFonts w:ascii="Times New Roman" w:hAnsi="Times New Roman"/>
                <w:sz w:val="20"/>
                <w:szCs w:val="20"/>
              </w:rPr>
              <w:t>Я)</w:t>
            </w:r>
          </w:p>
        </w:tc>
        <w:tc>
          <w:tcPr>
            <w:tcW w:w="797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295 580,0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349 612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360 574,0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427 241,0</w:t>
            </w:r>
          </w:p>
        </w:tc>
      </w:tr>
      <w:tr w:rsidR="00A17A61" w:rsidRPr="004B461C" w:rsidTr="004B461C">
        <w:trPr>
          <w:trHeight w:val="20"/>
        </w:trPr>
        <w:tc>
          <w:tcPr>
            <w:tcW w:w="1596" w:type="pct"/>
          </w:tcPr>
          <w:p w:rsidR="00A17A61" w:rsidRPr="004B461C" w:rsidRDefault="00A17A61" w:rsidP="00434523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97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56 949,0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56 945,0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69 257,0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7A61" w:rsidRPr="004B461C" w:rsidTr="004B461C">
        <w:trPr>
          <w:trHeight w:val="20"/>
        </w:trPr>
        <w:tc>
          <w:tcPr>
            <w:tcW w:w="1596" w:type="pct"/>
          </w:tcPr>
          <w:p w:rsidR="00A17A61" w:rsidRPr="004B461C" w:rsidRDefault="00A17A61" w:rsidP="00434523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797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70 000,0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91 130,0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107 107,0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color w:val="000000"/>
                <w:sz w:val="20"/>
                <w:szCs w:val="20"/>
              </w:rPr>
              <w:t>122 223,0</w:t>
            </w:r>
          </w:p>
        </w:tc>
      </w:tr>
      <w:tr w:rsidR="00A17A61" w:rsidRPr="004B461C" w:rsidTr="004B461C">
        <w:trPr>
          <w:trHeight w:val="20"/>
        </w:trPr>
        <w:tc>
          <w:tcPr>
            <w:tcW w:w="1596" w:type="pct"/>
          </w:tcPr>
          <w:p w:rsidR="00A17A61" w:rsidRPr="004B461C" w:rsidRDefault="00A17A61" w:rsidP="00434523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97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>422 529,0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>497 687,0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536 938,0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549 474,0</w:t>
            </w:r>
          </w:p>
        </w:tc>
      </w:tr>
      <w:tr w:rsidR="00A17A61" w:rsidRPr="004B461C" w:rsidTr="004B461C">
        <w:trPr>
          <w:trHeight w:val="20"/>
        </w:trPr>
        <w:tc>
          <w:tcPr>
            <w:tcW w:w="1596" w:type="pct"/>
          </w:tcPr>
          <w:p w:rsidR="00A17A61" w:rsidRPr="004B461C" w:rsidRDefault="00A17A61" w:rsidP="00434523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Резервный фонд Р</w:t>
            </w:r>
            <w:proofErr w:type="gramStart"/>
            <w:r w:rsidRPr="004B461C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4B461C">
              <w:rPr>
                <w:rFonts w:ascii="Times New Roman" w:hAnsi="Times New Roman"/>
                <w:sz w:val="20"/>
                <w:szCs w:val="20"/>
              </w:rPr>
              <w:t>Я)</w:t>
            </w:r>
          </w:p>
        </w:tc>
        <w:tc>
          <w:tcPr>
            <w:tcW w:w="797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4544,48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10 842, 41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1 214,50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17A61" w:rsidRPr="004B461C" w:rsidTr="004B461C">
        <w:trPr>
          <w:trHeight w:val="20"/>
        </w:trPr>
        <w:tc>
          <w:tcPr>
            <w:tcW w:w="1596" w:type="pct"/>
          </w:tcPr>
          <w:p w:rsidR="00A17A61" w:rsidRPr="004B461C" w:rsidRDefault="00A17A61" w:rsidP="00434523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97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>427 073,48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sz w:val="20"/>
                <w:szCs w:val="20"/>
              </w:rPr>
              <w:t>508 529,41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538 152,5</w:t>
            </w:r>
          </w:p>
        </w:tc>
        <w:tc>
          <w:tcPr>
            <w:tcW w:w="869" w:type="pct"/>
          </w:tcPr>
          <w:p w:rsidR="00A17A61" w:rsidRPr="004B461C" w:rsidRDefault="00A17A61" w:rsidP="00434523">
            <w:pPr>
              <w:pStyle w:val="af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549 474,0</w:t>
            </w:r>
          </w:p>
        </w:tc>
      </w:tr>
    </w:tbl>
    <w:p w:rsidR="00A17A61" w:rsidRPr="00CE083D" w:rsidRDefault="00A17A6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7A61" w:rsidRPr="00CE083D" w:rsidRDefault="00A17A6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7A61" w:rsidRPr="00CE083D" w:rsidRDefault="00A17A61" w:rsidP="00A17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E083D">
        <w:rPr>
          <w:rFonts w:ascii="Times New Roman" w:hAnsi="Times New Roman" w:cs="Times New Roman"/>
          <w:b/>
          <w:sz w:val="28"/>
          <w:szCs w:val="24"/>
        </w:rPr>
        <w:t>Показатели ГП «Развитие образования Р</w:t>
      </w:r>
      <w:proofErr w:type="gramStart"/>
      <w:r w:rsidRPr="00CE083D">
        <w:rPr>
          <w:rFonts w:ascii="Times New Roman" w:hAnsi="Times New Roman" w:cs="Times New Roman"/>
          <w:b/>
          <w:sz w:val="28"/>
          <w:szCs w:val="24"/>
        </w:rPr>
        <w:t>С(</w:t>
      </w:r>
      <w:proofErr w:type="gramEnd"/>
      <w:r w:rsidRPr="00CE083D">
        <w:rPr>
          <w:rFonts w:ascii="Times New Roman" w:hAnsi="Times New Roman" w:cs="Times New Roman"/>
          <w:b/>
          <w:sz w:val="28"/>
          <w:szCs w:val="24"/>
        </w:rPr>
        <w:t xml:space="preserve">Я) на 2011-2019 годы» </w:t>
      </w:r>
    </w:p>
    <w:p w:rsidR="00A17A61" w:rsidRPr="00CE083D" w:rsidRDefault="00A17A61" w:rsidP="00A17A6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0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Подпрограмма "Дети-сироты, и дети, оставшиеся без попечения родителей"</w:t>
      </w:r>
    </w:p>
    <w:tbl>
      <w:tblPr>
        <w:tblW w:w="5000" w:type="pct"/>
        <w:tblLayout w:type="fixed"/>
        <w:tblLook w:val="04A0"/>
      </w:tblPr>
      <w:tblGrid>
        <w:gridCol w:w="4219"/>
        <w:gridCol w:w="1418"/>
        <w:gridCol w:w="708"/>
        <w:gridCol w:w="708"/>
        <w:gridCol w:w="852"/>
        <w:gridCol w:w="1665"/>
      </w:tblGrid>
      <w:tr w:rsidR="008331BF" w:rsidRPr="004B461C" w:rsidTr="004B461C">
        <w:trPr>
          <w:trHeight w:val="20"/>
        </w:trPr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434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434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8331BF" w:rsidRPr="004B461C" w:rsidTr="004B461C">
        <w:trPr>
          <w:trHeight w:val="20"/>
        </w:trPr>
        <w:tc>
          <w:tcPr>
            <w:tcW w:w="2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434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434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1BF" w:rsidRPr="004B461C" w:rsidRDefault="008331BF" w:rsidP="00434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BF" w:rsidRPr="004B461C" w:rsidRDefault="008331BF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17A61" w:rsidRPr="004B461C" w:rsidTr="004B461C">
        <w:trPr>
          <w:trHeight w:val="2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организованным отдыхом, оздоровлением и занятостью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17A61" w:rsidRPr="004B461C" w:rsidTr="004B461C">
        <w:trPr>
          <w:trHeight w:val="2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отдохнувших  в оздоровительных лагерях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</w:tr>
      <w:tr w:rsidR="00A17A61" w:rsidRPr="004B461C" w:rsidTr="004B461C">
        <w:trPr>
          <w:trHeight w:val="2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находящихся в трудной жизненной ситуации, охваченных организованным  отдыхом и оздоровлением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61" w:rsidRPr="004B461C" w:rsidRDefault="00A17A61" w:rsidP="00323E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17A61" w:rsidRPr="00CE083D" w:rsidRDefault="00A17A61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32E" w:rsidRDefault="00A0432E" w:rsidP="00A0432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</w:p>
    <w:p w:rsidR="000E4CA8" w:rsidRDefault="000E4CA8" w:rsidP="000E4CA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2E">
        <w:rPr>
          <w:rFonts w:ascii="Times New Roman" w:hAnsi="Times New Roman" w:cs="Times New Roman"/>
          <w:sz w:val="28"/>
          <w:szCs w:val="28"/>
          <w:u w:val="single"/>
        </w:rPr>
        <w:t>Совершенствование нормативной правовой базы.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CA8" w:rsidRPr="000E4CA8" w:rsidRDefault="000E4CA8" w:rsidP="000E4CA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A8">
        <w:rPr>
          <w:rFonts w:ascii="Times New Roman" w:hAnsi="Times New Roman" w:cs="Times New Roman"/>
          <w:sz w:val="28"/>
          <w:szCs w:val="28"/>
        </w:rPr>
        <w:t>- внесены изменения в постановление Правительства Республики Саха (Якутия) от 25.12.2013 № 477 «Об организации и обеспечении отдыха детей и их оздоровления» в части изменения Порядка предоставления субсидии в местный бюджет в связи с принятием Закона Р</w:t>
      </w:r>
      <w:proofErr w:type="gramStart"/>
      <w:r w:rsidRPr="000E4CA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E4CA8">
        <w:rPr>
          <w:rFonts w:ascii="Times New Roman" w:hAnsi="Times New Roman" w:cs="Times New Roman"/>
          <w:sz w:val="28"/>
          <w:szCs w:val="28"/>
        </w:rPr>
        <w:t xml:space="preserve">Я) «О государственном бюджете Республики Саха (Якутия) на 2015 год и на плановый период 2016 и 2017 годов». </w:t>
      </w:r>
    </w:p>
    <w:p w:rsidR="000E4CA8" w:rsidRPr="000E4CA8" w:rsidRDefault="000E4CA8" w:rsidP="000E4CA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CA8">
        <w:rPr>
          <w:rFonts w:ascii="Times New Roman" w:hAnsi="Times New Roman" w:cs="Times New Roman"/>
          <w:sz w:val="28"/>
          <w:szCs w:val="28"/>
        </w:rPr>
        <w:t>- утвержден Административный регламент по предоставлению государственной услуги «Выдача направлений в организации отдыха детей и их оздоровления» (Приказ МО Р</w:t>
      </w:r>
      <w:proofErr w:type="gramStart"/>
      <w:r w:rsidRPr="000E4CA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E4CA8">
        <w:rPr>
          <w:rFonts w:ascii="Times New Roman" w:hAnsi="Times New Roman" w:cs="Times New Roman"/>
          <w:sz w:val="28"/>
          <w:szCs w:val="28"/>
        </w:rPr>
        <w:t xml:space="preserve">Я) от 13.04.2015 №01-16/1609, № </w:t>
      </w:r>
      <w:proofErr w:type="spellStart"/>
      <w:r w:rsidRPr="000E4CA8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0E4CA8">
        <w:rPr>
          <w:rFonts w:ascii="Times New Roman" w:hAnsi="Times New Roman" w:cs="Times New Roman"/>
          <w:sz w:val="28"/>
          <w:szCs w:val="28"/>
        </w:rPr>
        <w:t xml:space="preserve"> РМ140092015173 от 28.04.2015 г.). </w:t>
      </w:r>
    </w:p>
    <w:p w:rsidR="000E4CA8" w:rsidRPr="000E4CA8" w:rsidRDefault="000E4CA8" w:rsidP="000E4C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CA8">
        <w:rPr>
          <w:rFonts w:ascii="Times New Roman" w:hAnsi="Times New Roman" w:cs="Times New Roman"/>
          <w:sz w:val="28"/>
          <w:szCs w:val="28"/>
        </w:rPr>
        <w:t xml:space="preserve">С мая 2015 года начал работу информационный Интернет-портал по организации отдыха детей и их оздоровления </w:t>
      </w:r>
      <w:proofErr w:type="spellStart"/>
      <w:r w:rsidRPr="000E4CA8">
        <w:rPr>
          <w:rFonts w:ascii="Times New Roman" w:hAnsi="Times New Roman" w:cs="Times New Roman"/>
          <w:b/>
          <w:sz w:val="28"/>
          <w:szCs w:val="28"/>
          <w:u w:val="single"/>
        </w:rPr>
        <w:t>саха-отдых-детей.рф</w:t>
      </w:r>
      <w:proofErr w:type="spellEnd"/>
      <w:r w:rsidRPr="000E4C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4CA8" w:rsidRPr="000E4CA8" w:rsidRDefault="000E4CA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CA8">
        <w:rPr>
          <w:rFonts w:ascii="Times New Roman" w:hAnsi="Times New Roman" w:cs="Times New Roman"/>
          <w:sz w:val="28"/>
          <w:szCs w:val="28"/>
          <w:u w:val="single"/>
        </w:rPr>
        <w:t>Развитие инфраструктуры</w:t>
      </w:r>
      <w:r w:rsidRPr="000E4CA8">
        <w:rPr>
          <w:sz w:val="28"/>
          <w:szCs w:val="28"/>
        </w:rPr>
        <w:t xml:space="preserve">. </w:t>
      </w:r>
      <w:r w:rsidRPr="000E4CA8">
        <w:rPr>
          <w:rFonts w:ascii="Times New Roman" w:hAnsi="Times New Roman" w:cs="Times New Roman"/>
          <w:sz w:val="28"/>
          <w:szCs w:val="28"/>
        </w:rPr>
        <w:t>Выделены средства в объеме 10 млн. рублей на проведение капитальн</w:t>
      </w:r>
      <w:r w:rsidR="006C04D2">
        <w:rPr>
          <w:rFonts w:ascii="Times New Roman" w:hAnsi="Times New Roman" w:cs="Times New Roman"/>
          <w:sz w:val="28"/>
          <w:szCs w:val="28"/>
        </w:rPr>
        <w:t>ого</w:t>
      </w:r>
      <w:r w:rsidRPr="000E4CA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C04D2">
        <w:rPr>
          <w:rFonts w:ascii="Times New Roman" w:hAnsi="Times New Roman" w:cs="Times New Roman"/>
          <w:sz w:val="28"/>
          <w:szCs w:val="28"/>
        </w:rPr>
        <w:t>а</w:t>
      </w:r>
      <w:r w:rsidRPr="000E4CA8">
        <w:rPr>
          <w:rFonts w:ascii="Times New Roman" w:hAnsi="Times New Roman" w:cs="Times New Roman"/>
          <w:sz w:val="28"/>
          <w:szCs w:val="28"/>
        </w:rPr>
        <w:t xml:space="preserve"> в 11 стационарных лагерях. Открыто 3 новых стационарных баз отдыха детей с общим охватом 125 детей: (1 - в Вилюйском улусе после восстановления базы Детского дома-интерната оздоровительный лагерь «</w:t>
      </w:r>
      <w:proofErr w:type="spellStart"/>
      <w:r w:rsidRPr="000E4CA8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0E4CA8">
        <w:rPr>
          <w:rFonts w:ascii="Times New Roman" w:hAnsi="Times New Roman" w:cs="Times New Roman"/>
          <w:sz w:val="28"/>
          <w:szCs w:val="28"/>
        </w:rPr>
        <w:t xml:space="preserve">» с охватом 25 детей и 2 в </w:t>
      </w:r>
      <w:proofErr w:type="spellStart"/>
      <w:r w:rsidRPr="000E4CA8">
        <w:rPr>
          <w:rFonts w:ascii="Times New Roman" w:hAnsi="Times New Roman" w:cs="Times New Roman"/>
          <w:sz w:val="28"/>
          <w:szCs w:val="28"/>
        </w:rPr>
        <w:t>Усть-Алданском</w:t>
      </w:r>
      <w:proofErr w:type="spellEnd"/>
      <w:r w:rsidRPr="000E4CA8">
        <w:rPr>
          <w:rFonts w:ascii="Times New Roman" w:hAnsi="Times New Roman" w:cs="Times New Roman"/>
          <w:sz w:val="28"/>
          <w:szCs w:val="28"/>
        </w:rPr>
        <w:t xml:space="preserve"> улусе, спортивный «</w:t>
      </w:r>
      <w:proofErr w:type="spellStart"/>
      <w:r w:rsidRPr="000E4CA8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Pr="000E4CA8">
        <w:rPr>
          <w:rFonts w:ascii="Times New Roman" w:hAnsi="Times New Roman" w:cs="Times New Roman"/>
          <w:sz w:val="28"/>
          <w:szCs w:val="28"/>
        </w:rPr>
        <w:t xml:space="preserve">» ДЮСШ с охватом – 50 детей </w:t>
      </w:r>
      <w:proofErr w:type="spellStart"/>
      <w:r w:rsidRPr="000E4CA8">
        <w:rPr>
          <w:rFonts w:ascii="Times New Roman" w:hAnsi="Times New Roman" w:cs="Times New Roman"/>
          <w:sz w:val="28"/>
          <w:szCs w:val="28"/>
        </w:rPr>
        <w:t>Онерский</w:t>
      </w:r>
      <w:proofErr w:type="spellEnd"/>
      <w:r w:rsidRPr="000E4CA8">
        <w:rPr>
          <w:rFonts w:ascii="Times New Roman" w:hAnsi="Times New Roman" w:cs="Times New Roman"/>
          <w:sz w:val="28"/>
          <w:szCs w:val="28"/>
        </w:rPr>
        <w:t xml:space="preserve"> наслег и «</w:t>
      </w:r>
      <w:proofErr w:type="spellStart"/>
      <w:r w:rsidRPr="000E4CA8">
        <w:rPr>
          <w:rFonts w:ascii="Times New Roman" w:hAnsi="Times New Roman" w:cs="Times New Roman"/>
          <w:sz w:val="28"/>
          <w:szCs w:val="28"/>
        </w:rPr>
        <w:t>Эрчимэн</w:t>
      </w:r>
      <w:proofErr w:type="spellEnd"/>
      <w:r w:rsidRPr="000E4CA8">
        <w:rPr>
          <w:rFonts w:ascii="Times New Roman" w:hAnsi="Times New Roman" w:cs="Times New Roman"/>
          <w:sz w:val="28"/>
          <w:szCs w:val="28"/>
        </w:rPr>
        <w:t xml:space="preserve">» трудовой лагерь с охватом 50 детей). </w:t>
      </w:r>
      <w:r w:rsidR="006C04D2">
        <w:rPr>
          <w:rFonts w:ascii="Times New Roman" w:hAnsi="Times New Roman" w:cs="Times New Roman"/>
          <w:sz w:val="28"/>
          <w:szCs w:val="28"/>
        </w:rPr>
        <w:t>В</w:t>
      </w:r>
      <w:r w:rsidRPr="000E4CA8">
        <w:rPr>
          <w:rFonts w:ascii="Times New Roman" w:hAnsi="Times New Roman" w:cs="Times New Roman"/>
          <w:sz w:val="28"/>
          <w:szCs w:val="28"/>
        </w:rPr>
        <w:t xml:space="preserve">ыдано 410 </w:t>
      </w:r>
      <w:proofErr w:type="spellStart"/>
      <w:r w:rsidRPr="000E4CA8">
        <w:rPr>
          <w:rFonts w:ascii="Times New Roman" w:hAnsi="Times New Roman" w:cs="Times New Roman"/>
          <w:sz w:val="28"/>
          <w:szCs w:val="28"/>
        </w:rPr>
        <w:t>план</w:t>
      </w:r>
      <w:r w:rsidR="006C04D2">
        <w:rPr>
          <w:rFonts w:ascii="Times New Roman" w:hAnsi="Times New Roman" w:cs="Times New Roman"/>
          <w:sz w:val="28"/>
          <w:szCs w:val="28"/>
        </w:rPr>
        <w:t>-</w:t>
      </w:r>
      <w:r w:rsidRPr="000E4CA8"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r w:rsidRPr="000E4CA8">
        <w:rPr>
          <w:rFonts w:ascii="Times New Roman" w:hAnsi="Times New Roman" w:cs="Times New Roman"/>
          <w:sz w:val="28"/>
          <w:szCs w:val="28"/>
        </w:rPr>
        <w:t xml:space="preserve">, выполнено – 100%. Текущие косметические ремонты проведены 242 </w:t>
      </w:r>
      <w:proofErr w:type="gramStart"/>
      <w:r w:rsidRPr="000E4CA8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0E4CA8">
        <w:rPr>
          <w:rFonts w:ascii="Times New Roman" w:hAnsi="Times New Roman" w:cs="Times New Roman"/>
          <w:sz w:val="28"/>
          <w:szCs w:val="28"/>
        </w:rPr>
        <w:t xml:space="preserve">. В 45 лагерях произведена закупка оборудования для пищеблоков. </w:t>
      </w:r>
    </w:p>
    <w:p w:rsidR="000E4CA8" w:rsidRPr="000E4CA8" w:rsidRDefault="000E4CA8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CA8">
        <w:rPr>
          <w:rFonts w:ascii="Times New Roman" w:hAnsi="Times New Roman" w:cs="Times New Roman"/>
          <w:sz w:val="28"/>
          <w:szCs w:val="28"/>
          <w:u w:val="single"/>
        </w:rPr>
        <w:t xml:space="preserve">Финансирование. </w:t>
      </w:r>
      <w:r w:rsidRPr="000E4CA8">
        <w:rPr>
          <w:rFonts w:ascii="Times New Roman" w:hAnsi="Times New Roman" w:cs="Times New Roman"/>
          <w:sz w:val="28"/>
          <w:szCs w:val="28"/>
        </w:rPr>
        <w:t xml:space="preserve">В 2015 году сохранены и увеличены объемы финансирования </w:t>
      </w:r>
      <w:r w:rsidRPr="000E4CA8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spellStart"/>
      <w:proofErr w:type="gramStart"/>
      <w:r w:rsidRPr="000E4CA8">
        <w:rPr>
          <w:rFonts w:ascii="Times New Roman" w:hAnsi="Times New Roman" w:cs="Times New Roman"/>
          <w:bCs/>
          <w:sz w:val="28"/>
          <w:szCs w:val="28"/>
        </w:rPr>
        <w:t>индекс-дефлятора</w:t>
      </w:r>
      <w:proofErr w:type="spellEnd"/>
      <w:proofErr w:type="gramEnd"/>
      <w:r w:rsidRPr="000E4CA8">
        <w:rPr>
          <w:rFonts w:ascii="Times New Roman" w:hAnsi="Times New Roman" w:cs="Times New Roman"/>
          <w:sz w:val="28"/>
          <w:szCs w:val="28"/>
        </w:rPr>
        <w:t xml:space="preserve"> на 5.5 %, в части оплаты </w:t>
      </w:r>
      <w:r w:rsidRPr="000E4CA8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0E4CA8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0E4CA8">
        <w:rPr>
          <w:rFonts w:ascii="Times New Roman" w:hAnsi="Times New Roman" w:cs="Times New Roman"/>
          <w:bCs/>
          <w:sz w:val="28"/>
          <w:szCs w:val="28"/>
        </w:rPr>
        <w:t>стоимости путевок</w:t>
      </w:r>
      <w:r w:rsidRPr="000E4CA8">
        <w:rPr>
          <w:rFonts w:ascii="Times New Roman" w:hAnsi="Times New Roman" w:cs="Times New Roman"/>
          <w:sz w:val="28"/>
          <w:szCs w:val="28"/>
        </w:rPr>
        <w:t xml:space="preserve">, </w:t>
      </w:r>
      <w:r w:rsidRPr="000E4CA8">
        <w:rPr>
          <w:rFonts w:ascii="Times New Roman" w:hAnsi="Times New Roman" w:cs="Times New Roman"/>
          <w:bCs/>
          <w:sz w:val="28"/>
          <w:szCs w:val="28"/>
        </w:rPr>
        <w:t xml:space="preserve">проезда сопровождающих, оплаты труда педагогических и медицинских работников. </w:t>
      </w:r>
      <w:r w:rsidRPr="000E4CA8">
        <w:rPr>
          <w:rFonts w:ascii="Times New Roman" w:hAnsi="Times New Roman" w:cs="Times New Roman"/>
          <w:sz w:val="28"/>
          <w:szCs w:val="28"/>
        </w:rPr>
        <w:t xml:space="preserve"> На проведение оздоровительной кампании детей предусмотрено финансирование в объеме </w:t>
      </w:r>
      <w:r w:rsidRPr="000E4CA8">
        <w:rPr>
          <w:rFonts w:ascii="Times New Roman" w:hAnsi="Times New Roman" w:cs="Times New Roman"/>
          <w:b/>
          <w:sz w:val="28"/>
          <w:szCs w:val="28"/>
        </w:rPr>
        <w:t>549 млн. руб.</w:t>
      </w:r>
      <w:r w:rsidRPr="000E4CA8">
        <w:rPr>
          <w:rFonts w:ascii="Times New Roman" w:hAnsi="Times New Roman" w:cs="Times New Roman"/>
          <w:sz w:val="28"/>
          <w:szCs w:val="28"/>
        </w:rPr>
        <w:t xml:space="preserve"> (2014- </w:t>
      </w:r>
      <w:r w:rsidRPr="000E4CA8">
        <w:rPr>
          <w:rFonts w:ascii="Times New Roman" w:hAnsi="Times New Roman" w:cs="Times New Roman"/>
          <w:b/>
          <w:sz w:val="28"/>
          <w:szCs w:val="28"/>
        </w:rPr>
        <w:t>538 млн. руб.</w:t>
      </w:r>
      <w:r w:rsidRPr="000E4CA8">
        <w:rPr>
          <w:rFonts w:ascii="Times New Roman" w:hAnsi="Times New Roman" w:cs="Times New Roman"/>
          <w:sz w:val="28"/>
          <w:szCs w:val="28"/>
        </w:rPr>
        <w:t xml:space="preserve">), в т.ч. за счет средств местного бюджета </w:t>
      </w:r>
      <w:r w:rsidRPr="000E4CA8">
        <w:rPr>
          <w:rFonts w:ascii="Times New Roman" w:hAnsi="Times New Roman" w:cs="Times New Roman"/>
          <w:b/>
          <w:sz w:val="28"/>
          <w:szCs w:val="28"/>
        </w:rPr>
        <w:t>122 млн. руб.,</w:t>
      </w:r>
      <w:r w:rsidRPr="000E4CA8">
        <w:rPr>
          <w:rFonts w:ascii="Times New Roman" w:hAnsi="Times New Roman" w:cs="Times New Roman"/>
          <w:sz w:val="28"/>
          <w:szCs w:val="28"/>
        </w:rPr>
        <w:t xml:space="preserve"> за счет государственного бюджета– </w:t>
      </w:r>
      <w:r w:rsidRPr="000E4CA8">
        <w:rPr>
          <w:rFonts w:ascii="Times New Roman" w:hAnsi="Times New Roman" w:cs="Times New Roman"/>
          <w:b/>
          <w:sz w:val="28"/>
          <w:szCs w:val="28"/>
        </w:rPr>
        <w:t>427 млн. руб</w:t>
      </w:r>
      <w:r w:rsidRPr="000E4CA8">
        <w:rPr>
          <w:rFonts w:ascii="Times New Roman" w:hAnsi="Times New Roman" w:cs="Times New Roman"/>
          <w:sz w:val="28"/>
          <w:szCs w:val="28"/>
        </w:rPr>
        <w:t>.</w:t>
      </w:r>
    </w:p>
    <w:p w:rsidR="000E4CA8" w:rsidRPr="000E4CA8" w:rsidRDefault="000E4CA8" w:rsidP="000E4CA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</w:rPr>
        <w:t xml:space="preserve">В связи с приостановлением средств из федерального бюджета в объеме 54 107,0 тыс. руб. на проведение мероприятий для детей, находящихся в трудной жизненной ситуации, в 2015 г. за счет средств госбюджета предусмотрены дополнительные средства. Таким образом, общая сумма сохранена в объеме 2014 года и составила 152 733,0 тыс. рублей, а также сохранен охват детей, находящихся в трудной жизненной ситуации, на уровне 2014 года. </w:t>
      </w:r>
    </w:p>
    <w:p w:rsidR="000E4CA8" w:rsidRPr="000E4CA8" w:rsidRDefault="000E4CA8" w:rsidP="006C04D2">
      <w:pPr>
        <w:pStyle w:val="a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  <w:u w:val="single"/>
        </w:rPr>
        <w:t xml:space="preserve">Организация отдыха детей в республике. </w:t>
      </w:r>
      <w:r w:rsidRPr="000E4CA8">
        <w:rPr>
          <w:rFonts w:ascii="Times New Roman" w:hAnsi="Times New Roman"/>
          <w:sz w:val="28"/>
          <w:szCs w:val="28"/>
        </w:rPr>
        <w:t>В 2015 году 678 организаци</w:t>
      </w:r>
      <w:r w:rsidR="006C04D2">
        <w:rPr>
          <w:rFonts w:ascii="Times New Roman" w:hAnsi="Times New Roman"/>
          <w:sz w:val="28"/>
          <w:szCs w:val="28"/>
        </w:rPr>
        <w:t>ями</w:t>
      </w:r>
      <w:r w:rsidRPr="000E4CA8">
        <w:rPr>
          <w:rFonts w:ascii="Times New Roman" w:hAnsi="Times New Roman"/>
          <w:sz w:val="28"/>
          <w:szCs w:val="28"/>
        </w:rPr>
        <w:t xml:space="preserve"> отдыха и оздоровления детей охвачено 61 534 ребенка. </w:t>
      </w:r>
    </w:p>
    <w:p w:rsidR="000E4CA8" w:rsidRPr="000E4CA8" w:rsidRDefault="000E4CA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CA8">
        <w:rPr>
          <w:rFonts w:ascii="Times New Roman" w:hAnsi="Times New Roman" w:cs="Times New Roman"/>
          <w:sz w:val="28"/>
          <w:szCs w:val="28"/>
        </w:rPr>
        <w:t xml:space="preserve">Ежегодно в летний период в муниципальных районах и городских округах республики реализуются профильные смены различной направленности. Особой популярностью используются следующие направления: образовательные </w:t>
      </w:r>
      <w:r w:rsidR="006C04D2">
        <w:rPr>
          <w:rFonts w:ascii="Times New Roman" w:hAnsi="Times New Roman" w:cs="Times New Roman"/>
          <w:sz w:val="28"/>
          <w:szCs w:val="28"/>
        </w:rPr>
        <w:t xml:space="preserve">- </w:t>
      </w:r>
      <w:r w:rsidRPr="000E4CA8">
        <w:rPr>
          <w:rFonts w:ascii="Times New Roman" w:hAnsi="Times New Roman" w:cs="Times New Roman"/>
          <w:sz w:val="28"/>
          <w:szCs w:val="28"/>
        </w:rPr>
        <w:t xml:space="preserve">27 %, трудовые </w:t>
      </w:r>
      <w:r w:rsidR="006C04D2">
        <w:rPr>
          <w:rFonts w:ascii="Times New Roman" w:hAnsi="Times New Roman" w:cs="Times New Roman"/>
          <w:sz w:val="28"/>
          <w:szCs w:val="28"/>
        </w:rPr>
        <w:t xml:space="preserve">- </w:t>
      </w:r>
      <w:r w:rsidRPr="000E4CA8">
        <w:rPr>
          <w:rFonts w:ascii="Times New Roman" w:hAnsi="Times New Roman" w:cs="Times New Roman"/>
          <w:sz w:val="28"/>
          <w:szCs w:val="28"/>
        </w:rPr>
        <w:t xml:space="preserve">20 %, спортивные </w:t>
      </w:r>
      <w:r w:rsidR="006C04D2">
        <w:rPr>
          <w:rFonts w:ascii="Times New Roman" w:hAnsi="Times New Roman" w:cs="Times New Roman"/>
          <w:sz w:val="28"/>
          <w:szCs w:val="28"/>
        </w:rPr>
        <w:t xml:space="preserve">- </w:t>
      </w:r>
      <w:r w:rsidRPr="000E4CA8">
        <w:rPr>
          <w:rFonts w:ascii="Times New Roman" w:hAnsi="Times New Roman" w:cs="Times New Roman"/>
          <w:sz w:val="28"/>
          <w:szCs w:val="28"/>
        </w:rPr>
        <w:t xml:space="preserve">17 %, эколого-краеведческие </w:t>
      </w:r>
      <w:r w:rsidR="006C04D2">
        <w:rPr>
          <w:rFonts w:ascii="Times New Roman" w:hAnsi="Times New Roman" w:cs="Times New Roman"/>
          <w:sz w:val="28"/>
          <w:szCs w:val="28"/>
        </w:rPr>
        <w:t xml:space="preserve">- </w:t>
      </w:r>
      <w:r w:rsidRPr="000E4CA8">
        <w:rPr>
          <w:rFonts w:ascii="Times New Roman" w:hAnsi="Times New Roman" w:cs="Times New Roman"/>
          <w:sz w:val="28"/>
          <w:szCs w:val="28"/>
        </w:rPr>
        <w:t xml:space="preserve">15 %, художественно-прикладные </w:t>
      </w:r>
      <w:r w:rsidR="006C04D2">
        <w:rPr>
          <w:rFonts w:ascii="Times New Roman" w:hAnsi="Times New Roman" w:cs="Times New Roman"/>
          <w:sz w:val="28"/>
          <w:szCs w:val="28"/>
        </w:rPr>
        <w:t xml:space="preserve">- </w:t>
      </w:r>
      <w:r w:rsidRPr="000E4CA8">
        <w:rPr>
          <w:rFonts w:ascii="Times New Roman" w:hAnsi="Times New Roman" w:cs="Times New Roman"/>
          <w:sz w:val="28"/>
          <w:szCs w:val="28"/>
        </w:rPr>
        <w:t xml:space="preserve">13 % </w:t>
      </w:r>
      <w:r w:rsidR="006C04D2">
        <w:rPr>
          <w:rFonts w:ascii="Times New Roman" w:hAnsi="Times New Roman" w:cs="Times New Roman"/>
          <w:sz w:val="28"/>
          <w:szCs w:val="28"/>
        </w:rPr>
        <w:t xml:space="preserve">, </w:t>
      </w:r>
      <w:r w:rsidRPr="000E4CA8">
        <w:rPr>
          <w:rFonts w:ascii="Times New Roman" w:hAnsi="Times New Roman" w:cs="Times New Roman"/>
          <w:sz w:val="28"/>
          <w:szCs w:val="28"/>
        </w:rPr>
        <w:t>другие направления</w:t>
      </w:r>
      <w:r w:rsidR="006C04D2">
        <w:rPr>
          <w:rFonts w:ascii="Times New Roman" w:hAnsi="Times New Roman" w:cs="Times New Roman"/>
          <w:sz w:val="28"/>
          <w:szCs w:val="28"/>
        </w:rPr>
        <w:t xml:space="preserve"> -</w:t>
      </w:r>
      <w:r w:rsidRPr="000E4CA8">
        <w:rPr>
          <w:rFonts w:ascii="Times New Roman" w:hAnsi="Times New Roman" w:cs="Times New Roman"/>
          <w:sz w:val="28"/>
          <w:szCs w:val="28"/>
        </w:rPr>
        <w:t xml:space="preserve"> 8 %. </w:t>
      </w:r>
    </w:p>
    <w:p w:rsidR="000E4CA8" w:rsidRPr="000E4CA8" w:rsidRDefault="000E4CA8" w:rsidP="000E4CA8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</w:rPr>
        <w:t>Проведен Республиканский смотр-конкурс программ организаций отдыха и оздоровления, в котором представлены 80 программ и проектов из 22 муниципальных образований Республики Саха (Якутия) по декоративно-прикладному искусству арктических регионов, внедрению проекта «Музыка для всех» и Году Литературы.</w:t>
      </w:r>
    </w:p>
    <w:p w:rsidR="000E4CA8" w:rsidRPr="000E4CA8" w:rsidRDefault="000E4CA8" w:rsidP="000E4CA8">
      <w:pPr>
        <w:pStyle w:val="af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</w:rPr>
        <w:t xml:space="preserve">Для кадрового обеспечения летней кампании всего привлечено более 5 тысяч человек, в том числе 2,5 тысяч педагогов, педагогов-психологов. Все организации отдыха детей и их оздоровления обеспечены медработниками. Организации с численностью более 200 детей обеспечены педиатрами на договорной основе. Случаев вспышки инфекционных заболеваний, отравлений не зарегистрировано. </w:t>
      </w:r>
    </w:p>
    <w:p w:rsidR="000E4CA8" w:rsidRPr="000E4CA8" w:rsidRDefault="000E4CA8" w:rsidP="000E4CA8">
      <w:pPr>
        <w:pStyle w:val="a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  <w:u w:val="single"/>
        </w:rPr>
        <w:t>Организация отдыха детей за пределами республики.</w:t>
      </w:r>
      <w:r w:rsidRPr="000E4CA8">
        <w:rPr>
          <w:rFonts w:ascii="Times New Roman" w:hAnsi="Times New Roman"/>
          <w:sz w:val="28"/>
          <w:szCs w:val="28"/>
        </w:rPr>
        <w:t xml:space="preserve"> За пределы выехало на отдых и оздоровление 5650 детей, в том числе по линии Министерства образования Республики Саха (Якутия) 1300 детей в оздоровительные учреждения Краснодарского края.</w:t>
      </w:r>
    </w:p>
    <w:p w:rsidR="000E4CA8" w:rsidRPr="000E4CA8" w:rsidRDefault="000E4CA8" w:rsidP="000E4CA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</w:rPr>
        <w:t xml:space="preserve">В детских центрах РФ и в МДЦ «Артек» отдохнуло 966 детей, в том числе: в МДЦ «Артек» - 142 детей, в ВДЦ «Орленок» - 38 детей, в ВДЦ «Океан» -280; </w:t>
      </w:r>
      <w:r w:rsidR="006C04D2" w:rsidRPr="000E4CA8">
        <w:rPr>
          <w:rFonts w:ascii="Times New Roman" w:hAnsi="Times New Roman"/>
          <w:sz w:val="28"/>
          <w:szCs w:val="28"/>
        </w:rPr>
        <w:t xml:space="preserve">506 человек (план – 460 детей) </w:t>
      </w:r>
      <w:r w:rsidR="006C04D2">
        <w:rPr>
          <w:rFonts w:ascii="Times New Roman" w:hAnsi="Times New Roman"/>
          <w:sz w:val="28"/>
          <w:szCs w:val="28"/>
        </w:rPr>
        <w:t>отдохнули</w:t>
      </w:r>
      <w:r w:rsidR="006C04D2" w:rsidRPr="000E4CA8">
        <w:rPr>
          <w:rFonts w:ascii="Times New Roman" w:hAnsi="Times New Roman"/>
          <w:sz w:val="28"/>
          <w:szCs w:val="28"/>
        </w:rPr>
        <w:t xml:space="preserve"> в Республике Крым</w:t>
      </w:r>
      <w:r w:rsidRPr="000E4CA8">
        <w:rPr>
          <w:rFonts w:ascii="Times New Roman" w:hAnsi="Times New Roman"/>
          <w:sz w:val="28"/>
          <w:szCs w:val="28"/>
        </w:rPr>
        <w:t>.</w:t>
      </w:r>
    </w:p>
    <w:p w:rsidR="000E4CA8" w:rsidRPr="000E4CA8" w:rsidRDefault="000E4CA8" w:rsidP="000E4CA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</w:rPr>
        <w:t xml:space="preserve">Произведена компенсация </w:t>
      </w:r>
      <w:r w:rsidR="006C04D2" w:rsidRPr="000E4CA8">
        <w:rPr>
          <w:rFonts w:ascii="Times New Roman" w:hAnsi="Times New Roman"/>
          <w:sz w:val="28"/>
          <w:szCs w:val="28"/>
        </w:rPr>
        <w:t>167</w:t>
      </w:r>
      <w:r w:rsidR="006C04D2">
        <w:rPr>
          <w:rFonts w:ascii="Times New Roman" w:hAnsi="Times New Roman"/>
          <w:sz w:val="28"/>
          <w:szCs w:val="28"/>
        </w:rPr>
        <w:t xml:space="preserve"> </w:t>
      </w:r>
      <w:r w:rsidRPr="000E4CA8">
        <w:rPr>
          <w:rFonts w:ascii="Times New Roman" w:hAnsi="Times New Roman"/>
          <w:sz w:val="28"/>
          <w:szCs w:val="28"/>
        </w:rPr>
        <w:t>родителям за самостоятельно приобретенные путевки в санаторно-оздоровительные лагеря.</w:t>
      </w:r>
    </w:p>
    <w:p w:rsidR="000E4CA8" w:rsidRPr="000E4CA8" w:rsidRDefault="000E4CA8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CA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Перевозка детей к местам работы родителей, занятых в оленеводстве.</w:t>
      </w:r>
      <w:r w:rsidRPr="000E4CA8">
        <w:rPr>
          <w:rStyle w:val="apple-style-span"/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E4CA8">
        <w:rPr>
          <w:rFonts w:ascii="Times New Roman" w:hAnsi="Times New Roman" w:cs="Times New Roman"/>
          <w:sz w:val="28"/>
          <w:szCs w:val="28"/>
        </w:rPr>
        <w:t>В 2015 году для организации перевозки 587 детей (АППГ - 603) в местные бюджеты 18 районов направлена дотация в объеме 16 598,3 тыс. руб. (АППГ – 13 457,5 тыс</w:t>
      </w:r>
      <w:proofErr w:type="gramStart"/>
      <w:r w:rsidRPr="000E4C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4CA8">
        <w:rPr>
          <w:rFonts w:ascii="Times New Roman" w:hAnsi="Times New Roman" w:cs="Times New Roman"/>
          <w:sz w:val="28"/>
          <w:szCs w:val="28"/>
        </w:rPr>
        <w:t xml:space="preserve">уб.). </w:t>
      </w:r>
    </w:p>
    <w:p w:rsidR="000E4CA8" w:rsidRPr="000E4CA8" w:rsidRDefault="000E4CA8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 w:cs="Times New Roman"/>
          <w:sz w:val="28"/>
          <w:szCs w:val="28"/>
          <w:u w:val="single"/>
        </w:rPr>
        <w:t>Трудоустройство.</w:t>
      </w:r>
      <w:r w:rsidRPr="000E4CA8">
        <w:rPr>
          <w:rFonts w:ascii="Times New Roman" w:hAnsi="Times New Roman" w:cs="Times New Roman"/>
          <w:sz w:val="28"/>
          <w:szCs w:val="28"/>
        </w:rPr>
        <w:t xml:space="preserve"> </w:t>
      </w:r>
      <w:r w:rsidRPr="000E4CA8">
        <w:rPr>
          <w:rFonts w:ascii="Times New Roman" w:hAnsi="Times New Roman"/>
          <w:sz w:val="28"/>
          <w:szCs w:val="28"/>
        </w:rPr>
        <w:t>На мероприятия «Временное трудоустройство несовершеннолетних граждан в возрасте от 14 до 18 лет в свободное от учебы время» предусмотрено из государственного бюджета 14, 6 тыс. руб. Трудоустроено по линии Департамента занятости населения порядка 4700 несовершеннолетних, в том числе 560 детей из арктических улусов, общая сумма материальной поддержки составила 1,75 тыс</w:t>
      </w:r>
      <w:proofErr w:type="gramStart"/>
      <w:r w:rsidRPr="000E4CA8">
        <w:rPr>
          <w:rFonts w:ascii="Times New Roman" w:hAnsi="Times New Roman"/>
          <w:sz w:val="28"/>
          <w:szCs w:val="28"/>
        </w:rPr>
        <w:t>.р</w:t>
      </w:r>
      <w:proofErr w:type="gramEnd"/>
      <w:r w:rsidRPr="000E4CA8">
        <w:rPr>
          <w:rFonts w:ascii="Times New Roman" w:hAnsi="Times New Roman"/>
          <w:sz w:val="28"/>
          <w:szCs w:val="28"/>
        </w:rPr>
        <w:t xml:space="preserve">уб. </w:t>
      </w:r>
    </w:p>
    <w:p w:rsidR="000E4CA8" w:rsidRPr="000E4CA8" w:rsidRDefault="000E4CA8" w:rsidP="000E4CA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E4CA8">
        <w:rPr>
          <w:rFonts w:ascii="Times New Roman" w:hAnsi="Times New Roman"/>
          <w:sz w:val="28"/>
          <w:szCs w:val="28"/>
        </w:rPr>
        <w:t xml:space="preserve">Приоритетным правом при трудоустройстве пользуются несовершеннолетние, оказавшиеся в трудной жизненной ситуации, нуждающиеся в социальной защите государства. В числе трудоустроенных 30% составили дети из малообеспеченных семей (1110 чел.), 32% - из многодетных семей (1143 чел.), 17% - неполных семей (717 чел.), 2%- дети-сироты, дети, оставшиеся без попечения родителей (90 чел.). Из числа несовершеннолетних, состоящих на учете в </w:t>
      </w:r>
      <w:proofErr w:type="spellStart"/>
      <w:r w:rsidRPr="000E4CA8">
        <w:rPr>
          <w:rFonts w:ascii="Times New Roman" w:hAnsi="Times New Roman"/>
          <w:sz w:val="28"/>
          <w:szCs w:val="28"/>
        </w:rPr>
        <w:t>КДНиЗП</w:t>
      </w:r>
      <w:proofErr w:type="spellEnd"/>
      <w:r w:rsidRPr="000E4CA8">
        <w:rPr>
          <w:rFonts w:ascii="Times New Roman" w:hAnsi="Times New Roman"/>
          <w:sz w:val="28"/>
          <w:szCs w:val="28"/>
        </w:rPr>
        <w:t>, трудоустроено 3% (94 чел.), ПДН ОВД – 1% или 55 чел.</w:t>
      </w:r>
    </w:p>
    <w:p w:rsidR="000E4CA8" w:rsidRPr="000E4CA8" w:rsidRDefault="000E4CA8" w:rsidP="000E4CA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CA8">
        <w:rPr>
          <w:rFonts w:ascii="Times New Roman" w:hAnsi="Times New Roman"/>
          <w:sz w:val="28"/>
          <w:szCs w:val="28"/>
        </w:rPr>
        <w:t xml:space="preserve">Основные виды трудоустройства: </w:t>
      </w:r>
      <w:proofErr w:type="spellStart"/>
      <w:r w:rsidRPr="000E4CA8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0E4CA8">
        <w:rPr>
          <w:rFonts w:ascii="Times New Roman" w:hAnsi="Times New Roman"/>
          <w:sz w:val="28"/>
          <w:szCs w:val="28"/>
        </w:rPr>
        <w:t>, курьер, почтальон, библиотекарь, делопроизводитель, цветовод, овощевод, фотограф и др.</w:t>
      </w:r>
      <w:proofErr w:type="gramEnd"/>
    </w:p>
    <w:p w:rsidR="00A17A61" w:rsidRPr="00CE083D" w:rsidRDefault="000E4CA8" w:rsidP="006C04D2">
      <w:pPr>
        <w:pStyle w:val="310"/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0E4CA8">
        <w:rPr>
          <w:sz w:val="28"/>
          <w:szCs w:val="28"/>
        </w:rPr>
        <w:tab/>
      </w:r>
      <w:r w:rsidR="00A17A61" w:rsidRPr="00CE083D">
        <w:rPr>
          <w:b/>
          <w:sz w:val="28"/>
          <w:szCs w:val="28"/>
        </w:rPr>
        <w:t>Эффекты</w:t>
      </w:r>
    </w:p>
    <w:p w:rsidR="00446902" w:rsidRPr="00446902" w:rsidRDefault="00446902" w:rsidP="008C3DF3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sz w:val="28"/>
          <w:szCs w:val="28"/>
        </w:rPr>
      </w:pPr>
      <w:r w:rsidRPr="00446902">
        <w:rPr>
          <w:sz w:val="28"/>
          <w:szCs w:val="28"/>
        </w:rPr>
        <w:t>Охват оздоровлением и занятостью 99 810 детей (75,5 % от общего числа детей)</w:t>
      </w:r>
      <w:r>
        <w:rPr>
          <w:sz w:val="28"/>
          <w:szCs w:val="28"/>
        </w:rPr>
        <w:t>.</w:t>
      </w:r>
    </w:p>
    <w:p w:rsidR="008907EA" w:rsidRPr="008907EA" w:rsidRDefault="008907EA" w:rsidP="008907EA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sz w:val="28"/>
          <w:szCs w:val="28"/>
        </w:rPr>
      </w:pPr>
      <w:r w:rsidRPr="00A45498">
        <w:rPr>
          <w:sz w:val="28"/>
          <w:szCs w:val="28"/>
        </w:rPr>
        <w:t xml:space="preserve">Сохранение </w:t>
      </w:r>
      <w:r w:rsidRPr="008907EA">
        <w:rPr>
          <w:sz w:val="28"/>
          <w:szCs w:val="28"/>
        </w:rPr>
        <w:t xml:space="preserve">количества детей, выезжающих за пределы республики до 5500. </w:t>
      </w:r>
    </w:p>
    <w:p w:rsidR="00A17A61" w:rsidRPr="00CE083D" w:rsidRDefault="00A17A61" w:rsidP="008C3DF3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sz w:val="28"/>
          <w:szCs w:val="28"/>
        </w:rPr>
      </w:pPr>
      <w:r w:rsidRPr="008907EA">
        <w:rPr>
          <w:sz w:val="28"/>
          <w:szCs w:val="28"/>
        </w:rPr>
        <w:t xml:space="preserve">Увеличение </w:t>
      </w:r>
      <w:r w:rsidRPr="00CE083D">
        <w:rPr>
          <w:sz w:val="28"/>
          <w:szCs w:val="28"/>
        </w:rPr>
        <w:t xml:space="preserve">охвата организованными формами отдыха, оздоровления и занятости, </w:t>
      </w:r>
      <w:proofErr w:type="gramStart"/>
      <w:r w:rsidRPr="00CE083D">
        <w:rPr>
          <w:sz w:val="28"/>
          <w:szCs w:val="28"/>
        </w:rPr>
        <w:t>состоящих</w:t>
      </w:r>
      <w:proofErr w:type="gramEnd"/>
      <w:r w:rsidRPr="00CE083D">
        <w:rPr>
          <w:sz w:val="28"/>
          <w:szCs w:val="28"/>
        </w:rPr>
        <w:t xml:space="preserve"> на профилактическом учете КДН и ЗП, до 90%.</w:t>
      </w:r>
    </w:p>
    <w:p w:rsidR="00A17A61" w:rsidRPr="00CE083D" w:rsidRDefault="00A17A61" w:rsidP="008C3DF3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sz w:val="28"/>
          <w:szCs w:val="28"/>
        </w:rPr>
      </w:pPr>
      <w:r w:rsidRPr="00CE083D">
        <w:rPr>
          <w:sz w:val="28"/>
          <w:szCs w:val="28"/>
        </w:rPr>
        <w:t>Достижение эффективности оздоровления 92,9%  (АППГ-90,0%).</w:t>
      </w:r>
    </w:p>
    <w:p w:rsidR="00A17A61" w:rsidRPr="00CE083D" w:rsidRDefault="00A17A61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083D">
        <w:rPr>
          <w:rFonts w:ascii="Times New Roman" w:hAnsi="Times New Roman" w:cs="Times New Roman"/>
          <w:b/>
          <w:sz w:val="28"/>
          <w:szCs w:val="28"/>
        </w:rPr>
        <w:t>Проблемные вопросы.</w:t>
      </w:r>
    </w:p>
    <w:p w:rsidR="00A17A61" w:rsidRPr="00446902" w:rsidRDefault="00A17A61" w:rsidP="00446902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kern w:val="28"/>
          <w:sz w:val="28"/>
          <w:szCs w:val="28"/>
        </w:rPr>
      </w:pPr>
      <w:r w:rsidRPr="00446902">
        <w:rPr>
          <w:kern w:val="28"/>
          <w:sz w:val="28"/>
          <w:szCs w:val="28"/>
        </w:rPr>
        <w:t xml:space="preserve">Износ материально-технической базы организаций отдыха и оздоровления. Более 60 % объектов требуют капитального ремонта и реконструкции. Стационарные базы отсутствуют в северных и арктических районах, в основном функционируют лагеря с дневным пребыванием и палаточные. </w:t>
      </w:r>
    </w:p>
    <w:p w:rsidR="00446902" w:rsidRDefault="00A17A61" w:rsidP="00446902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kern w:val="28"/>
          <w:sz w:val="28"/>
          <w:szCs w:val="28"/>
        </w:rPr>
      </w:pPr>
      <w:r w:rsidRPr="00446902">
        <w:rPr>
          <w:kern w:val="28"/>
          <w:sz w:val="28"/>
          <w:szCs w:val="28"/>
        </w:rPr>
        <w:t xml:space="preserve">Транспортное обеспечение перевозки детей от места проживания до места отдыха </w:t>
      </w:r>
      <w:proofErr w:type="gramStart"/>
      <w:r w:rsidRPr="00446902">
        <w:rPr>
          <w:kern w:val="28"/>
          <w:sz w:val="28"/>
          <w:szCs w:val="28"/>
        </w:rPr>
        <w:t>из-за</w:t>
      </w:r>
      <w:proofErr w:type="gramEnd"/>
      <w:r w:rsidRPr="00446902">
        <w:rPr>
          <w:kern w:val="28"/>
          <w:sz w:val="28"/>
          <w:szCs w:val="28"/>
        </w:rPr>
        <w:t xml:space="preserve"> высоких </w:t>
      </w:r>
      <w:proofErr w:type="spellStart"/>
      <w:r w:rsidRPr="00446902">
        <w:rPr>
          <w:kern w:val="28"/>
          <w:sz w:val="28"/>
          <w:szCs w:val="28"/>
        </w:rPr>
        <w:t>авиатарифов</w:t>
      </w:r>
      <w:proofErr w:type="spellEnd"/>
      <w:r w:rsidRPr="00446902">
        <w:rPr>
          <w:kern w:val="28"/>
          <w:sz w:val="28"/>
          <w:szCs w:val="28"/>
        </w:rPr>
        <w:t xml:space="preserve">. </w:t>
      </w:r>
    </w:p>
    <w:p w:rsidR="00A17A61" w:rsidRPr="00446902" w:rsidRDefault="00A17A61" w:rsidP="00446902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kern w:val="28"/>
          <w:sz w:val="28"/>
          <w:szCs w:val="28"/>
        </w:rPr>
      </w:pPr>
      <w:r w:rsidRPr="00446902">
        <w:rPr>
          <w:kern w:val="28"/>
          <w:sz w:val="28"/>
          <w:szCs w:val="28"/>
        </w:rPr>
        <w:t xml:space="preserve">Отсутствие нормативной правовой базы для организации трудовых бригад (семейных бригад, семейных кочевых общин) как форм лагерей труда и отдыха в Российской Федерации. </w:t>
      </w:r>
    </w:p>
    <w:p w:rsidR="00A17A61" w:rsidRPr="00CE083D" w:rsidRDefault="008907EA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2016 год:</w:t>
      </w:r>
    </w:p>
    <w:p w:rsidR="008907EA" w:rsidRPr="00A45498" w:rsidRDefault="008907EA" w:rsidP="008907EA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kern w:val="28"/>
          <w:sz w:val="28"/>
          <w:szCs w:val="28"/>
        </w:rPr>
      </w:pPr>
      <w:r w:rsidRPr="00A45498">
        <w:rPr>
          <w:kern w:val="28"/>
          <w:sz w:val="28"/>
          <w:szCs w:val="28"/>
        </w:rPr>
        <w:t xml:space="preserve">Обеспечение достижений целевых показателей по охвату отдыхом и оздоровлением детей, в том числе детей, находящихся в трудной жизненной ситуации с использованием </w:t>
      </w:r>
      <w:proofErr w:type="spellStart"/>
      <w:r w:rsidRPr="00A45498">
        <w:rPr>
          <w:kern w:val="28"/>
          <w:sz w:val="28"/>
          <w:szCs w:val="28"/>
        </w:rPr>
        <w:t>малозатратных</w:t>
      </w:r>
      <w:proofErr w:type="spellEnd"/>
      <w:r w:rsidRPr="00A45498">
        <w:rPr>
          <w:kern w:val="28"/>
          <w:sz w:val="28"/>
          <w:szCs w:val="28"/>
        </w:rPr>
        <w:t xml:space="preserve"> форм отдыха.</w:t>
      </w:r>
    </w:p>
    <w:p w:rsidR="008907EA" w:rsidRPr="00A45498" w:rsidRDefault="008907EA" w:rsidP="008907EA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kern w:val="28"/>
          <w:sz w:val="28"/>
          <w:szCs w:val="28"/>
        </w:rPr>
      </w:pPr>
      <w:r w:rsidRPr="00A45498">
        <w:rPr>
          <w:kern w:val="28"/>
          <w:sz w:val="28"/>
          <w:szCs w:val="28"/>
        </w:rPr>
        <w:t>Укрепление материально-технической базы организаций отдыха и оздоровления детей.</w:t>
      </w:r>
    </w:p>
    <w:p w:rsidR="008907EA" w:rsidRPr="00A45498" w:rsidRDefault="008907EA" w:rsidP="008907EA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kern w:val="28"/>
          <w:sz w:val="28"/>
          <w:szCs w:val="28"/>
        </w:rPr>
      </w:pPr>
      <w:r w:rsidRPr="00A45498">
        <w:rPr>
          <w:kern w:val="28"/>
          <w:sz w:val="28"/>
          <w:szCs w:val="28"/>
        </w:rPr>
        <w:t>Принятие мер по осуществлению льготных, субсидированных или чартерных авиарейсов для организованного вывоза детей, проживающих в  районах с экстремальными климатическими условиями, на отдых и оздоровление в регионы с благоприятным климатом.</w:t>
      </w:r>
    </w:p>
    <w:p w:rsidR="008907EA" w:rsidRPr="00A45498" w:rsidRDefault="008907EA" w:rsidP="008907EA">
      <w:pPr>
        <w:pStyle w:val="af3"/>
        <w:numPr>
          <w:ilvl w:val="0"/>
          <w:numId w:val="34"/>
        </w:numPr>
        <w:tabs>
          <w:tab w:val="left" w:pos="708"/>
        </w:tabs>
        <w:ind w:left="0" w:firstLine="0"/>
        <w:contextualSpacing/>
        <w:jc w:val="both"/>
        <w:rPr>
          <w:kern w:val="28"/>
          <w:sz w:val="28"/>
          <w:szCs w:val="28"/>
        </w:rPr>
      </w:pPr>
      <w:r w:rsidRPr="00A45498">
        <w:rPr>
          <w:kern w:val="28"/>
          <w:sz w:val="28"/>
          <w:szCs w:val="28"/>
        </w:rPr>
        <w:t xml:space="preserve">Разработка нормативной правовой базы, обеспечивающей организацию трудовых бригад (семейных бригад, семейных кочевых общин) как форм лагерей труда и отдыха в Республике Саха (Якутия). </w:t>
      </w:r>
    </w:p>
    <w:p w:rsidR="00446902" w:rsidRDefault="00446902" w:rsidP="00323EB3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177CC8" w:rsidRPr="007D1B29" w:rsidRDefault="00323EB3" w:rsidP="00177CC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4" w:name="_Toc441513300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177CC8" w:rsidRPr="007D1B2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325DE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  <w:r w:rsidR="00177CC8" w:rsidRPr="007D1B2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ОРГАНИЗАЦИЯ ПО ПРОФИЛАКТИКЕ ПРАВОНАРУШЕНИЙ СРЕДИ НЕСОВЕРШЕННОЛЕТНИХ</w:t>
      </w:r>
      <w:bookmarkEnd w:id="24"/>
    </w:p>
    <w:p w:rsidR="003A1E50" w:rsidRPr="007D1B29" w:rsidRDefault="003A1E50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1B29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727"/>
        <w:gridCol w:w="4751"/>
        <w:gridCol w:w="909"/>
        <w:gridCol w:w="997"/>
        <w:gridCol w:w="1093"/>
        <w:gridCol w:w="1093"/>
      </w:tblGrid>
      <w:tr w:rsidR="003A1E50" w:rsidRPr="003A1E50" w:rsidTr="004B461C">
        <w:trPr>
          <w:trHeight w:val="20"/>
        </w:trPr>
        <w:tc>
          <w:tcPr>
            <w:tcW w:w="380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1B29">
              <w:rPr>
                <w:rFonts w:ascii="Times New Roman" w:hAnsi="Times New Roman" w:cs="Times New Roman"/>
              </w:rPr>
              <w:t xml:space="preserve"> </w:t>
            </w:r>
            <w:r w:rsidRPr="003A1E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pct"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2015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несовершеннолетних обучающихся, состоящих на профилактическом учете</w:t>
            </w:r>
            <w:proofErr w:type="gramStart"/>
            <w:r w:rsidRPr="003A1E50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4B46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1E50">
              <w:rPr>
                <w:rFonts w:ascii="Times New Roman" w:eastAsia="Times New Roman" w:hAnsi="Times New Roman" w:cs="Times New Roman"/>
                <w:color w:val="000000"/>
              </w:rPr>
              <w:t xml:space="preserve">(%) </w:t>
            </w:r>
            <w:proofErr w:type="gramEnd"/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в сравнении с АППГ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9144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9647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8458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6042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+13,4%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+5,5%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-12,3</w:t>
            </w:r>
            <w:r w:rsidRPr="003A1E5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-29%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несовершеннолетних обучающихся, совершивших преступления;</w:t>
            </w:r>
          </w:p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(%) в сравнении с АППГ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416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-9,8%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+17%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-17%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+18%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Удельный вес подростковой преступности(%);</w:t>
            </w:r>
          </w:p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(%) в сравнении с АППГ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6,8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+5,2%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-2,5%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-20,5%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+10%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самовольных уходов;</w:t>
            </w:r>
          </w:p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(%) в сравнении с АППГ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339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-29%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-47%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+142%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+6%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преступлений в</w:t>
            </w:r>
            <w:r w:rsidRPr="003A1E50">
              <w:rPr>
                <w:rFonts w:ascii="Times New Roman" w:hAnsi="Times New Roman" w:cs="Times New Roman"/>
              </w:rPr>
              <w:t xml:space="preserve"> </w:t>
            </w: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отношении несовершеннолетних;</w:t>
            </w:r>
          </w:p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(%) в сравнении с АППГ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743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-6,2%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-23,5%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+15,8%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-1,20%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завершенных суицидов;</w:t>
            </w:r>
          </w:p>
          <w:p w:rsidR="003A1E50" w:rsidRPr="003A1E50" w:rsidRDefault="003A1E50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(%) в сравнении с АППГ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17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-24,1%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-3,6%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+50%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-19%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школ, где созданы посты ЗОЖ;</w:t>
            </w:r>
          </w:p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(%) в сравнении с АППГ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605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-0,82%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E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+0,8%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школ, где созданы ШСП (школьные службы примирения)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94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+100%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+165%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+7,5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+65%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школ, где имеется  уполномоченный по правам участников образовательного процесса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540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+2,3%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+1,5%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+1,5%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материалов, направленных  в КДН  и  ЗП, ПДН и др. органы профилактики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1418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-16,4%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-0,2%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+9,6%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-0,6%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Количество программ по правовому просвещению, реализуемых в школах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347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-3,4%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+45%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-5,2%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+2,3%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</w:tcPr>
          <w:p w:rsidR="003A1E50" w:rsidRPr="003A1E50" w:rsidRDefault="003A1E50" w:rsidP="003A1E50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Кадровое обеспечение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2015-2016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социальных педагогов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603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-3,7%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+7,8%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+21,9%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+12,9%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 w:val="restart"/>
          </w:tcPr>
          <w:p w:rsidR="003A1E50" w:rsidRPr="003A1E50" w:rsidRDefault="003A1E50" w:rsidP="003A1E5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 w:val="restar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eastAsia="Times New Roman" w:hAnsi="Times New Roman" w:cs="Times New Roman"/>
                <w:color w:val="000000"/>
              </w:rPr>
              <w:t>педагогов-психологов</w:t>
            </w: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670</w:t>
            </w:r>
          </w:p>
        </w:tc>
      </w:tr>
      <w:tr w:rsidR="003A1E50" w:rsidRPr="003A1E50" w:rsidTr="004B461C">
        <w:trPr>
          <w:trHeight w:val="20"/>
        </w:trPr>
        <w:tc>
          <w:tcPr>
            <w:tcW w:w="380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vMerge/>
          </w:tcPr>
          <w:p w:rsidR="003A1E50" w:rsidRPr="003A1E50" w:rsidRDefault="003A1E50" w:rsidP="003A1E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9,6%</w:t>
            </w:r>
          </w:p>
        </w:tc>
        <w:tc>
          <w:tcPr>
            <w:tcW w:w="52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+%5,1</w:t>
            </w:r>
          </w:p>
        </w:tc>
        <w:tc>
          <w:tcPr>
            <w:tcW w:w="571" w:type="pct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+44,4%</w:t>
            </w:r>
          </w:p>
        </w:tc>
        <w:tc>
          <w:tcPr>
            <w:tcW w:w="571" w:type="pct"/>
            <w:shd w:val="clear" w:color="auto" w:fill="auto"/>
          </w:tcPr>
          <w:p w:rsidR="003A1E50" w:rsidRPr="003A1E50" w:rsidRDefault="003A1E50" w:rsidP="00323E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+7,3%</w:t>
            </w:r>
          </w:p>
        </w:tc>
      </w:tr>
    </w:tbl>
    <w:p w:rsidR="003A1E50" w:rsidRPr="003A1E50" w:rsidRDefault="003A1E50" w:rsidP="00323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E50" w:rsidRPr="003A1E50" w:rsidRDefault="003A1E50" w:rsidP="00323E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1E50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реализации направления</w:t>
      </w:r>
    </w:p>
    <w:p w:rsidR="003A1E50" w:rsidRPr="003A1E50" w:rsidRDefault="003A1E50" w:rsidP="00323EB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3A1E50">
        <w:rPr>
          <w:rFonts w:ascii="Times New Roman" w:hAnsi="Times New Roman" w:cs="Times New Roman"/>
          <w:bCs/>
          <w:i/>
          <w:sz w:val="28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471"/>
        <w:gridCol w:w="5041"/>
        <w:gridCol w:w="1356"/>
        <w:gridCol w:w="1382"/>
        <w:gridCol w:w="1320"/>
      </w:tblGrid>
      <w:tr w:rsidR="003A1E50" w:rsidRPr="004B461C" w:rsidTr="004B461C">
        <w:tc>
          <w:tcPr>
            <w:tcW w:w="279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2666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741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2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Бюджет РС (Я)</w:t>
            </w:r>
          </w:p>
        </w:tc>
      </w:tr>
      <w:tr w:rsidR="003A1E50" w:rsidRPr="004B461C" w:rsidTr="004B461C">
        <w:tc>
          <w:tcPr>
            <w:tcW w:w="279" w:type="pct"/>
          </w:tcPr>
          <w:p w:rsidR="003A1E50" w:rsidRPr="004B461C" w:rsidRDefault="003A1E50" w:rsidP="003A1E5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региональной </w:t>
            </w:r>
            <w:proofErr w:type="spellStart"/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в рамках реализации ФЦПРО по направлению «Распространение современных моделей успешной социализации детей - Распространение моделей развития системы психолого-педагогического и медико-социального сопровождения обучающихся»</w:t>
            </w:r>
          </w:p>
        </w:tc>
        <w:tc>
          <w:tcPr>
            <w:tcW w:w="741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2 359,0</w:t>
            </w:r>
          </w:p>
        </w:tc>
        <w:tc>
          <w:tcPr>
            <w:tcW w:w="59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1 651,0</w:t>
            </w:r>
          </w:p>
        </w:tc>
        <w:tc>
          <w:tcPr>
            <w:tcW w:w="72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708,0</w:t>
            </w:r>
          </w:p>
        </w:tc>
      </w:tr>
      <w:tr w:rsidR="003A1E50" w:rsidRPr="004B461C" w:rsidTr="004B461C">
        <w:tc>
          <w:tcPr>
            <w:tcW w:w="279" w:type="pct"/>
          </w:tcPr>
          <w:p w:rsidR="003A1E50" w:rsidRPr="004B461C" w:rsidRDefault="003A1E50" w:rsidP="003A1E5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"Профилактика правонарушений, обеспечение общественного порядка и противодействие преступности на 2012-2017 годы"</w:t>
            </w:r>
          </w:p>
        </w:tc>
        <w:tc>
          <w:tcPr>
            <w:tcW w:w="741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2 550, 0</w:t>
            </w:r>
          </w:p>
        </w:tc>
        <w:tc>
          <w:tcPr>
            <w:tcW w:w="592" w:type="pct"/>
          </w:tcPr>
          <w:p w:rsidR="003A1E50" w:rsidRPr="004B461C" w:rsidRDefault="003A1E50" w:rsidP="003A1E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2 550, 0</w:t>
            </w:r>
          </w:p>
        </w:tc>
      </w:tr>
      <w:tr w:rsidR="003A1E50" w:rsidRPr="004B461C" w:rsidTr="004B461C">
        <w:tc>
          <w:tcPr>
            <w:tcW w:w="279" w:type="pct"/>
          </w:tcPr>
          <w:p w:rsidR="003A1E50" w:rsidRPr="004B461C" w:rsidRDefault="003A1E50" w:rsidP="003A1E5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"Комплексные меры реализации </w:t>
            </w:r>
            <w:proofErr w:type="spellStart"/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политики" </w:t>
            </w:r>
          </w:p>
        </w:tc>
        <w:tc>
          <w:tcPr>
            <w:tcW w:w="741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7 125 158, 0</w:t>
            </w:r>
          </w:p>
        </w:tc>
        <w:tc>
          <w:tcPr>
            <w:tcW w:w="592" w:type="pct"/>
          </w:tcPr>
          <w:p w:rsidR="003A1E50" w:rsidRPr="004B461C" w:rsidRDefault="003A1E50" w:rsidP="003A1E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/>
                <w:sz w:val="20"/>
                <w:szCs w:val="20"/>
              </w:rPr>
              <w:t>7 125 158,0</w:t>
            </w:r>
          </w:p>
        </w:tc>
      </w:tr>
      <w:tr w:rsidR="003A1E50" w:rsidRPr="004B461C" w:rsidTr="004B461C">
        <w:tc>
          <w:tcPr>
            <w:tcW w:w="279" w:type="pct"/>
          </w:tcPr>
          <w:p w:rsidR="003A1E50" w:rsidRPr="004B461C" w:rsidRDefault="003A1E50" w:rsidP="003A1E5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"Развитие образования Республики Саха (Якутия) на 2012-2016 годы" 2.3. "Мероприятия по профилактике правонарушений", </w:t>
            </w:r>
          </w:p>
        </w:tc>
        <w:tc>
          <w:tcPr>
            <w:tcW w:w="741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92" w:type="pct"/>
          </w:tcPr>
          <w:p w:rsidR="003A1E50" w:rsidRPr="004B461C" w:rsidRDefault="003A1E50" w:rsidP="003A1E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3A1E50" w:rsidRPr="004B461C" w:rsidTr="004B461C">
        <w:tc>
          <w:tcPr>
            <w:tcW w:w="279" w:type="pct"/>
          </w:tcPr>
          <w:p w:rsidR="003A1E50" w:rsidRPr="004B461C" w:rsidRDefault="003A1E50" w:rsidP="003A1E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41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7 130,467</w:t>
            </w:r>
          </w:p>
        </w:tc>
        <w:tc>
          <w:tcPr>
            <w:tcW w:w="592" w:type="pct"/>
          </w:tcPr>
          <w:p w:rsidR="003A1E50" w:rsidRPr="004B461C" w:rsidRDefault="003A1E50" w:rsidP="00323E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1 651,0</w:t>
            </w:r>
          </w:p>
        </w:tc>
        <w:tc>
          <w:tcPr>
            <w:tcW w:w="722" w:type="pct"/>
          </w:tcPr>
          <w:p w:rsidR="003A1E50" w:rsidRPr="004B461C" w:rsidRDefault="003A1E50" w:rsidP="00323EB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7 128 816</w:t>
            </w:r>
          </w:p>
        </w:tc>
      </w:tr>
    </w:tbl>
    <w:p w:rsidR="00D301BF" w:rsidRDefault="00D301BF" w:rsidP="003A1E5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E50" w:rsidRPr="003A1E50" w:rsidRDefault="003A1E50" w:rsidP="003A1E5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E50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по профилактике правонарушений несовершеннолетних</w:t>
      </w:r>
    </w:p>
    <w:p w:rsidR="003A1E50" w:rsidRPr="00901088" w:rsidRDefault="00D301BF" w:rsidP="00323EB3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021"/>
      <w:r w:rsidRPr="00901088">
        <w:rPr>
          <w:rFonts w:ascii="Times New Roman" w:hAnsi="Times New Roman"/>
          <w:sz w:val="28"/>
          <w:szCs w:val="28"/>
          <w:u w:val="single"/>
        </w:rPr>
        <w:t>М</w:t>
      </w:r>
      <w:r w:rsidR="003A1E50" w:rsidRPr="00901088">
        <w:rPr>
          <w:rFonts w:ascii="Times New Roman" w:hAnsi="Times New Roman"/>
          <w:sz w:val="28"/>
          <w:szCs w:val="28"/>
          <w:u w:val="single"/>
        </w:rPr>
        <w:t>етодическое сопровождение</w:t>
      </w:r>
      <w:r w:rsidR="003A1E50" w:rsidRPr="00901088">
        <w:rPr>
          <w:rFonts w:ascii="Times New Roman" w:hAnsi="Times New Roman"/>
          <w:sz w:val="28"/>
          <w:szCs w:val="28"/>
        </w:rPr>
        <w:t>: опыт педагогов по реализации программ по профилактике отклоняющегося поведения несовершеннолетних рассмотрен и рекомендован Учебно-методическим советом Министерства образования Республики Саха (Якутия) и опубликован в федеральном учебно-методическом пособии «Формирование социально-ответственного поведения у детей и молодежи - ресурс безопасной жизни».</w:t>
      </w:r>
      <w:r w:rsidRPr="00901088">
        <w:rPr>
          <w:rFonts w:ascii="Times New Roman" w:hAnsi="Times New Roman"/>
          <w:sz w:val="28"/>
          <w:szCs w:val="28"/>
        </w:rPr>
        <w:t xml:space="preserve"> </w:t>
      </w:r>
    </w:p>
    <w:p w:rsidR="003A1E50" w:rsidRPr="00901088" w:rsidRDefault="00D301BF" w:rsidP="00D301BF">
      <w:pPr>
        <w:pStyle w:val="af"/>
        <w:tabs>
          <w:tab w:val="left" w:pos="0"/>
          <w:tab w:val="left" w:pos="1418"/>
        </w:tabs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901088">
        <w:rPr>
          <w:rFonts w:ascii="Times New Roman" w:hAnsi="Times New Roman"/>
          <w:sz w:val="28"/>
          <w:szCs w:val="28"/>
          <w:u w:val="single"/>
        </w:rPr>
        <w:t>К</w:t>
      </w:r>
      <w:r w:rsidR="003A1E50" w:rsidRPr="00901088">
        <w:rPr>
          <w:rFonts w:ascii="Times New Roman" w:hAnsi="Times New Roman"/>
          <w:sz w:val="28"/>
          <w:szCs w:val="28"/>
          <w:u w:val="single"/>
        </w:rPr>
        <w:t>урсы повышения квалификации педагогов</w:t>
      </w:r>
      <w:r w:rsidR="003A1E50" w:rsidRPr="00901088">
        <w:rPr>
          <w:rFonts w:ascii="Times New Roman" w:hAnsi="Times New Roman"/>
          <w:sz w:val="28"/>
          <w:szCs w:val="28"/>
        </w:rPr>
        <w:t xml:space="preserve"> и специалистов: в 2015 году в г. Якутске состоялись курсы </w:t>
      </w:r>
      <w:proofErr w:type="spellStart"/>
      <w:r w:rsidR="003A1E50" w:rsidRPr="00901088">
        <w:rPr>
          <w:rFonts w:ascii="Times New Roman" w:hAnsi="Times New Roman"/>
          <w:sz w:val="28"/>
          <w:szCs w:val="28"/>
        </w:rPr>
        <w:t>Грецова</w:t>
      </w:r>
      <w:proofErr w:type="spellEnd"/>
      <w:r w:rsidR="003A1E50" w:rsidRPr="00901088">
        <w:rPr>
          <w:rFonts w:ascii="Times New Roman" w:hAnsi="Times New Roman"/>
          <w:sz w:val="28"/>
          <w:szCs w:val="28"/>
        </w:rPr>
        <w:t xml:space="preserve"> Андрея Геннадиевича, доктора педагогических наук (г. Санкт-Петербург) по профилактике употребления наркотических средств в </w:t>
      </w:r>
      <w:proofErr w:type="spellStart"/>
      <w:r w:rsidR="003A1E50" w:rsidRPr="00901088">
        <w:rPr>
          <w:rFonts w:ascii="Times New Roman" w:hAnsi="Times New Roman"/>
          <w:sz w:val="28"/>
          <w:szCs w:val="28"/>
        </w:rPr>
        <w:t>подростково-молодежной</w:t>
      </w:r>
      <w:proofErr w:type="spellEnd"/>
      <w:r w:rsidR="003A1E50" w:rsidRPr="00901088">
        <w:rPr>
          <w:rFonts w:ascii="Times New Roman" w:hAnsi="Times New Roman"/>
          <w:sz w:val="28"/>
          <w:szCs w:val="28"/>
        </w:rPr>
        <w:t xml:space="preserve"> среде с охватом 75 курсантов из 21 муниципального района, 8 педагогов образовательных организаций г. Якутска прошли курсы повышения квалификации в Новосибирском институте повышения квалификации и переподготовки работников образования </w:t>
      </w:r>
      <w:r w:rsidR="003A1E50" w:rsidRPr="00901088">
        <w:rPr>
          <w:rStyle w:val="Exact"/>
          <w:rFonts w:eastAsiaTheme="minorEastAsia"/>
          <w:sz w:val="28"/>
          <w:szCs w:val="28"/>
        </w:rPr>
        <w:t xml:space="preserve"> по теме "Профилактика</w:t>
      </w:r>
      <w:proofErr w:type="gramEnd"/>
      <w:r w:rsidR="003A1E50" w:rsidRPr="00901088">
        <w:rPr>
          <w:rStyle w:val="Exact"/>
          <w:rFonts w:eastAsiaTheme="minorEastAsia"/>
          <w:sz w:val="28"/>
          <w:szCs w:val="28"/>
        </w:rPr>
        <w:t xml:space="preserve"> </w:t>
      </w:r>
      <w:proofErr w:type="spellStart"/>
      <w:r w:rsidR="003A1E50" w:rsidRPr="00901088">
        <w:rPr>
          <w:rStyle w:val="Exact"/>
          <w:rFonts w:eastAsiaTheme="minorEastAsia"/>
          <w:sz w:val="28"/>
          <w:szCs w:val="28"/>
        </w:rPr>
        <w:t>аддиктивного</w:t>
      </w:r>
      <w:proofErr w:type="spellEnd"/>
      <w:r w:rsidR="003A1E50" w:rsidRPr="00901088">
        <w:rPr>
          <w:rStyle w:val="Exact"/>
          <w:rFonts w:eastAsiaTheme="minorEastAsia"/>
          <w:sz w:val="28"/>
          <w:szCs w:val="28"/>
        </w:rPr>
        <w:t xml:space="preserve"> поведения, связанного с риском заболевания ВИЧ-инфекции"</w:t>
      </w:r>
      <w:r w:rsidR="003A1E50" w:rsidRPr="00901088">
        <w:rPr>
          <w:rFonts w:ascii="Times New Roman" w:hAnsi="Times New Roman"/>
          <w:color w:val="000000"/>
          <w:sz w:val="28"/>
          <w:szCs w:val="28"/>
        </w:rPr>
        <w:t xml:space="preserve"> (в объеме 72ч.).</w:t>
      </w:r>
      <w:r w:rsidR="003A1E50" w:rsidRPr="00901088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01088" w:rsidRDefault="00901088" w:rsidP="00323E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1088">
        <w:rPr>
          <w:rFonts w:ascii="Times New Roman" w:eastAsia="Calibri" w:hAnsi="Times New Roman" w:cs="Times New Roman"/>
          <w:sz w:val="28"/>
          <w:szCs w:val="28"/>
          <w:u w:val="single"/>
        </w:rPr>
        <w:t>Кадровое обеспечение</w:t>
      </w:r>
      <w:r w:rsidRPr="003A1E50">
        <w:rPr>
          <w:rFonts w:ascii="Times New Roman" w:eastAsia="Calibri" w:hAnsi="Times New Roman" w:cs="Times New Roman"/>
          <w:sz w:val="28"/>
          <w:szCs w:val="28"/>
        </w:rPr>
        <w:t xml:space="preserve">: В 2015-2016 учебном году в 632 общеобразовательных организациях </w:t>
      </w:r>
      <w:r w:rsidRPr="003A1E50">
        <w:rPr>
          <w:rFonts w:ascii="Times New Roman" w:hAnsi="Times New Roman" w:cs="Times New Roman"/>
          <w:sz w:val="28"/>
          <w:szCs w:val="28"/>
        </w:rPr>
        <w:t>работают 534  (АППГ 438) социальных педагогов, 624 (АППГ 432)  педагогов-психологов</w:t>
      </w:r>
      <w:r>
        <w:rPr>
          <w:rFonts w:ascii="Times New Roman" w:hAnsi="Times New Roman" w:cs="Times New Roman"/>
          <w:sz w:val="28"/>
          <w:szCs w:val="28"/>
        </w:rPr>
        <w:t>. В 2015 году</w:t>
      </w:r>
      <w:r w:rsidRPr="003A1E50">
        <w:rPr>
          <w:rFonts w:ascii="Times New Roman" w:eastAsia="Calibri" w:hAnsi="Times New Roman" w:cs="Times New Roman"/>
          <w:sz w:val="28"/>
          <w:szCs w:val="28"/>
        </w:rPr>
        <w:t xml:space="preserve"> увелич</w:t>
      </w:r>
      <w:r>
        <w:rPr>
          <w:rFonts w:ascii="Times New Roman" w:eastAsia="Calibri" w:hAnsi="Times New Roman" w:cs="Times New Roman"/>
          <w:sz w:val="28"/>
          <w:szCs w:val="28"/>
        </w:rPr>
        <w:t>илось</w:t>
      </w:r>
      <w:r w:rsidRPr="003A1E50">
        <w:rPr>
          <w:rFonts w:ascii="Times New Roman" w:eastAsia="Calibri" w:hAnsi="Times New Roman" w:cs="Times New Roman"/>
          <w:sz w:val="28"/>
          <w:szCs w:val="28"/>
        </w:rPr>
        <w:t xml:space="preserve"> на 22 % числа социальных педагогов, на 44,4 числа </w:t>
      </w:r>
      <w:r w:rsidRPr="003A1E50">
        <w:rPr>
          <w:rFonts w:ascii="Times New Roman" w:hAnsi="Times New Roman" w:cs="Times New Roman"/>
          <w:sz w:val="28"/>
          <w:szCs w:val="28"/>
        </w:rPr>
        <w:t>педагогов-психологов.</w:t>
      </w:r>
      <w:r w:rsidRPr="003A1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1088" w:rsidRPr="00901088" w:rsidRDefault="00901088" w:rsidP="00323E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1088">
        <w:rPr>
          <w:rFonts w:ascii="Times New Roman" w:hAnsi="Times New Roman" w:cs="Times New Roman"/>
          <w:sz w:val="28"/>
          <w:szCs w:val="28"/>
          <w:u w:val="single"/>
        </w:rPr>
        <w:t>Принятие дополнительных мер по повышению эффективности индивидуальной  профилактической работы в образовательных организациях</w:t>
      </w:r>
    </w:p>
    <w:p w:rsidR="00901088" w:rsidRPr="00901088" w:rsidRDefault="00901088" w:rsidP="00323E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88">
        <w:rPr>
          <w:rFonts w:ascii="Times New Roman" w:hAnsi="Times New Roman" w:cs="Times New Roman"/>
          <w:sz w:val="28"/>
          <w:szCs w:val="28"/>
        </w:rPr>
        <w:t>Обеспечение 100% охват детей, состоящих на всех видах профилактического учета, дополнительными образовательными программами, летним отдыхом, оздоровлением и занятостью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50"/>
        <w:gridCol w:w="1291"/>
        <w:gridCol w:w="697"/>
        <w:gridCol w:w="697"/>
        <w:gridCol w:w="697"/>
        <w:gridCol w:w="697"/>
        <w:gridCol w:w="852"/>
        <w:gridCol w:w="697"/>
        <w:gridCol w:w="697"/>
        <w:gridCol w:w="695"/>
      </w:tblGrid>
      <w:tr w:rsidR="00901088" w:rsidRPr="004B461C" w:rsidTr="004B461C">
        <w:tc>
          <w:tcPr>
            <w:tcW w:w="13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по годам</w:t>
            </w:r>
          </w:p>
        </w:tc>
      </w:tr>
      <w:tr w:rsidR="004B461C" w:rsidRPr="004B461C" w:rsidTr="004B461C">
        <w:tc>
          <w:tcPr>
            <w:tcW w:w="13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01088" w:rsidRPr="004B461C" w:rsidTr="004B461C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b/>
                <w:sz w:val="20"/>
                <w:szCs w:val="20"/>
              </w:rPr>
              <w:t>"Профилактика правонарушений"</w:t>
            </w:r>
          </w:p>
        </w:tc>
      </w:tr>
      <w:tr w:rsidR="004B461C" w:rsidRPr="004B461C" w:rsidTr="004B461C"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088" w:rsidRPr="004B461C" w:rsidRDefault="00901088" w:rsidP="004B461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</w:tr>
      <w:tr w:rsidR="004B461C" w:rsidRPr="004B461C" w:rsidTr="004B461C">
        <w:tc>
          <w:tcPr>
            <w:tcW w:w="1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088" w:rsidRPr="004B461C" w:rsidRDefault="00901088" w:rsidP="004B4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24E" w:rsidRPr="00901088" w:rsidRDefault="00D301BF" w:rsidP="00BB124E">
      <w:pPr>
        <w:pStyle w:val="af"/>
        <w:tabs>
          <w:tab w:val="left" w:pos="0"/>
          <w:tab w:val="left" w:pos="1080"/>
          <w:tab w:val="left" w:pos="1418"/>
          <w:tab w:val="left" w:pos="1800"/>
        </w:tabs>
        <w:suppressAutoHyphens/>
        <w:autoSpaceDN w:val="0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088">
        <w:rPr>
          <w:rFonts w:ascii="Times New Roman" w:hAnsi="Times New Roman"/>
          <w:bCs/>
          <w:sz w:val="28"/>
          <w:szCs w:val="28"/>
          <w:u w:val="single"/>
        </w:rPr>
        <w:t>Проведение месячников.</w:t>
      </w:r>
      <w:r w:rsidRPr="00901088">
        <w:rPr>
          <w:rFonts w:ascii="Times New Roman" w:hAnsi="Times New Roman"/>
          <w:i/>
          <w:sz w:val="28"/>
          <w:szCs w:val="28"/>
        </w:rPr>
        <w:t xml:space="preserve"> </w:t>
      </w:r>
      <w:r w:rsidRPr="00901088">
        <w:rPr>
          <w:rFonts w:ascii="Times New Roman" w:hAnsi="Times New Roman"/>
          <w:sz w:val="28"/>
          <w:szCs w:val="28"/>
        </w:rPr>
        <w:t xml:space="preserve">Проведен традиционный осенний Месячник по охране психологического здоровья </w:t>
      </w:r>
      <w:proofErr w:type="gramStart"/>
      <w:r w:rsidRPr="0090108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01088">
        <w:rPr>
          <w:rFonts w:ascii="Times New Roman" w:hAnsi="Times New Roman"/>
          <w:sz w:val="28"/>
          <w:szCs w:val="28"/>
        </w:rPr>
        <w:t xml:space="preserve"> (далее – Месячник). Месячник направлен на сохранение и укрепление психологического здоровья школьников, оказание им своевременной помощи, повышение воспитательской компетентности и ответственности родителей, психологической компетентности педагогов в воспитании и обучении детей и подростков, обеспечение психологической </w:t>
      </w:r>
      <w:r w:rsidRPr="00901088">
        <w:rPr>
          <w:rFonts w:ascii="Times New Roman" w:hAnsi="Times New Roman"/>
          <w:bCs/>
          <w:sz w:val="28"/>
          <w:szCs w:val="28"/>
        </w:rPr>
        <w:t xml:space="preserve">В рамках Месячника психологического здоровья обучающихся проведено тестирование </w:t>
      </w:r>
      <w:r w:rsidRPr="0090108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 выявление групп риска </w:t>
      </w:r>
      <w:proofErr w:type="spellStart"/>
      <w:r w:rsidRPr="0090108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наркозависимости</w:t>
      </w:r>
      <w:proofErr w:type="spellEnd"/>
      <w:r w:rsidRPr="00901088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в старшем подростковом возрасте (13-18</w:t>
      </w:r>
      <w:r w:rsidRPr="00901088">
        <w:rPr>
          <w:rFonts w:ascii="Times New Roman" w:hAnsi="Times New Roman"/>
          <w:kern w:val="3"/>
          <w:sz w:val="28"/>
          <w:szCs w:val="28"/>
          <w:lang w:eastAsia="zh-CN"/>
        </w:rPr>
        <w:t xml:space="preserve"> лет)</w:t>
      </w:r>
      <w:proofErr w:type="gramStart"/>
      <w:r w:rsidRPr="00901088">
        <w:rPr>
          <w:rFonts w:ascii="Times New Roman" w:hAnsi="Times New Roman"/>
          <w:kern w:val="3"/>
          <w:sz w:val="28"/>
          <w:szCs w:val="28"/>
          <w:lang w:eastAsia="zh-CN"/>
        </w:rPr>
        <w:t>.</w:t>
      </w:r>
      <w:r w:rsidRPr="00901088">
        <w:rPr>
          <w:rFonts w:ascii="Times New Roman" w:hAnsi="Times New Roman"/>
          <w:sz w:val="28"/>
          <w:szCs w:val="28"/>
        </w:rPr>
        <w:t>б</w:t>
      </w:r>
      <w:proofErr w:type="gramEnd"/>
      <w:r w:rsidRPr="00901088">
        <w:rPr>
          <w:rFonts w:ascii="Times New Roman" w:hAnsi="Times New Roman"/>
          <w:sz w:val="28"/>
          <w:szCs w:val="28"/>
        </w:rPr>
        <w:t xml:space="preserve">езопасности образовательной среды. </w:t>
      </w:r>
      <w:r w:rsidR="00BB124E" w:rsidRPr="00901088">
        <w:rPr>
          <w:rFonts w:ascii="Times New Roman" w:hAnsi="Times New Roman"/>
          <w:sz w:val="28"/>
          <w:szCs w:val="28"/>
        </w:rPr>
        <w:t>В</w:t>
      </w:r>
      <w:r w:rsidR="00BB124E" w:rsidRPr="0090108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Месячника проведены как традиционные, так и инновационные формы работы: классные часы, социально-психологические тренинги, акции, </w:t>
      </w:r>
      <w:proofErr w:type="spellStart"/>
      <w:r w:rsidR="00BB124E" w:rsidRPr="00901088">
        <w:rPr>
          <w:rFonts w:ascii="Times New Roman" w:eastAsia="Times New Roman" w:hAnsi="Times New Roman"/>
          <w:sz w:val="28"/>
          <w:szCs w:val="28"/>
          <w:lang w:eastAsia="ru-RU"/>
        </w:rPr>
        <w:t>флеш-мобы</w:t>
      </w:r>
      <w:proofErr w:type="spellEnd"/>
      <w:r w:rsidR="00BB124E" w:rsidRPr="00901088">
        <w:rPr>
          <w:rFonts w:ascii="Times New Roman" w:eastAsia="Times New Roman" w:hAnsi="Times New Roman"/>
          <w:sz w:val="28"/>
          <w:szCs w:val="28"/>
          <w:lang w:eastAsia="ru-RU"/>
        </w:rPr>
        <w:t xml:space="preserve">, тематические дни и десанты </w:t>
      </w:r>
    </w:p>
    <w:p w:rsidR="003A1E50" w:rsidRPr="00901088" w:rsidRDefault="00D301BF" w:rsidP="00D301BF">
      <w:pPr>
        <w:pStyle w:val="af"/>
        <w:tabs>
          <w:tab w:val="left" w:pos="0"/>
          <w:tab w:val="left" w:pos="567"/>
          <w:tab w:val="left" w:pos="1418"/>
          <w:tab w:val="left" w:pos="1800"/>
        </w:tabs>
        <w:suppressAutoHyphens/>
        <w:autoSpaceDN w:val="0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088">
        <w:rPr>
          <w:rFonts w:ascii="Times New Roman" w:hAnsi="Times New Roman"/>
          <w:bCs/>
          <w:sz w:val="28"/>
          <w:szCs w:val="28"/>
          <w:u w:val="single"/>
        </w:rPr>
        <w:t>Социально-психологическое исследование</w:t>
      </w:r>
      <w:r w:rsidR="00901088" w:rsidRPr="00901088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01088">
        <w:rPr>
          <w:rFonts w:ascii="Times New Roman" w:hAnsi="Times New Roman"/>
          <w:bCs/>
          <w:sz w:val="28"/>
          <w:szCs w:val="28"/>
        </w:rPr>
        <w:t xml:space="preserve"> </w:t>
      </w:r>
      <w:r w:rsidR="003A1E50" w:rsidRPr="00901088">
        <w:rPr>
          <w:rFonts w:ascii="Times New Roman" w:hAnsi="Times New Roman"/>
          <w:bCs/>
          <w:sz w:val="28"/>
          <w:szCs w:val="28"/>
        </w:rPr>
        <w:t xml:space="preserve">В 2015 году, по решению августовского совещания работников образования, </w:t>
      </w:r>
      <w:r w:rsidR="003A1E50" w:rsidRPr="00901088">
        <w:rPr>
          <w:rFonts w:ascii="Times New Roman" w:hAnsi="Times New Roman"/>
          <w:b/>
          <w:bCs/>
          <w:sz w:val="28"/>
          <w:szCs w:val="28"/>
        </w:rPr>
        <w:t>21</w:t>
      </w:r>
      <w:r w:rsidR="003A1E50" w:rsidRPr="00901088">
        <w:rPr>
          <w:rFonts w:ascii="Times New Roman" w:hAnsi="Times New Roman"/>
          <w:bCs/>
          <w:sz w:val="28"/>
          <w:szCs w:val="28"/>
        </w:rPr>
        <w:t xml:space="preserve"> образовательная организация вошла в число </w:t>
      </w:r>
      <w:proofErr w:type="spellStart"/>
      <w:r w:rsidR="003A1E50" w:rsidRPr="00901088">
        <w:rPr>
          <w:rFonts w:ascii="Times New Roman" w:hAnsi="Times New Roman"/>
          <w:b/>
          <w:bCs/>
          <w:sz w:val="28"/>
          <w:szCs w:val="28"/>
        </w:rPr>
        <w:t>пилотных</w:t>
      </w:r>
      <w:proofErr w:type="spellEnd"/>
      <w:r w:rsidR="003A1E50" w:rsidRPr="00901088">
        <w:rPr>
          <w:rFonts w:ascii="Times New Roman" w:hAnsi="Times New Roman"/>
          <w:b/>
          <w:bCs/>
          <w:sz w:val="28"/>
          <w:szCs w:val="28"/>
        </w:rPr>
        <w:t xml:space="preserve"> школ</w:t>
      </w:r>
      <w:r w:rsidR="003A1E50" w:rsidRPr="00901088">
        <w:rPr>
          <w:rFonts w:ascii="Times New Roman" w:hAnsi="Times New Roman"/>
          <w:bCs/>
          <w:sz w:val="28"/>
          <w:szCs w:val="28"/>
        </w:rPr>
        <w:t>, которые провели социально-психологическое исследование на предмет выявления немедицинского потребления наркотических средств среди обучающихся по системе автоматизированной информационной системы тестирования (АИСТ)</w:t>
      </w:r>
      <w:proofErr w:type="gramStart"/>
      <w:r w:rsidR="003A1E50" w:rsidRPr="00901088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3A1E50" w:rsidRPr="00901088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3A1E50" w:rsidRPr="00901088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3A1E50" w:rsidRPr="00901088">
        <w:rPr>
          <w:rFonts w:ascii="Times New Roman" w:hAnsi="Times New Roman"/>
          <w:bCs/>
          <w:sz w:val="28"/>
          <w:szCs w:val="28"/>
        </w:rPr>
        <w:t xml:space="preserve">хват </w:t>
      </w:r>
      <w:r w:rsidR="003A1E50" w:rsidRPr="00901088">
        <w:rPr>
          <w:rFonts w:ascii="Times New Roman" w:hAnsi="Times New Roman"/>
          <w:b/>
          <w:bCs/>
          <w:sz w:val="28"/>
          <w:szCs w:val="28"/>
        </w:rPr>
        <w:t xml:space="preserve">2000 </w:t>
      </w:r>
      <w:r w:rsidR="003A1E50" w:rsidRPr="00901088">
        <w:rPr>
          <w:rFonts w:ascii="Times New Roman" w:hAnsi="Times New Roman"/>
          <w:bCs/>
          <w:sz w:val="28"/>
          <w:szCs w:val="28"/>
        </w:rPr>
        <w:t xml:space="preserve">школьников). </w:t>
      </w:r>
    </w:p>
    <w:p w:rsidR="003A1E50" w:rsidRPr="00901088" w:rsidRDefault="00D301BF" w:rsidP="00D301BF">
      <w:pPr>
        <w:pStyle w:val="af"/>
        <w:tabs>
          <w:tab w:val="left" w:pos="0"/>
          <w:tab w:val="left" w:pos="1080"/>
          <w:tab w:val="left" w:pos="1418"/>
          <w:tab w:val="left" w:pos="1800"/>
        </w:tabs>
        <w:suppressAutoHyphens/>
        <w:autoSpaceDN w:val="0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1088">
        <w:rPr>
          <w:rFonts w:ascii="Times New Roman" w:hAnsi="Times New Roman"/>
          <w:sz w:val="28"/>
          <w:szCs w:val="28"/>
          <w:u w:val="single"/>
        </w:rPr>
        <w:t>Просвещение в СМИ</w:t>
      </w:r>
      <w:r w:rsidRPr="00901088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3A1E50" w:rsidRPr="00901088">
        <w:rPr>
          <w:rFonts w:ascii="Times New Roman" w:hAnsi="Times New Roman"/>
          <w:i/>
          <w:sz w:val="28"/>
          <w:szCs w:val="28"/>
        </w:rPr>
        <w:t>О</w:t>
      </w:r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рганизована просветительская работа для педагогов и родителей (законных представителей) обучающихся </w:t>
      </w:r>
      <w:r w:rsidR="003A1E50" w:rsidRPr="00901088">
        <w:rPr>
          <w:rFonts w:ascii="Times New Roman" w:eastAsia="Times New Roman" w:hAnsi="Times New Roman"/>
          <w:b/>
          <w:sz w:val="28"/>
          <w:szCs w:val="28"/>
        </w:rPr>
        <w:t>в СМИ:</w:t>
      </w:r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 телевизионные </w:t>
      </w:r>
      <w:proofErr w:type="spellStart"/>
      <w:r w:rsidR="003A1E50" w:rsidRPr="00901088">
        <w:rPr>
          <w:rFonts w:ascii="Times New Roman" w:eastAsia="Times New Roman" w:hAnsi="Times New Roman"/>
          <w:sz w:val="28"/>
          <w:szCs w:val="28"/>
        </w:rPr>
        <w:t>антинаркотические</w:t>
      </w:r>
      <w:proofErr w:type="spellEnd"/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 ролики с рекламой «телефонов доверия» для детской и взрослой аудитории выходили на телеканале «НВК «Саха» и «Саха 24» в течение 60 дней в сентябре-ноябре 2015 года по 3 раза в день с учетом аспектов позитивной профилактики, сюжет о работе по профилактике употребления </w:t>
      </w:r>
      <w:proofErr w:type="spellStart"/>
      <w:r w:rsidR="003A1E50" w:rsidRPr="00901088">
        <w:rPr>
          <w:rFonts w:ascii="Times New Roman" w:eastAsia="Times New Roman" w:hAnsi="Times New Roman"/>
          <w:sz w:val="28"/>
          <w:szCs w:val="28"/>
        </w:rPr>
        <w:t>психоактивных</w:t>
      </w:r>
      <w:proofErr w:type="spellEnd"/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 веществ несовершеннолетними на</w:t>
      </w:r>
      <w:proofErr w:type="gramEnd"/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 телеканале «Россия 24», состоялся </w:t>
      </w:r>
      <w:proofErr w:type="gramStart"/>
      <w:r w:rsidR="003A1E50" w:rsidRPr="00901088">
        <w:rPr>
          <w:rFonts w:ascii="Times New Roman" w:eastAsia="Times New Roman" w:hAnsi="Times New Roman"/>
          <w:sz w:val="28"/>
          <w:szCs w:val="28"/>
        </w:rPr>
        <w:t>тематический</w:t>
      </w:r>
      <w:proofErr w:type="gramEnd"/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A1E50" w:rsidRPr="00901088">
        <w:rPr>
          <w:rFonts w:ascii="Times New Roman" w:eastAsia="Times New Roman" w:hAnsi="Times New Roman"/>
          <w:sz w:val="28"/>
          <w:szCs w:val="28"/>
        </w:rPr>
        <w:t>радиоэфир</w:t>
      </w:r>
      <w:proofErr w:type="spellEnd"/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 на правовом канале «НВК «Саха» по теме: «Раннее выявление употребления наркотических средств и психотропных веществ»,  выпуск программы на канале «НВК «Саха» по теме: </w:t>
      </w:r>
      <w:proofErr w:type="spellStart"/>
      <w:r w:rsidR="003A1E50" w:rsidRPr="00901088">
        <w:rPr>
          <w:rFonts w:ascii="Times New Roman" w:eastAsia="Times New Roman" w:hAnsi="Times New Roman"/>
          <w:sz w:val="28"/>
          <w:szCs w:val="28"/>
        </w:rPr>
        <w:t>наркоситуация</w:t>
      </w:r>
      <w:proofErr w:type="spellEnd"/>
      <w:r w:rsidR="003A1E50" w:rsidRPr="00901088">
        <w:rPr>
          <w:rFonts w:ascii="Times New Roman" w:eastAsia="Times New Roman" w:hAnsi="Times New Roman"/>
          <w:sz w:val="28"/>
          <w:szCs w:val="28"/>
        </w:rPr>
        <w:t xml:space="preserve"> на территории РС (Я) в программе «Честная Якутия».</w:t>
      </w:r>
    </w:p>
    <w:bookmarkEnd w:id="25"/>
    <w:p w:rsidR="003A1E50" w:rsidRPr="003A1E50" w:rsidRDefault="003A1E50" w:rsidP="003A1E50">
      <w:pPr>
        <w:pStyle w:val="af"/>
        <w:tabs>
          <w:tab w:val="left" w:pos="851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3A1E50">
        <w:rPr>
          <w:rFonts w:ascii="Times New Roman" w:hAnsi="Times New Roman"/>
          <w:b/>
          <w:sz w:val="28"/>
          <w:szCs w:val="28"/>
        </w:rPr>
        <w:t>Эффекты</w:t>
      </w:r>
    </w:p>
    <w:p w:rsidR="003A1E50" w:rsidRPr="003A1E50" w:rsidRDefault="003A1E50" w:rsidP="00323E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 xml:space="preserve">- </w:t>
      </w:r>
      <w:r w:rsidR="00901088">
        <w:rPr>
          <w:rFonts w:ascii="Times New Roman" w:hAnsi="Times New Roman" w:cs="Times New Roman"/>
          <w:sz w:val="28"/>
          <w:szCs w:val="28"/>
        </w:rPr>
        <w:t>Отсутствие</w:t>
      </w:r>
      <w:r w:rsidRPr="003A1E50">
        <w:rPr>
          <w:rFonts w:ascii="Times New Roman" w:hAnsi="Times New Roman" w:cs="Times New Roman"/>
          <w:sz w:val="28"/>
          <w:szCs w:val="28"/>
        </w:rPr>
        <w:t xml:space="preserve"> особо тяжких преступлений</w:t>
      </w:r>
      <w:r w:rsidR="00901088">
        <w:rPr>
          <w:rFonts w:ascii="Times New Roman" w:hAnsi="Times New Roman" w:cs="Times New Roman"/>
          <w:sz w:val="28"/>
          <w:szCs w:val="28"/>
        </w:rPr>
        <w:t>, совершенных несовершеннолетними гражданами</w:t>
      </w:r>
      <w:r w:rsidRPr="003A1E50">
        <w:rPr>
          <w:rFonts w:ascii="Times New Roman" w:hAnsi="Times New Roman" w:cs="Times New Roman"/>
          <w:sz w:val="28"/>
          <w:szCs w:val="28"/>
        </w:rPr>
        <w:t>.</w:t>
      </w:r>
    </w:p>
    <w:p w:rsidR="003A1E50" w:rsidRPr="003A1E50" w:rsidRDefault="003A1E50" w:rsidP="00323E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1E50">
        <w:rPr>
          <w:rFonts w:ascii="Times New Roman" w:eastAsia="Calibri" w:hAnsi="Times New Roman" w:cs="Times New Roman"/>
          <w:bCs/>
          <w:sz w:val="28"/>
          <w:szCs w:val="28"/>
        </w:rPr>
        <w:t>нижение количества завершенных суицидов несовершеннолетних обучающихся</w:t>
      </w:r>
      <w:r w:rsidRPr="003A1E50">
        <w:rPr>
          <w:rFonts w:ascii="Times New Roman" w:hAnsi="Times New Roman" w:cs="Times New Roman"/>
          <w:sz w:val="28"/>
          <w:szCs w:val="28"/>
        </w:rPr>
        <w:t>.</w:t>
      </w:r>
    </w:p>
    <w:p w:rsidR="003A1E50" w:rsidRPr="003A1E50" w:rsidRDefault="003A1E50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>- Снижение числа подростков, состоящих на профилактических видах учета в КДН и ЗП, ПДН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50" w:rsidRPr="003A1E50" w:rsidRDefault="003A1E50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>- Снижение количества правонарушений несовершеннолетних в состоянии алкогольного опьянения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/>
      </w:tblPr>
      <w:tblGrid>
        <w:gridCol w:w="1477"/>
        <w:gridCol w:w="1121"/>
        <w:gridCol w:w="1246"/>
        <w:gridCol w:w="1200"/>
        <w:gridCol w:w="1034"/>
        <w:gridCol w:w="1166"/>
        <w:gridCol w:w="1164"/>
        <w:gridCol w:w="1162"/>
      </w:tblGrid>
      <w:tr w:rsidR="003A1E50" w:rsidRPr="003A1E50" w:rsidTr="004B461C">
        <w:trPr>
          <w:trHeight w:val="20"/>
        </w:trPr>
        <w:tc>
          <w:tcPr>
            <w:tcW w:w="772" w:type="pct"/>
          </w:tcPr>
          <w:p w:rsidR="003A1E50" w:rsidRPr="003A1E50" w:rsidRDefault="003A1E50" w:rsidP="003A1E5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65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62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40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609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08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0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2015</w:t>
            </w:r>
          </w:p>
        </w:tc>
      </w:tr>
      <w:tr w:rsidR="003A1E50" w:rsidRPr="003A1E50" w:rsidTr="004B461C">
        <w:trPr>
          <w:trHeight w:val="20"/>
        </w:trPr>
        <w:tc>
          <w:tcPr>
            <w:tcW w:w="772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586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65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62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540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609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608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60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1224</w:t>
            </w:r>
          </w:p>
        </w:tc>
      </w:tr>
      <w:tr w:rsidR="003A1E50" w:rsidRPr="003A1E50" w:rsidTr="004B461C">
        <w:trPr>
          <w:trHeight w:val="20"/>
        </w:trPr>
        <w:tc>
          <w:tcPr>
            <w:tcW w:w="772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586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2354</w:t>
            </w:r>
          </w:p>
        </w:tc>
        <w:tc>
          <w:tcPr>
            <w:tcW w:w="65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62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540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609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608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A1E50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60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1584</w:t>
            </w:r>
          </w:p>
        </w:tc>
      </w:tr>
      <w:tr w:rsidR="003A1E50" w:rsidRPr="003A1E50" w:rsidTr="004B461C">
        <w:trPr>
          <w:trHeight w:val="20"/>
        </w:trPr>
        <w:tc>
          <w:tcPr>
            <w:tcW w:w="772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ВШУ</w:t>
            </w:r>
          </w:p>
        </w:tc>
        <w:tc>
          <w:tcPr>
            <w:tcW w:w="586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5389</w:t>
            </w:r>
          </w:p>
        </w:tc>
        <w:tc>
          <w:tcPr>
            <w:tcW w:w="651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5397</w:t>
            </w:r>
          </w:p>
        </w:tc>
        <w:tc>
          <w:tcPr>
            <w:tcW w:w="62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540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5951</w:t>
            </w:r>
          </w:p>
        </w:tc>
        <w:tc>
          <w:tcPr>
            <w:tcW w:w="609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6303</w:t>
            </w:r>
          </w:p>
        </w:tc>
        <w:tc>
          <w:tcPr>
            <w:tcW w:w="608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6258</w:t>
            </w:r>
          </w:p>
        </w:tc>
        <w:tc>
          <w:tcPr>
            <w:tcW w:w="607" w:type="pct"/>
          </w:tcPr>
          <w:p w:rsidR="003A1E50" w:rsidRPr="003A1E50" w:rsidRDefault="003A1E50" w:rsidP="00323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A1E50">
              <w:rPr>
                <w:rFonts w:ascii="Times New Roman" w:hAnsi="Times New Roman" w:cs="Times New Roman"/>
              </w:rPr>
              <w:t>6042</w:t>
            </w:r>
          </w:p>
        </w:tc>
      </w:tr>
    </w:tbl>
    <w:p w:rsidR="003A1E50" w:rsidRPr="003A1E50" w:rsidRDefault="003A1E50" w:rsidP="00323EB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1E50">
        <w:rPr>
          <w:rFonts w:ascii="Times New Roman" w:hAnsi="Times New Roman" w:cs="Times New Roman"/>
          <w:b/>
          <w:sz w:val="28"/>
          <w:szCs w:val="28"/>
        </w:rPr>
        <w:t>Проблемные вопросы.</w:t>
      </w:r>
    </w:p>
    <w:p w:rsidR="003A1E50" w:rsidRPr="003A1E50" w:rsidRDefault="003A1E50" w:rsidP="00323EB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 xml:space="preserve">Низкая эффективность профилактической работы по предупреждению </w:t>
      </w:r>
      <w:proofErr w:type="spellStart"/>
      <w:r w:rsidRPr="003A1E5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A1E50">
        <w:rPr>
          <w:rFonts w:ascii="Times New Roman" w:hAnsi="Times New Roman" w:cs="Times New Roman"/>
          <w:sz w:val="28"/>
          <w:szCs w:val="28"/>
        </w:rPr>
        <w:t xml:space="preserve"> поведения (суицидов несовершеннолетних, жестокого обращения с детьми)</w:t>
      </w:r>
      <w:r w:rsidR="00901088">
        <w:rPr>
          <w:rFonts w:ascii="Times New Roman" w:hAnsi="Times New Roman" w:cs="Times New Roman"/>
          <w:sz w:val="28"/>
          <w:szCs w:val="28"/>
        </w:rPr>
        <w:t>.</w:t>
      </w:r>
      <w:r w:rsidRPr="003A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50" w:rsidRPr="003A1E50" w:rsidRDefault="003A1E50" w:rsidP="00323EB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>Недостаточная обеспеченность кадрами психологической службы в отдаленных населенных пунктах северных, арктических районов, низкий квалификационный уровень педагогов-психологов</w:t>
      </w:r>
      <w:r w:rsidR="00901088">
        <w:rPr>
          <w:rFonts w:ascii="Times New Roman" w:hAnsi="Times New Roman" w:cs="Times New Roman"/>
          <w:sz w:val="28"/>
          <w:szCs w:val="28"/>
        </w:rPr>
        <w:t>.</w:t>
      </w:r>
    </w:p>
    <w:p w:rsidR="003A1E50" w:rsidRPr="003A1E50" w:rsidRDefault="003A1E50" w:rsidP="00323EB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 xml:space="preserve">Низкий уровень психолого-педагогической грамотности родителей (законных представителей) по вопросам воспитания детей, формам и методам предупреждения правонарушений. </w:t>
      </w:r>
    </w:p>
    <w:p w:rsidR="003A1E50" w:rsidRPr="003A1E50" w:rsidRDefault="003A1E50" w:rsidP="00323EB3">
      <w:pPr>
        <w:spacing w:after="0" w:line="240" w:lineRule="auto"/>
        <w:ind w:left="-567" w:right="-284" w:firstLine="127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1E50">
        <w:rPr>
          <w:rFonts w:ascii="Times New Roman" w:hAnsi="Times New Roman" w:cs="Times New Roman"/>
          <w:b/>
          <w:sz w:val="28"/>
          <w:szCs w:val="28"/>
        </w:rPr>
        <w:t>Задачи на 201</w:t>
      </w:r>
      <w:r w:rsidR="008907EA">
        <w:rPr>
          <w:rFonts w:ascii="Times New Roman" w:hAnsi="Times New Roman" w:cs="Times New Roman"/>
          <w:b/>
          <w:sz w:val="28"/>
          <w:szCs w:val="28"/>
        </w:rPr>
        <w:t>6</w:t>
      </w:r>
      <w:r w:rsidRPr="003A1E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1E50" w:rsidRPr="003A1E50" w:rsidRDefault="003A1E50" w:rsidP="00323EB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>Принятие дополнительных мер по повышению эффективности организации индивидуальной  профилактической работы в образовательных организациях</w:t>
      </w:r>
      <w:r w:rsidR="00901088">
        <w:rPr>
          <w:rFonts w:ascii="Times New Roman" w:hAnsi="Times New Roman" w:cs="Times New Roman"/>
          <w:sz w:val="28"/>
          <w:szCs w:val="28"/>
        </w:rPr>
        <w:t>.</w:t>
      </w:r>
    </w:p>
    <w:p w:rsidR="003A1E50" w:rsidRPr="003A1E50" w:rsidRDefault="003A1E50" w:rsidP="00323EB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>Обеспечение 100% охват</w:t>
      </w:r>
      <w:r w:rsidR="00774FD5">
        <w:rPr>
          <w:rFonts w:ascii="Times New Roman" w:hAnsi="Times New Roman" w:cs="Times New Roman"/>
          <w:sz w:val="28"/>
          <w:szCs w:val="28"/>
        </w:rPr>
        <w:t>а</w:t>
      </w:r>
      <w:r w:rsidRPr="003A1E50">
        <w:rPr>
          <w:rFonts w:ascii="Times New Roman" w:hAnsi="Times New Roman" w:cs="Times New Roman"/>
          <w:sz w:val="28"/>
          <w:szCs w:val="28"/>
        </w:rPr>
        <w:t xml:space="preserve"> детей, состоящих на всех видах профилактического учета, дополнительными образовательными программами, летним отдыхом, оздоровлением и занятостью.</w:t>
      </w:r>
    </w:p>
    <w:p w:rsidR="003A1E50" w:rsidRPr="003A1E50" w:rsidRDefault="003A1E50" w:rsidP="00323EB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E50">
        <w:rPr>
          <w:rFonts w:ascii="Times New Roman" w:hAnsi="Times New Roman" w:cs="Times New Roman"/>
          <w:sz w:val="28"/>
          <w:szCs w:val="28"/>
        </w:rPr>
        <w:t>Принятие дополнительных мер по повышению педагогической компетентности родителей.</w:t>
      </w:r>
    </w:p>
    <w:p w:rsidR="00177CC8" w:rsidRPr="007D1B29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CC8" w:rsidRPr="007D1B29" w:rsidRDefault="00177CC8" w:rsidP="00323EB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7D1B29">
        <w:rPr>
          <w:rFonts w:ascii="Times New Roman" w:hAnsi="Times New Roman" w:cs="Times New Roman"/>
          <w:sz w:val="28"/>
        </w:rPr>
        <w:br w:type="page"/>
      </w:r>
    </w:p>
    <w:p w:rsidR="002710A8" w:rsidRPr="00901831" w:rsidRDefault="002710A8" w:rsidP="002710A8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26" w:name="_Toc410906829"/>
      <w:bookmarkStart w:id="27" w:name="_Toc441513301"/>
      <w:r w:rsidRPr="007D1B29">
        <w:rPr>
          <w:rFonts w:ascii="Times New Roman" w:hAnsi="Times New Roman" w:cs="Times New Roman"/>
          <w:sz w:val="28"/>
          <w:szCs w:val="28"/>
        </w:rPr>
        <w:t xml:space="preserve">РАЗДЕЛ V.  </w:t>
      </w:r>
      <w:r w:rsidRPr="00901831">
        <w:rPr>
          <w:rFonts w:ascii="Times New Roman" w:hAnsi="Times New Roman" w:cs="Times New Roman"/>
          <w:sz w:val="28"/>
          <w:szCs w:val="28"/>
        </w:rPr>
        <w:t>КОНТРОЛЬ И НАДЗОР В СФЕРЕ ОБРАЗОВАНИЯ</w:t>
      </w:r>
      <w:bookmarkEnd w:id="26"/>
      <w:bookmarkEnd w:id="27"/>
    </w:p>
    <w:p w:rsidR="002710A8" w:rsidRDefault="002710A8" w:rsidP="002710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A8" w:rsidRDefault="002710A8" w:rsidP="002710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84">
        <w:rPr>
          <w:rFonts w:ascii="Times New Roman" w:hAnsi="Times New Roman" w:cs="Times New Roman"/>
          <w:b/>
          <w:sz w:val="28"/>
          <w:szCs w:val="28"/>
        </w:rPr>
        <w:t>Финансовое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E84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540"/>
        <w:gridCol w:w="4729"/>
        <w:gridCol w:w="1290"/>
        <w:gridCol w:w="1612"/>
        <w:gridCol w:w="1399"/>
      </w:tblGrid>
      <w:tr w:rsidR="002710A8" w:rsidRPr="004B461C" w:rsidTr="004B461C">
        <w:trPr>
          <w:trHeight w:val="20"/>
        </w:trPr>
        <w:tc>
          <w:tcPr>
            <w:tcW w:w="282" w:type="pct"/>
            <w:vMerge w:val="restart"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71" w:type="pct"/>
            <w:vMerge w:val="restart"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674" w:type="pct"/>
            <w:vMerge w:val="restart"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73" w:type="pct"/>
            <w:gridSpan w:val="2"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710A8" w:rsidRPr="004B461C" w:rsidTr="004B461C">
        <w:trPr>
          <w:trHeight w:val="20"/>
        </w:trPr>
        <w:tc>
          <w:tcPr>
            <w:tcW w:w="282" w:type="pct"/>
            <w:vMerge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pct"/>
            <w:vMerge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1" w:type="pct"/>
          </w:tcPr>
          <w:p w:rsidR="002710A8" w:rsidRPr="004B461C" w:rsidRDefault="002710A8" w:rsidP="006C3D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Pr="004B461C">
              <w:rPr>
                <w:rFonts w:ascii="Times New Roman" w:hAnsi="Times New Roman" w:cs="Times New Roman"/>
                <w:sz w:val="20"/>
                <w:szCs w:val="20"/>
              </w:rPr>
              <w:br/>
              <w:t>РС (Я)</w:t>
            </w:r>
          </w:p>
        </w:tc>
      </w:tr>
      <w:tr w:rsidR="002710A8" w:rsidRPr="004B461C" w:rsidTr="004B461C">
        <w:trPr>
          <w:trHeight w:val="20"/>
        </w:trPr>
        <w:tc>
          <w:tcPr>
            <w:tcW w:w="282" w:type="pct"/>
          </w:tcPr>
          <w:p w:rsidR="002710A8" w:rsidRPr="004B461C" w:rsidRDefault="002710A8" w:rsidP="006C3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pct"/>
          </w:tcPr>
          <w:p w:rsidR="002710A8" w:rsidRPr="004B461C" w:rsidRDefault="002710A8" w:rsidP="006C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Финансовые средства, выделенные на исполнение переданных полномочий в сфере образования</w:t>
            </w:r>
          </w:p>
        </w:tc>
        <w:tc>
          <w:tcPr>
            <w:tcW w:w="674" w:type="pct"/>
          </w:tcPr>
          <w:p w:rsidR="002710A8" w:rsidRPr="004B461C" w:rsidRDefault="002710A8" w:rsidP="006C3D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 27909,1</w:t>
            </w:r>
          </w:p>
        </w:tc>
        <w:tc>
          <w:tcPr>
            <w:tcW w:w="842" w:type="pct"/>
          </w:tcPr>
          <w:p w:rsidR="002710A8" w:rsidRPr="004B461C" w:rsidRDefault="002710A8" w:rsidP="006C3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20814,1</w:t>
            </w:r>
          </w:p>
        </w:tc>
        <w:tc>
          <w:tcPr>
            <w:tcW w:w="731" w:type="pct"/>
          </w:tcPr>
          <w:p w:rsidR="002710A8" w:rsidRPr="004B461C" w:rsidRDefault="002710A8" w:rsidP="006C3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7095,0</w:t>
            </w:r>
          </w:p>
        </w:tc>
      </w:tr>
    </w:tbl>
    <w:p w:rsidR="002710A8" w:rsidRDefault="002710A8" w:rsidP="00271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10A8" w:rsidRDefault="002710A8" w:rsidP="00271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1D3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0A8" w:rsidRDefault="002710A8" w:rsidP="00271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FA1">
        <w:rPr>
          <w:rFonts w:ascii="Times New Roman" w:hAnsi="Times New Roman" w:cs="Times New Roman"/>
          <w:sz w:val="28"/>
          <w:szCs w:val="28"/>
          <w:u w:val="single"/>
        </w:rPr>
        <w:t>Государственный контроль (надзор)</w:t>
      </w:r>
      <w:r w:rsidRPr="00A162C8">
        <w:rPr>
          <w:rFonts w:ascii="Times New Roman" w:hAnsi="Times New Roman" w:cs="Times New Roman"/>
          <w:sz w:val="28"/>
          <w:szCs w:val="28"/>
        </w:rPr>
        <w:t xml:space="preserve"> в сфере образования за деятельностью организаций, осуществляющих образовательную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  <w:r w:rsidRPr="00A162C8">
        <w:rPr>
          <w:rFonts w:ascii="Times New Roman" w:hAnsi="Times New Roman" w:cs="Times New Roman"/>
          <w:sz w:val="28"/>
          <w:szCs w:val="28"/>
        </w:rPr>
        <w:t xml:space="preserve">(за исключением организаций, указанных в </w:t>
      </w:r>
      <w:hyperlink w:anchor="sub_10617" w:history="1">
        <w:r w:rsidRPr="00A162C8">
          <w:rPr>
            <w:rFonts w:ascii="Times New Roman" w:hAnsi="Times New Roman" w:cs="Times New Roman"/>
            <w:sz w:val="28"/>
            <w:szCs w:val="28"/>
          </w:rPr>
          <w:t>пункте 7 части 1 статьи 6</w:t>
        </w:r>
      </w:hyperlink>
      <w:r w:rsidRPr="00A162C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C8">
        <w:rPr>
          <w:rFonts w:ascii="Times New Roman" w:hAnsi="Times New Roman" w:cs="Times New Roman"/>
          <w:sz w:val="28"/>
          <w:szCs w:val="28"/>
        </w:rPr>
        <w:t>"Об образовании в Российской Федерации"), а также органов местного самоуправления, осуществляющих управление в сфере образования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всего 411 плановых (внеплановых) выездных (документарных) проверок, из них осуществлено мероприятий:</w:t>
      </w:r>
      <w:proofErr w:type="gramEnd"/>
    </w:p>
    <w:p w:rsidR="002710A8" w:rsidRDefault="002710A8" w:rsidP="00271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федеральному государственному контролю качества – 92;</w:t>
      </w:r>
    </w:p>
    <w:p w:rsidR="002710A8" w:rsidRDefault="002710A8" w:rsidP="00271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федеральному государственному надзору в сфере образования – 295;</w:t>
      </w:r>
    </w:p>
    <w:p w:rsidR="002710A8" w:rsidRDefault="002710A8" w:rsidP="0027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государственному контролю соблюдения лицензионных требований и условий – 93.</w:t>
      </w:r>
    </w:p>
    <w:p w:rsidR="002710A8" w:rsidRDefault="002710A8" w:rsidP="0027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запланировано 390 проверок, в том числе 1 проверка органа местного самоуправления – Администрации</w:t>
      </w:r>
      <w:r w:rsidRPr="00E17F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FFA">
        <w:rPr>
          <w:rFonts w:ascii="Times New Roman" w:hAnsi="Times New Roman" w:cs="Times New Roman"/>
          <w:sz w:val="28"/>
          <w:szCs w:val="28"/>
        </w:rPr>
        <w:t>Верхоянский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FFA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, 389 проверок образовательных организаций и управлений образования </w:t>
      </w:r>
      <w:r w:rsidRPr="00901831">
        <w:rPr>
          <w:rFonts w:ascii="Times New Roman" w:hAnsi="Times New Roman" w:cs="Times New Roman"/>
          <w:sz w:val="28"/>
          <w:szCs w:val="28"/>
        </w:rPr>
        <w:t>Анабарского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831">
        <w:rPr>
          <w:rFonts w:ascii="Times New Roman" w:hAnsi="Times New Roman" w:cs="Times New Roman"/>
          <w:sz w:val="28"/>
          <w:szCs w:val="28"/>
        </w:rPr>
        <w:t>Верхоянского</w:t>
      </w:r>
      <w:proofErr w:type="spellEnd"/>
      <w:r w:rsidRPr="00901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31">
        <w:rPr>
          <w:rFonts w:ascii="Times New Roman" w:hAnsi="Times New Roman" w:cs="Times New Roman"/>
          <w:sz w:val="28"/>
          <w:szCs w:val="28"/>
        </w:rPr>
        <w:t>Горного,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31">
        <w:rPr>
          <w:rFonts w:ascii="Times New Roman" w:hAnsi="Times New Roman" w:cs="Times New Roman"/>
          <w:sz w:val="28"/>
          <w:szCs w:val="28"/>
        </w:rPr>
        <w:t xml:space="preserve">Кобяйского, </w:t>
      </w:r>
      <w:proofErr w:type="spellStart"/>
      <w:r w:rsidRPr="00901831">
        <w:rPr>
          <w:rFonts w:ascii="Times New Roman" w:hAnsi="Times New Roman" w:cs="Times New Roman"/>
          <w:sz w:val="28"/>
          <w:szCs w:val="28"/>
        </w:rPr>
        <w:t>Мегино-Кангаласского</w:t>
      </w:r>
      <w:proofErr w:type="spellEnd"/>
      <w:r w:rsidRPr="00901831">
        <w:rPr>
          <w:rFonts w:ascii="Times New Roman" w:hAnsi="Times New Roman" w:cs="Times New Roman"/>
          <w:sz w:val="28"/>
          <w:szCs w:val="28"/>
        </w:rPr>
        <w:t>, Олене</w:t>
      </w:r>
      <w:r>
        <w:rPr>
          <w:rFonts w:ascii="Times New Roman" w:hAnsi="Times New Roman" w:cs="Times New Roman"/>
          <w:sz w:val="28"/>
          <w:szCs w:val="28"/>
        </w:rPr>
        <w:t xml:space="preserve">кского, </w:t>
      </w:r>
      <w:r w:rsidRPr="00901831">
        <w:rPr>
          <w:rFonts w:ascii="Times New Roman" w:hAnsi="Times New Roman" w:cs="Times New Roman"/>
          <w:sz w:val="28"/>
          <w:szCs w:val="28"/>
        </w:rPr>
        <w:t>Таттинского,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31">
        <w:rPr>
          <w:rFonts w:ascii="Times New Roman" w:hAnsi="Times New Roman" w:cs="Times New Roman"/>
          <w:sz w:val="28"/>
          <w:szCs w:val="28"/>
        </w:rPr>
        <w:t xml:space="preserve">Усть-Майского, </w:t>
      </w:r>
      <w:proofErr w:type="spellStart"/>
      <w:r w:rsidRPr="00901831">
        <w:rPr>
          <w:rFonts w:ascii="Times New Roman" w:hAnsi="Times New Roman" w:cs="Times New Roman"/>
          <w:sz w:val="28"/>
          <w:szCs w:val="28"/>
        </w:rPr>
        <w:t>Чурапчинского</w:t>
      </w:r>
      <w:proofErr w:type="spellEnd"/>
      <w:r w:rsidRPr="00901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31">
        <w:rPr>
          <w:rFonts w:ascii="Times New Roman" w:hAnsi="Times New Roman" w:cs="Times New Roman"/>
          <w:sz w:val="28"/>
          <w:szCs w:val="28"/>
        </w:rPr>
        <w:t>Эвено-Бытантайского улусов (районов) и города Якутска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0A8" w:rsidRDefault="002710A8" w:rsidP="0027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411 проверок, в том числе 388 плановых, 23 внеплановых. По направлениям контроля:</w:t>
      </w:r>
    </w:p>
    <w:tbl>
      <w:tblPr>
        <w:tblStyle w:val="aff4"/>
        <w:tblW w:w="5000" w:type="pct"/>
        <w:tblLook w:val="04A0"/>
      </w:tblPr>
      <w:tblGrid>
        <w:gridCol w:w="5843"/>
        <w:gridCol w:w="835"/>
        <w:gridCol w:w="1173"/>
        <w:gridCol w:w="1719"/>
      </w:tblGrid>
      <w:tr w:rsidR="002710A8" w:rsidRPr="004B461C" w:rsidTr="004B461C">
        <w:tc>
          <w:tcPr>
            <w:tcW w:w="3053" w:type="pct"/>
            <w:vMerge w:val="restar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Направления проверки</w:t>
            </w:r>
          </w:p>
        </w:tc>
        <w:tc>
          <w:tcPr>
            <w:tcW w:w="436" w:type="pct"/>
            <w:vMerge w:val="restar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12" w:type="pct"/>
            <w:gridSpan w:val="2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710A8" w:rsidRPr="004B461C" w:rsidTr="004B461C">
        <w:tc>
          <w:tcPr>
            <w:tcW w:w="3053" w:type="pct"/>
            <w:vMerge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Внеплановые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качества образования</w:t>
            </w:r>
          </w:p>
        </w:tc>
        <w:tc>
          <w:tcPr>
            <w:tcW w:w="436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надзор в сфере образования</w:t>
            </w:r>
          </w:p>
        </w:tc>
        <w:tc>
          <w:tcPr>
            <w:tcW w:w="436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Контроль по соблюдению лицензионных требований и условий</w:t>
            </w:r>
          </w:p>
        </w:tc>
        <w:tc>
          <w:tcPr>
            <w:tcW w:w="436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контроль качества образования и федеральный государственный надзор в сфере образования </w:t>
            </w:r>
          </w:p>
        </w:tc>
        <w:tc>
          <w:tcPr>
            <w:tcW w:w="436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качества образования и контроль по соблюдению лицензионных требований и условий</w:t>
            </w:r>
          </w:p>
        </w:tc>
        <w:tc>
          <w:tcPr>
            <w:tcW w:w="436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надзор в сфере образования и контроль по соблюдению лицензионных требований и условий</w:t>
            </w:r>
          </w:p>
        </w:tc>
        <w:tc>
          <w:tcPr>
            <w:tcW w:w="436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качества образования, федеральный государственный надзор в сфере образования и контроль по соблюдению лицензионных требований и условий</w:t>
            </w:r>
          </w:p>
        </w:tc>
        <w:tc>
          <w:tcPr>
            <w:tcW w:w="436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3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9" w:type="pct"/>
          </w:tcPr>
          <w:p w:rsidR="002710A8" w:rsidRPr="004B461C" w:rsidRDefault="002710A8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0A8" w:rsidRPr="004B461C" w:rsidTr="004B461C">
        <w:tc>
          <w:tcPr>
            <w:tcW w:w="3053" w:type="pct"/>
          </w:tcPr>
          <w:p w:rsidR="002710A8" w:rsidRPr="004B461C" w:rsidRDefault="002710A8" w:rsidP="006C3D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36" w:type="pct"/>
          </w:tcPr>
          <w:p w:rsidR="002710A8" w:rsidRPr="004B461C" w:rsidRDefault="0088148B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710A8" w:rsidRPr="004B461C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710A8" w:rsidRPr="004B461C">
              <w:rPr>
                <w:rFonts w:ascii="Times New Roman" w:hAnsi="Times New Roman" w:cs="Times New Roman"/>
                <w:noProof/>
                <w:sz w:val="20"/>
                <w:szCs w:val="20"/>
              </w:rPr>
              <w:t>411</w:t>
            </w: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</w:tcPr>
          <w:p w:rsidR="002710A8" w:rsidRPr="004B461C" w:rsidRDefault="0088148B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710A8" w:rsidRPr="004B461C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710A8" w:rsidRPr="004B461C">
              <w:rPr>
                <w:rFonts w:ascii="Times New Roman" w:hAnsi="Times New Roman" w:cs="Times New Roman"/>
                <w:noProof/>
                <w:sz w:val="20"/>
                <w:szCs w:val="20"/>
              </w:rPr>
              <w:t>388</w:t>
            </w: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9" w:type="pct"/>
          </w:tcPr>
          <w:p w:rsidR="002710A8" w:rsidRPr="004B461C" w:rsidRDefault="0088148B" w:rsidP="006C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710A8" w:rsidRPr="004B461C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710A8" w:rsidRPr="004B461C">
              <w:rPr>
                <w:rFonts w:ascii="Times New Roman" w:hAnsi="Times New Roman" w:cs="Times New Roman"/>
                <w:noProof/>
                <w:sz w:val="20"/>
                <w:szCs w:val="20"/>
              </w:rPr>
              <w:t>23</w:t>
            </w:r>
            <w:r w:rsidRPr="004B46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710A8" w:rsidRPr="00A5374C" w:rsidRDefault="002710A8" w:rsidP="00271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10A8" w:rsidRDefault="002710A8" w:rsidP="002710A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Проверки 2015 года выявили следующие типичные нарушения, допущенные </w:t>
      </w:r>
      <w:r w:rsidRPr="000C449E">
        <w:rPr>
          <w:rFonts w:ascii="Times New Roman" w:hAnsi="Times New Roman" w:cs="Times New Roman"/>
          <w:bCs/>
          <w:sz w:val="28"/>
          <w:szCs w:val="28"/>
        </w:rPr>
        <w:t>органами МСУ, осуществляющими управление в сфере образования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449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образовательными </w:t>
      </w:r>
      <w:r w:rsidRPr="000C449E">
        <w:rPr>
          <w:rFonts w:ascii="Times New Roman" w:hAnsi="Times New Roman" w:cs="Times New Roman"/>
          <w:bCs/>
          <w:sz w:val="28"/>
          <w:szCs w:val="28"/>
        </w:rPr>
        <w:t>организациями:</w:t>
      </w:r>
    </w:p>
    <w:p w:rsidR="002710A8" w:rsidRPr="002C319A" w:rsidRDefault="002710A8" w:rsidP="002710A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9A">
        <w:rPr>
          <w:rFonts w:ascii="Times New Roman" w:hAnsi="Times New Roman" w:cs="Times New Roman"/>
          <w:b/>
          <w:bCs/>
          <w:sz w:val="28"/>
          <w:szCs w:val="28"/>
        </w:rPr>
        <w:t>При федеральном государственном надзоре в сфере образования:</w:t>
      </w:r>
    </w:p>
    <w:p w:rsidR="002710A8" w:rsidRPr="000C449E" w:rsidRDefault="002710A8" w:rsidP="002710A8">
      <w:pPr>
        <w:numPr>
          <w:ilvl w:val="0"/>
          <w:numId w:val="30"/>
        </w:numPr>
        <w:tabs>
          <w:tab w:val="clear" w:pos="3905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9E">
        <w:rPr>
          <w:rFonts w:ascii="Times New Roman" w:hAnsi="Times New Roman" w:cs="Times New Roman"/>
          <w:sz w:val="28"/>
          <w:szCs w:val="28"/>
        </w:rPr>
        <w:t xml:space="preserve">Недостаточно регламентирована нормативно-правовая база по обеспечению реализации полномочий органов местного самоуправления, осуществляющих управление в сфере образования между Администрацией МР, МУ «Управления образования», «Управление культуры» и «Управление спорта». </w:t>
      </w:r>
    </w:p>
    <w:p w:rsidR="002710A8" w:rsidRPr="000C449E" w:rsidRDefault="002710A8" w:rsidP="002710A8">
      <w:pPr>
        <w:numPr>
          <w:ilvl w:val="0"/>
          <w:numId w:val="30"/>
        </w:numPr>
        <w:tabs>
          <w:tab w:val="clear" w:pos="3905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9E">
        <w:rPr>
          <w:rFonts w:ascii="Times New Roman" w:hAnsi="Times New Roman" w:cs="Times New Roman"/>
          <w:sz w:val="28"/>
          <w:szCs w:val="28"/>
        </w:rPr>
        <w:t xml:space="preserve">Несвоевременно вносятся изменения и дополнения в Уставы образовательных учреждений в соответствии с действующим законодательством Российской Федерации в сфере образования. </w:t>
      </w:r>
    </w:p>
    <w:p w:rsidR="002710A8" w:rsidRPr="00C44FCA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FCA">
        <w:rPr>
          <w:rFonts w:ascii="Times New Roman" w:hAnsi="Times New Roman" w:cs="Times New Roman"/>
          <w:sz w:val="28"/>
          <w:szCs w:val="28"/>
        </w:rPr>
        <w:t>В Уставах образовательных учреждений прописано в источниках формирования имущества и финансовых средств о добровольных пожертвованиях физических и юридических лиц, иностранных граждан и иностранных организаций, не прописан порядок проведения оценки последствий принятия решения о реорганизации или ликвидации образовательной организации.</w:t>
      </w:r>
      <w:proofErr w:type="gramEnd"/>
    </w:p>
    <w:p w:rsidR="002710A8" w:rsidRPr="000C449E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49E">
        <w:rPr>
          <w:rFonts w:ascii="Times New Roman" w:hAnsi="Times New Roman" w:cs="Times New Roman"/>
          <w:sz w:val="28"/>
          <w:szCs w:val="28"/>
        </w:rPr>
        <w:t>В локальных нормативных актах образовательных учреждений указаны ссылки на утратившие силу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449E">
        <w:rPr>
          <w:rFonts w:ascii="Times New Roman" w:hAnsi="Times New Roman" w:cs="Times New Roman"/>
          <w:sz w:val="28"/>
          <w:szCs w:val="28"/>
        </w:rPr>
        <w:t>правовые акты.</w:t>
      </w:r>
    </w:p>
    <w:p w:rsidR="002710A8" w:rsidRPr="000C449E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49E">
        <w:rPr>
          <w:rFonts w:ascii="Times New Roman" w:hAnsi="Times New Roman" w:cs="Times New Roman"/>
          <w:sz w:val="28"/>
          <w:szCs w:val="28"/>
        </w:rPr>
        <w:t>В Правилах внутреннего трудового распорядка образовательных учреждений недостаточно полно прописаны права, обязанности и ответственность педагогических работников учреждений.</w:t>
      </w:r>
    </w:p>
    <w:p w:rsidR="002710A8" w:rsidRPr="000C449E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49E">
        <w:rPr>
          <w:rFonts w:ascii="Times New Roman" w:hAnsi="Times New Roman" w:cs="Times New Roman"/>
          <w:sz w:val="28"/>
          <w:szCs w:val="28"/>
        </w:rPr>
        <w:t>В Положениях об управляющем совете, о педагогическом совете образовательных учреждений недостаточно прописаны компетенции органов управления учреждений.</w:t>
      </w:r>
    </w:p>
    <w:p w:rsidR="002710A8" w:rsidRPr="000C449E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C449E">
        <w:rPr>
          <w:rFonts w:ascii="Times New Roman" w:hAnsi="Times New Roman" w:cs="Times New Roman"/>
          <w:sz w:val="28"/>
          <w:szCs w:val="28"/>
        </w:rPr>
        <w:t>окальные нормативные акты, затрагивающие права 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449E">
        <w:rPr>
          <w:rFonts w:ascii="Times New Roman" w:hAnsi="Times New Roman" w:cs="Times New Roman"/>
          <w:sz w:val="28"/>
          <w:szCs w:val="28"/>
        </w:rPr>
        <w:t xml:space="preserve">приняты без учета мнения Совета обучающихся и Совета родителей учреждений. </w:t>
      </w:r>
    </w:p>
    <w:p w:rsidR="002710A8" w:rsidRPr="000C449E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C449E">
        <w:rPr>
          <w:rFonts w:ascii="Times New Roman" w:hAnsi="Times New Roman" w:cs="Times New Roman"/>
          <w:bCs/>
          <w:sz w:val="28"/>
          <w:szCs w:val="28"/>
        </w:rPr>
        <w:t xml:space="preserve">оговоры об образовании </w:t>
      </w:r>
      <w:r w:rsidRPr="000C449E">
        <w:rPr>
          <w:rFonts w:ascii="Times New Roman" w:hAnsi="Times New Roman" w:cs="Times New Roman"/>
          <w:color w:val="000000"/>
          <w:sz w:val="28"/>
          <w:szCs w:val="28"/>
        </w:rPr>
        <w:t>по образовательным программам дошкольного образования</w:t>
      </w:r>
      <w:r w:rsidRPr="000C449E">
        <w:rPr>
          <w:rFonts w:ascii="Times New Roman" w:hAnsi="Times New Roman" w:cs="Times New Roman"/>
          <w:bCs/>
          <w:sz w:val="28"/>
          <w:szCs w:val="28"/>
        </w:rPr>
        <w:t xml:space="preserve"> с родителями (законными представителями) воспитанников не соответствуют требованиям законодательства об образовании.</w:t>
      </w:r>
    </w:p>
    <w:p w:rsidR="002710A8" w:rsidRPr="000C449E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449E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C449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449E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согласовывают </w:t>
      </w:r>
      <w:r w:rsidRPr="000C449E">
        <w:rPr>
          <w:rFonts w:ascii="Times New Roman" w:hAnsi="Times New Roman" w:cs="Times New Roman"/>
          <w:sz w:val="28"/>
          <w:szCs w:val="28"/>
        </w:rPr>
        <w:t>программу развития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9E">
        <w:rPr>
          <w:rFonts w:ascii="Times New Roman" w:hAnsi="Times New Roman" w:cs="Times New Roman"/>
          <w:sz w:val="28"/>
          <w:szCs w:val="28"/>
        </w:rPr>
        <w:t>с учредителем.</w:t>
      </w:r>
    </w:p>
    <w:p w:rsidR="002710A8" w:rsidRPr="000C449E" w:rsidRDefault="002710A8" w:rsidP="002710A8">
      <w:pPr>
        <w:pStyle w:val="a3"/>
        <w:numPr>
          <w:ilvl w:val="0"/>
          <w:numId w:val="30"/>
        </w:numPr>
        <w:tabs>
          <w:tab w:val="clear" w:pos="3905"/>
          <w:tab w:val="left" w:pos="426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449E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C449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449E">
        <w:rPr>
          <w:rFonts w:ascii="Times New Roman" w:hAnsi="Times New Roman" w:cs="Times New Roman"/>
          <w:sz w:val="28"/>
          <w:szCs w:val="28"/>
        </w:rPr>
        <w:t xml:space="preserve"> не переоформ</w:t>
      </w:r>
      <w:r>
        <w:rPr>
          <w:rFonts w:ascii="Times New Roman" w:hAnsi="Times New Roman" w:cs="Times New Roman"/>
          <w:sz w:val="28"/>
          <w:szCs w:val="28"/>
        </w:rPr>
        <w:t xml:space="preserve">ляют </w:t>
      </w:r>
      <w:r w:rsidRPr="000C449E">
        <w:rPr>
          <w:rFonts w:ascii="Times New Roman" w:hAnsi="Times New Roman" w:cs="Times New Roman"/>
          <w:sz w:val="28"/>
          <w:szCs w:val="28"/>
        </w:rPr>
        <w:t>лицензию по адресам осуществления образовательной деятельности и в связи с изменением места нахождения учреждения.</w:t>
      </w:r>
    </w:p>
    <w:p w:rsidR="002710A8" w:rsidRPr="000C449E" w:rsidRDefault="002710A8" w:rsidP="002710A8">
      <w:pPr>
        <w:numPr>
          <w:ilvl w:val="0"/>
          <w:numId w:val="30"/>
        </w:numPr>
        <w:tabs>
          <w:tab w:val="clear" w:pos="3905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49E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недостаточно полно созданы условия для обучения детей с ограниченными возможностями здоровья. </w:t>
      </w:r>
    </w:p>
    <w:p w:rsidR="002710A8" w:rsidRDefault="002710A8" w:rsidP="002710A8">
      <w:pPr>
        <w:numPr>
          <w:ilvl w:val="0"/>
          <w:numId w:val="30"/>
        </w:numPr>
        <w:tabs>
          <w:tab w:val="clear" w:pos="3905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449E">
        <w:rPr>
          <w:rFonts w:ascii="Times New Roman" w:hAnsi="Times New Roman" w:cs="Times New Roman"/>
          <w:sz w:val="28"/>
          <w:szCs w:val="28"/>
        </w:rPr>
        <w:t>бщеобразовательными учреждениями недостаточно полно ведется учет и работа с несовершеннолетними, не посещающи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449E">
        <w:rPr>
          <w:rFonts w:ascii="Times New Roman" w:hAnsi="Times New Roman" w:cs="Times New Roman"/>
          <w:sz w:val="28"/>
          <w:szCs w:val="28"/>
        </w:rPr>
        <w:t xml:space="preserve"> или систематически пропускающими по неуважительным причинам занятия в общеобразовательных учреждениях.</w:t>
      </w:r>
    </w:p>
    <w:p w:rsidR="002710A8" w:rsidRPr="00900570" w:rsidRDefault="002710A8" w:rsidP="002710A8">
      <w:pPr>
        <w:numPr>
          <w:ilvl w:val="0"/>
          <w:numId w:val="30"/>
        </w:numPr>
        <w:tabs>
          <w:tab w:val="clear" w:pos="3905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00570">
        <w:rPr>
          <w:rFonts w:ascii="Times New Roman" w:hAnsi="Times New Roman" w:cs="Times New Roman"/>
          <w:sz w:val="28"/>
          <w:szCs w:val="28"/>
        </w:rPr>
        <w:t>а официальных сайтах образовательных организаций в сети «Интернет» недостаточно полно размещены информации и копии документов, обеспечивающие открытость и доступность информации о деятельности образовательного учреждения.</w:t>
      </w:r>
      <w:r w:rsidRPr="009005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B461C" w:rsidRDefault="004B461C" w:rsidP="00271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0A8" w:rsidRPr="002C319A" w:rsidRDefault="002710A8" w:rsidP="002710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9A">
        <w:rPr>
          <w:rFonts w:ascii="Times New Roman" w:hAnsi="Times New Roman" w:cs="Times New Roman"/>
          <w:b/>
          <w:sz w:val="28"/>
          <w:szCs w:val="28"/>
        </w:rPr>
        <w:t>При федеральном государственном контр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C319A">
        <w:rPr>
          <w:rFonts w:ascii="Times New Roman" w:hAnsi="Times New Roman" w:cs="Times New Roman"/>
          <w:b/>
          <w:sz w:val="28"/>
          <w:szCs w:val="28"/>
        </w:rPr>
        <w:t>ле качества образования:</w:t>
      </w:r>
    </w:p>
    <w:p w:rsidR="002710A8" w:rsidRPr="002C319A" w:rsidRDefault="002710A8" w:rsidP="002710A8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19A">
        <w:rPr>
          <w:rFonts w:ascii="Times New Roman" w:hAnsi="Times New Roman"/>
          <w:sz w:val="28"/>
          <w:szCs w:val="28"/>
        </w:rPr>
        <w:t>В 44,6% проверенных образовательных организаций структура образовательных программ не соответствуют требованиям федеральных государственных образовательных стандартов; в отдельных образовательных организациях отсутствуют адаптированные образовательные программы, включая индивидуальные учебные планы для обучающихся с ограниченными возможностями здоровья.</w:t>
      </w:r>
      <w:proofErr w:type="gramEnd"/>
    </w:p>
    <w:p w:rsidR="002710A8" w:rsidRPr="007A38FD" w:rsidRDefault="002710A8" w:rsidP="002710A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8FD">
        <w:rPr>
          <w:rFonts w:ascii="Times New Roman" w:hAnsi="Times New Roman"/>
          <w:sz w:val="28"/>
          <w:szCs w:val="28"/>
        </w:rPr>
        <w:t>В 80,4 % проверен</w:t>
      </w:r>
      <w:r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Pr="007A38FD">
        <w:rPr>
          <w:rFonts w:ascii="Times New Roman" w:hAnsi="Times New Roman"/>
          <w:sz w:val="28"/>
          <w:szCs w:val="28"/>
        </w:rPr>
        <w:t xml:space="preserve"> допущены </w:t>
      </w:r>
      <w:r>
        <w:rPr>
          <w:rFonts w:ascii="Times New Roman" w:hAnsi="Times New Roman"/>
          <w:sz w:val="28"/>
          <w:szCs w:val="28"/>
        </w:rPr>
        <w:t xml:space="preserve">нарушения </w:t>
      </w:r>
      <w:r w:rsidRPr="007A38FD">
        <w:rPr>
          <w:rFonts w:ascii="Times New Roman" w:hAnsi="Times New Roman"/>
          <w:sz w:val="28"/>
          <w:szCs w:val="28"/>
        </w:rPr>
        <w:t>при формировании учебных план</w:t>
      </w:r>
      <w:r>
        <w:rPr>
          <w:rFonts w:ascii="Times New Roman" w:hAnsi="Times New Roman"/>
          <w:sz w:val="28"/>
          <w:szCs w:val="28"/>
        </w:rPr>
        <w:t>ов</w:t>
      </w:r>
      <w:r w:rsidRPr="007A38FD">
        <w:rPr>
          <w:rFonts w:ascii="Times New Roman" w:hAnsi="Times New Roman"/>
          <w:sz w:val="28"/>
          <w:szCs w:val="28"/>
        </w:rPr>
        <w:t xml:space="preserve">, а именно: </w:t>
      </w:r>
    </w:p>
    <w:p w:rsidR="002710A8" w:rsidRPr="007A38FD" w:rsidRDefault="002710A8" w:rsidP="002710A8">
      <w:pPr>
        <w:pStyle w:val="13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38FD">
        <w:rPr>
          <w:sz w:val="28"/>
          <w:szCs w:val="28"/>
        </w:rPr>
        <w:t xml:space="preserve">Структура учебных планов классов, реализующих федеральные государственные образовательные стандарты начального общего </w:t>
      </w:r>
      <w:r>
        <w:rPr>
          <w:sz w:val="28"/>
          <w:szCs w:val="28"/>
        </w:rPr>
        <w:t xml:space="preserve">и основного общего образования, </w:t>
      </w:r>
      <w:r w:rsidRPr="007A38FD">
        <w:rPr>
          <w:sz w:val="28"/>
          <w:szCs w:val="28"/>
        </w:rPr>
        <w:t xml:space="preserve">не соответствует требованиям ФГОС </w:t>
      </w:r>
      <w:r>
        <w:rPr>
          <w:sz w:val="28"/>
          <w:szCs w:val="28"/>
        </w:rPr>
        <w:t xml:space="preserve">в части выделения </w:t>
      </w:r>
      <w:r w:rsidRPr="007A38FD">
        <w:rPr>
          <w:sz w:val="28"/>
          <w:szCs w:val="28"/>
        </w:rPr>
        <w:t>обязательн</w:t>
      </w:r>
      <w:r>
        <w:rPr>
          <w:sz w:val="28"/>
          <w:szCs w:val="28"/>
        </w:rPr>
        <w:t xml:space="preserve">ой и формируемой </w:t>
      </w:r>
      <w:r w:rsidRPr="007A38FD">
        <w:rPr>
          <w:sz w:val="28"/>
          <w:szCs w:val="28"/>
        </w:rPr>
        <w:t>участниками образовательн</w:t>
      </w:r>
      <w:r>
        <w:rPr>
          <w:sz w:val="28"/>
          <w:szCs w:val="28"/>
        </w:rPr>
        <w:t>ых отношений частей</w:t>
      </w:r>
      <w:r w:rsidRPr="007A38FD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направлений внеурочной</w:t>
      </w:r>
      <w:r w:rsidRPr="007A38F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 (</w:t>
      </w:r>
      <w:r w:rsidRPr="007A38FD">
        <w:rPr>
          <w:sz w:val="28"/>
          <w:szCs w:val="28"/>
        </w:rPr>
        <w:t xml:space="preserve">духовно-нравственное, </w:t>
      </w:r>
      <w:proofErr w:type="spellStart"/>
      <w:r w:rsidRPr="007A38FD">
        <w:rPr>
          <w:sz w:val="28"/>
          <w:szCs w:val="28"/>
        </w:rPr>
        <w:t>общеинтеллектуальное</w:t>
      </w:r>
      <w:proofErr w:type="spellEnd"/>
      <w:r w:rsidRPr="007A38FD">
        <w:rPr>
          <w:sz w:val="28"/>
          <w:szCs w:val="28"/>
        </w:rPr>
        <w:t>, спортивно-оздоровительное, общекультурное, социальное).</w:t>
      </w:r>
    </w:p>
    <w:p w:rsidR="002710A8" w:rsidRDefault="002710A8" w:rsidP="002710A8">
      <w:pPr>
        <w:pStyle w:val="13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/>
        <w:rPr>
          <w:sz w:val="28"/>
          <w:szCs w:val="28"/>
        </w:rPr>
      </w:pPr>
      <w:r w:rsidRPr="007A38FD">
        <w:rPr>
          <w:sz w:val="28"/>
          <w:szCs w:val="28"/>
        </w:rPr>
        <w:t xml:space="preserve"> Нарушается принцип двухуровневого (базового и профильного) построения федерального компонента образования в учебных планах 10-11 классов</w:t>
      </w:r>
      <w:r>
        <w:rPr>
          <w:sz w:val="28"/>
          <w:szCs w:val="28"/>
        </w:rPr>
        <w:t xml:space="preserve">; не выдерживается </w:t>
      </w:r>
      <w:r w:rsidRPr="007A38FD">
        <w:rPr>
          <w:sz w:val="28"/>
          <w:szCs w:val="28"/>
        </w:rPr>
        <w:t xml:space="preserve">минимальное количество часов, </w:t>
      </w:r>
      <w:r>
        <w:rPr>
          <w:sz w:val="28"/>
          <w:szCs w:val="28"/>
        </w:rPr>
        <w:t xml:space="preserve">отводимых </w:t>
      </w:r>
      <w:r w:rsidRPr="007A38F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профильные </w:t>
      </w:r>
      <w:r w:rsidRPr="007A38FD">
        <w:rPr>
          <w:sz w:val="28"/>
          <w:szCs w:val="28"/>
        </w:rPr>
        <w:t>учебные предметы.</w:t>
      </w:r>
      <w:r>
        <w:rPr>
          <w:sz w:val="28"/>
          <w:szCs w:val="28"/>
        </w:rPr>
        <w:t xml:space="preserve"> </w:t>
      </w:r>
      <w:bookmarkStart w:id="28" w:name="sub_102222"/>
    </w:p>
    <w:p w:rsidR="002710A8" w:rsidRPr="00B85BFF" w:rsidRDefault="002710A8" w:rsidP="002710A8">
      <w:pPr>
        <w:pStyle w:val="13"/>
        <w:widowControl/>
        <w:numPr>
          <w:ilvl w:val="1"/>
          <w:numId w:val="3"/>
        </w:numPr>
        <w:tabs>
          <w:tab w:val="left" w:pos="993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85BFF">
        <w:rPr>
          <w:sz w:val="28"/>
          <w:szCs w:val="28"/>
        </w:rPr>
        <w:t xml:space="preserve">Пояснительная записка к учебному плану не содержит </w:t>
      </w:r>
      <w:r>
        <w:rPr>
          <w:sz w:val="28"/>
          <w:szCs w:val="28"/>
        </w:rPr>
        <w:t>обоснования</w:t>
      </w:r>
      <w:r w:rsidRPr="00B85BFF">
        <w:rPr>
          <w:sz w:val="28"/>
          <w:szCs w:val="28"/>
        </w:rPr>
        <w:t xml:space="preserve"> выбора модуля предмета «Основы религиозных культур и светской этики», распределения часов части, формируемой участниками образовательных отношений, и компонента образовательного учреждения, выбора профилей и перечня профильных предметов, включения в учебный план 10-11 классов предметов по выбору, определения факультативных и элективных учебных предметов с учетом потребностей и запросов обучающихся и их родителей</w:t>
      </w:r>
      <w:r>
        <w:rPr>
          <w:sz w:val="28"/>
          <w:szCs w:val="28"/>
        </w:rPr>
        <w:t xml:space="preserve">, </w:t>
      </w:r>
      <w:r w:rsidRPr="00B85BFF">
        <w:rPr>
          <w:sz w:val="28"/>
          <w:szCs w:val="28"/>
        </w:rPr>
        <w:t>сведений о</w:t>
      </w:r>
      <w:proofErr w:type="gramEnd"/>
      <w:r w:rsidRPr="00B85BFF">
        <w:rPr>
          <w:sz w:val="28"/>
          <w:szCs w:val="28"/>
        </w:rPr>
        <w:t xml:space="preserve"> </w:t>
      </w:r>
      <w:proofErr w:type="gramStart"/>
      <w:r w:rsidRPr="00B85BFF">
        <w:rPr>
          <w:sz w:val="28"/>
          <w:szCs w:val="28"/>
        </w:rPr>
        <w:t>формах</w:t>
      </w:r>
      <w:proofErr w:type="gramEnd"/>
      <w:r w:rsidRPr="00B85BFF">
        <w:rPr>
          <w:sz w:val="28"/>
          <w:szCs w:val="28"/>
        </w:rPr>
        <w:t xml:space="preserve"> промежуточной аттестации обучающихся</w:t>
      </w:r>
      <w:r>
        <w:rPr>
          <w:sz w:val="28"/>
          <w:szCs w:val="28"/>
        </w:rPr>
        <w:t>.</w:t>
      </w:r>
    </w:p>
    <w:p w:rsidR="002710A8" w:rsidRPr="007A38FD" w:rsidRDefault="002710A8" w:rsidP="002710A8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Сокращается объем часов на предметы обязательной части / федерального компонента (ОРКСЭ, музыка); д</w:t>
      </w:r>
      <w:r w:rsidRPr="007A38FD">
        <w:rPr>
          <w:rFonts w:ascii="Times New Roman" w:hAnsi="Times New Roman"/>
          <w:sz w:val="28"/>
          <w:szCs w:val="28"/>
        </w:rPr>
        <w:t xml:space="preserve">опускается подмена содержания образования по предмету «Технология» содержанием курса </w:t>
      </w:r>
      <w:r w:rsidRPr="007A38FD">
        <w:rPr>
          <w:rFonts w:ascii="Times New Roman" w:hAnsi="Times New Roman"/>
          <w:color w:val="000000"/>
          <w:sz w:val="28"/>
          <w:szCs w:val="28"/>
        </w:rPr>
        <w:t>«Информатика и ИКТ».</w:t>
      </w:r>
    </w:p>
    <w:bookmarkEnd w:id="28"/>
    <w:p w:rsidR="002710A8" w:rsidRPr="007A38FD" w:rsidRDefault="002710A8" w:rsidP="002710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8FD">
        <w:rPr>
          <w:rFonts w:ascii="Times New Roman" w:hAnsi="Times New Roman"/>
          <w:sz w:val="28"/>
          <w:szCs w:val="28"/>
        </w:rPr>
        <w:t>В расписании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8FD">
        <w:rPr>
          <w:rFonts w:ascii="Times New Roman" w:hAnsi="Times New Roman"/>
          <w:sz w:val="28"/>
          <w:szCs w:val="28"/>
        </w:rPr>
        <w:t xml:space="preserve">уроков 51,1% проверенных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7A38FD">
        <w:rPr>
          <w:rFonts w:ascii="Times New Roman" w:hAnsi="Times New Roman"/>
          <w:sz w:val="28"/>
          <w:szCs w:val="28"/>
        </w:rPr>
        <w:t>общий объем аудиторной недельной нагрузки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8F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  <w:r w:rsidRPr="007A38FD">
        <w:rPr>
          <w:rFonts w:ascii="Times New Roman" w:hAnsi="Times New Roman"/>
          <w:sz w:val="28"/>
          <w:szCs w:val="28"/>
        </w:rPr>
        <w:t xml:space="preserve"> не соответствуют учебному плану.</w:t>
      </w:r>
    </w:p>
    <w:p w:rsidR="002710A8" w:rsidRPr="007A38FD" w:rsidRDefault="002710A8" w:rsidP="002710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8FD">
        <w:rPr>
          <w:rFonts w:ascii="Times New Roman" w:hAnsi="Times New Roman"/>
          <w:sz w:val="28"/>
          <w:szCs w:val="28"/>
        </w:rPr>
        <w:t xml:space="preserve">В 52,2% </w:t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организациях </w:t>
      </w:r>
      <w:r w:rsidRPr="007A38FD">
        <w:rPr>
          <w:rFonts w:ascii="Times New Roman" w:hAnsi="Times New Roman"/>
          <w:sz w:val="28"/>
          <w:szCs w:val="28"/>
        </w:rPr>
        <w:t>структура рабочих программ учебных курсов, предметов, дисциплин (модулей) учебного плана не соответствуют установленным требованиям.</w:t>
      </w:r>
    </w:p>
    <w:p w:rsidR="002710A8" w:rsidRPr="007A38FD" w:rsidRDefault="002710A8" w:rsidP="002710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8FD">
        <w:rPr>
          <w:rFonts w:ascii="Times New Roman" w:hAnsi="Times New Roman"/>
          <w:sz w:val="28"/>
          <w:szCs w:val="28"/>
        </w:rPr>
        <w:t xml:space="preserve">В 55,3 % 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 </w:t>
      </w:r>
      <w:r w:rsidRPr="007A38FD">
        <w:rPr>
          <w:rFonts w:ascii="Times New Roman" w:hAnsi="Times New Roman"/>
          <w:sz w:val="28"/>
          <w:szCs w:val="28"/>
        </w:rPr>
        <w:t>реализуются не в полном объеме в соответствии с учебным плано</w:t>
      </w:r>
      <w:r>
        <w:rPr>
          <w:rFonts w:ascii="Times New Roman" w:hAnsi="Times New Roman"/>
          <w:sz w:val="28"/>
          <w:szCs w:val="28"/>
        </w:rPr>
        <w:t>м и графиком учебного процесса.</w:t>
      </w:r>
    </w:p>
    <w:p w:rsidR="002710A8" w:rsidRPr="007A38FD" w:rsidRDefault="002710A8" w:rsidP="002710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8FD">
        <w:rPr>
          <w:rFonts w:ascii="Times New Roman" w:hAnsi="Times New Roman"/>
          <w:sz w:val="28"/>
          <w:szCs w:val="28"/>
        </w:rPr>
        <w:t xml:space="preserve">В  55,3 %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7A38FD">
        <w:rPr>
          <w:rFonts w:ascii="Times New Roman" w:hAnsi="Times New Roman"/>
          <w:sz w:val="28"/>
          <w:szCs w:val="28"/>
        </w:rPr>
        <w:t xml:space="preserve"> допускаются нарушения в осуществлении текущего контроля успеваемости, промежуточной аттестации обучающихся. </w:t>
      </w:r>
    </w:p>
    <w:p w:rsidR="002710A8" w:rsidRPr="007A38FD" w:rsidRDefault="002710A8" w:rsidP="002710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8FD">
        <w:rPr>
          <w:rFonts w:ascii="Times New Roman" w:hAnsi="Times New Roman"/>
          <w:sz w:val="28"/>
          <w:szCs w:val="28"/>
        </w:rPr>
        <w:t xml:space="preserve">В 64,1% общеобразовательных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 </w:t>
      </w:r>
      <w:r w:rsidRPr="007A38FD">
        <w:rPr>
          <w:rFonts w:ascii="Times New Roman" w:hAnsi="Times New Roman"/>
          <w:sz w:val="28"/>
          <w:szCs w:val="28"/>
        </w:rPr>
        <w:t>при определении списка учебников допускаются неполное соответствие учебников, используемых в образовательном процессе, утвержденн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7A38FD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ами</w:t>
      </w:r>
      <w:r w:rsidRPr="007A3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8F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A38FD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4F7546">
        <w:rPr>
          <w:rFonts w:ascii="Times New Roman" w:eastAsia="Calibri" w:hAnsi="Times New Roman" w:cs="Times New Roman"/>
          <w:sz w:val="28"/>
          <w:szCs w:val="28"/>
        </w:rPr>
        <w:t>19.12.2012 №1067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A38FD">
        <w:rPr>
          <w:rFonts w:ascii="Times New Roman" w:hAnsi="Times New Roman"/>
          <w:sz w:val="28"/>
          <w:szCs w:val="28"/>
        </w:rPr>
        <w:t>31.03.2014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8FD">
        <w:rPr>
          <w:rFonts w:ascii="Times New Roman" w:hAnsi="Times New Roman"/>
          <w:sz w:val="28"/>
          <w:szCs w:val="28"/>
        </w:rPr>
        <w:t>№253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7A38FD">
        <w:rPr>
          <w:rFonts w:ascii="Times New Roman" w:hAnsi="Times New Roman"/>
          <w:sz w:val="28"/>
          <w:szCs w:val="28"/>
        </w:rPr>
        <w:t>перечням рекомендованных (допущенных) к использованию учебников; отсутствие и/или нехватка учебников по музык</w:t>
      </w:r>
      <w:r>
        <w:rPr>
          <w:rFonts w:ascii="Times New Roman" w:hAnsi="Times New Roman"/>
          <w:sz w:val="28"/>
          <w:szCs w:val="28"/>
        </w:rPr>
        <w:t>е</w:t>
      </w:r>
      <w:r w:rsidRPr="007A38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A38FD">
        <w:rPr>
          <w:rFonts w:ascii="Times New Roman" w:hAnsi="Times New Roman"/>
          <w:sz w:val="28"/>
          <w:szCs w:val="28"/>
        </w:rPr>
        <w:t>ИЗО</w:t>
      </w:r>
      <w:proofErr w:type="gramEnd"/>
      <w:r w:rsidRPr="007A38FD">
        <w:rPr>
          <w:rFonts w:ascii="Times New Roman" w:hAnsi="Times New Roman"/>
          <w:sz w:val="28"/>
          <w:szCs w:val="28"/>
        </w:rPr>
        <w:t>, технологи</w:t>
      </w:r>
      <w:r>
        <w:rPr>
          <w:rFonts w:ascii="Times New Roman" w:hAnsi="Times New Roman"/>
          <w:sz w:val="28"/>
          <w:szCs w:val="28"/>
        </w:rPr>
        <w:t>и</w:t>
      </w:r>
      <w:r w:rsidRPr="007A38FD">
        <w:rPr>
          <w:rFonts w:ascii="Times New Roman" w:hAnsi="Times New Roman"/>
          <w:sz w:val="28"/>
          <w:szCs w:val="28"/>
        </w:rPr>
        <w:t>, физическ</w:t>
      </w:r>
      <w:r>
        <w:rPr>
          <w:rFonts w:ascii="Times New Roman" w:hAnsi="Times New Roman"/>
          <w:sz w:val="28"/>
          <w:szCs w:val="28"/>
        </w:rPr>
        <w:t>ой</w:t>
      </w:r>
      <w:r w:rsidRPr="007A38FD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е</w:t>
      </w:r>
      <w:r w:rsidRPr="007A38FD">
        <w:rPr>
          <w:rFonts w:ascii="Times New Roman" w:hAnsi="Times New Roman"/>
          <w:sz w:val="28"/>
          <w:szCs w:val="28"/>
        </w:rPr>
        <w:t xml:space="preserve">, учебников </w:t>
      </w:r>
      <w:r>
        <w:rPr>
          <w:rFonts w:ascii="Times New Roman" w:hAnsi="Times New Roman"/>
          <w:sz w:val="28"/>
          <w:szCs w:val="28"/>
        </w:rPr>
        <w:t xml:space="preserve">по предметам </w:t>
      </w:r>
      <w:r w:rsidRPr="007A38FD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sz w:val="28"/>
          <w:szCs w:val="28"/>
        </w:rPr>
        <w:t>компонента</w:t>
      </w:r>
      <w:r w:rsidRPr="007A38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допускается обучение профильным предметам по учебникам базового уровня</w:t>
      </w:r>
      <w:r w:rsidRPr="007A38FD">
        <w:rPr>
          <w:rFonts w:ascii="Times New Roman" w:hAnsi="Times New Roman"/>
          <w:sz w:val="28"/>
          <w:szCs w:val="28"/>
        </w:rPr>
        <w:t xml:space="preserve">. </w:t>
      </w:r>
    </w:p>
    <w:p w:rsidR="002710A8" w:rsidRDefault="002710A8" w:rsidP="002710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41F8">
        <w:rPr>
          <w:rFonts w:ascii="Times New Roman" w:hAnsi="Times New Roman"/>
          <w:sz w:val="28"/>
          <w:szCs w:val="28"/>
        </w:rPr>
        <w:t xml:space="preserve">46% образовательных организаций не придерживаются правил определения итоговых отметок; в 56% общеобразовательных организациях итоговые отметки по ряду предметов в книгах учета и записи аттестатов не соответствуют фактической успеваемости выпускников, зафиксированной в сводной ведомости учета успеваемости обучающихся в классных журналах (занижение или завышение итоговых отметок). </w:t>
      </w:r>
    </w:p>
    <w:p w:rsidR="002710A8" w:rsidRPr="000141F8" w:rsidRDefault="002710A8" w:rsidP="002710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41F8">
        <w:rPr>
          <w:rFonts w:ascii="Times New Roman" w:hAnsi="Times New Roman"/>
          <w:sz w:val="28"/>
          <w:szCs w:val="28"/>
        </w:rPr>
        <w:t>В 70,2% проверенных образовательных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0141F8">
        <w:rPr>
          <w:rFonts w:ascii="Times New Roman" w:hAnsi="Times New Roman"/>
          <w:sz w:val="28"/>
          <w:szCs w:val="28"/>
        </w:rPr>
        <w:t xml:space="preserve"> не в полной мере функционирует внутренняя система оценки качества образования, </w:t>
      </w:r>
      <w:r w:rsidRPr="000141F8">
        <w:rPr>
          <w:rFonts w:ascii="Times New Roman" w:eastAsia="Calibri" w:hAnsi="Times New Roman" w:cs="Times New Roman"/>
          <w:sz w:val="28"/>
          <w:szCs w:val="28"/>
        </w:rPr>
        <w:t>не</w:t>
      </w:r>
      <w:r w:rsidRPr="000141F8">
        <w:rPr>
          <w:rFonts w:ascii="Times New Roman" w:hAnsi="Times New Roman"/>
          <w:sz w:val="28"/>
          <w:szCs w:val="28"/>
        </w:rPr>
        <w:t xml:space="preserve">достаточно </w:t>
      </w:r>
      <w:r w:rsidRPr="000141F8">
        <w:rPr>
          <w:rFonts w:ascii="Times New Roman" w:eastAsia="Calibri" w:hAnsi="Times New Roman" w:cs="Times New Roman"/>
          <w:sz w:val="28"/>
          <w:szCs w:val="28"/>
        </w:rPr>
        <w:t>используются информационные технологии в индивидуальном учете освоения образовательных программ</w:t>
      </w:r>
      <w:r w:rsidRPr="000141F8">
        <w:rPr>
          <w:rFonts w:ascii="Times New Roman" w:hAnsi="Times New Roman"/>
          <w:sz w:val="28"/>
          <w:szCs w:val="28"/>
        </w:rPr>
        <w:t>.</w:t>
      </w:r>
    </w:p>
    <w:p w:rsidR="002710A8" w:rsidRPr="001F270F" w:rsidRDefault="002710A8" w:rsidP="00271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70F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контроля соблюдения лицензионных условий и требований: </w:t>
      </w:r>
    </w:p>
    <w:p w:rsidR="002710A8" w:rsidRDefault="002710A8" w:rsidP="002710A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6206">
        <w:rPr>
          <w:rFonts w:ascii="Times New Roman" w:hAnsi="Times New Roman" w:cs="Times New Roman"/>
          <w:sz w:val="28"/>
          <w:szCs w:val="28"/>
        </w:rPr>
        <w:t>существление деятельности по а</w:t>
      </w:r>
      <w:r>
        <w:rPr>
          <w:rFonts w:ascii="Times New Roman" w:hAnsi="Times New Roman" w:cs="Times New Roman"/>
          <w:sz w:val="28"/>
          <w:szCs w:val="28"/>
        </w:rPr>
        <w:t>дресам, не указанным в приложении к лицензии.</w:t>
      </w:r>
    </w:p>
    <w:p w:rsidR="002710A8" w:rsidRPr="00396206" w:rsidRDefault="002710A8" w:rsidP="002710A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6206">
        <w:rPr>
          <w:rFonts w:ascii="Times New Roman" w:hAnsi="Times New Roman" w:cs="Times New Roman"/>
          <w:sz w:val="28"/>
          <w:szCs w:val="28"/>
        </w:rPr>
        <w:t>есвоевременное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оформление отдельных приложений к лицензии по каждому филиалу.</w:t>
      </w:r>
    </w:p>
    <w:p w:rsidR="002710A8" w:rsidRDefault="002710A8" w:rsidP="002710A8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96206">
        <w:rPr>
          <w:rFonts w:ascii="Times New Roman" w:hAnsi="Times New Roman" w:cs="Times New Roman"/>
          <w:sz w:val="28"/>
          <w:szCs w:val="28"/>
        </w:rPr>
        <w:t xml:space="preserve">есвоевременное </w:t>
      </w:r>
      <w:r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Pr="00396206">
        <w:rPr>
          <w:rFonts w:ascii="Times New Roman" w:hAnsi="Times New Roman" w:cs="Times New Roman"/>
          <w:sz w:val="28"/>
          <w:szCs w:val="28"/>
        </w:rPr>
        <w:t>переоформление док</w:t>
      </w:r>
      <w:r>
        <w:rPr>
          <w:rFonts w:ascii="Times New Roman" w:hAnsi="Times New Roman" w:cs="Times New Roman"/>
          <w:sz w:val="28"/>
          <w:szCs w:val="28"/>
        </w:rPr>
        <w:t>ументов, подтверждающих право</w:t>
      </w:r>
      <w:r w:rsidRPr="0039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пользование</w:t>
      </w:r>
      <w:r w:rsidRPr="00396206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сооружений, помещений и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0A8" w:rsidRPr="00963FA1" w:rsidRDefault="002710A8" w:rsidP="002710A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712"/>
      <w:r w:rsidRPr="00963FA1">
        <w:rPr>
          <w:rFonts w:ascii="Times New Roman" w:hAnsi="Times New Roman" w:cs="Times New Roman"/>
          <w:sz w:val="28"/>
          <w:szCs w:val="28"/>
          <w:u w:val="single"/>
        </w:rPr>
        <w:t>Лицензирование образовательной деятельности организаций</w:t>
      </w:r>
      <w:r w:rsidRPr="00963FA1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на территории Республики Саха (Якутия):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8046"/>
        <w:gridCol w:w="1524"/>
      </w:tblGrid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bookmarkEnd w:id="29"/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5ECA">
              <w:rPr>
                <w:rFonts w:ascii="Times New Roman" w:hAnsi="Times New Roman" w:cs="Times New Roman"/>
                <w:b/>
              </w:rPr>
              <w:t>Государственная услуга «Лицензирование образовательной деятельности»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5EC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Количество рассмотренных заявлений о предоставлении лицензии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Количество рассмотренных заявлений, по которым предоставлены дубликаты, копии лицензий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Количество рассмотренных заявлений рассмотренных заявлений о прекращении действия лицензии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Количество рассмотренных заявлений о переоформлении лицензий</w:t>
            </w:r>
          </w:p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в том числе по следующим основаниям: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924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изменение адресов  мест осуществления юридическим лицом или индивидуальным предпринимателем лицензируемого вида деятельности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в связи с открытием филиалов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в связи с реализацией новых образовательных программ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в связи с прекращением отдельных образовательных программ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реорганизация юридического лица в форме присоединения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в связи с переименованием юридического лица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351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в связи с приведением образовательной деятельности в соответствие с Федеральным законом от 29.12.2014  № 273-ФЗ «Об образовании в РФ»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459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Количество проведенных внеплановых проверок по лицензированию образовательной деятельности, из них: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699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 xml:space="preserve">- документарных 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582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- выездных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117</w:t>
            </w:r>
          </w:p>
        </w:tc>
      </w:tr>
      <w:tr w:rsidR="002710A8" w:rsidRPr="00CB5ECA" w:rsidTr="004B461C">
        <w:trPr>
          <w:trHeight w:val="20"/>
        </w:trPr>
        <w:tc>
          <w:tcPr>
            <w:tcW w:w="4204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Количество заявлений возвращенных в связи не предоставлением в срок недостающих документов</w:t>
            </w:r>
          </w:p>
        </w:tc>
        <w:tc>
          <w:tcPr>
            <w:tcW w:w="796" w:type="pct"/>
            <w:noWrap/>
            <w:hideMark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  <w:bCs/>
              </w:rPr>
              <w:t>8</w:t>
            </w:r>
          </w:p>
        </w:tc>
      </w:tr>
    </w:tbl>
    <w:p w:rsidR="002710A8" w:rsidRPr="00CB5ECA" w:rsidRDefault="002710A8" w:rsidP="00CB5E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B5ECA">
        <w:rPr>
          <w:rFonts w:ascii="Times New Roman" w:hAnsi="Times New Roman" w:cs="Times New Roman"/>
          <w:u w:val="single"/>
        </w:rPr>
        <w:t>Государственная аккредитация образовательной деятельности организаций</w:t>
      </w:r>
      <w:r w:rsidRPr="00CB5ECA">
        <w:rPr>
          <w:rFonts w:ascii="Times New Roman" w:hAnsi="Times New Roman" w:cs="Times New Roman"/>
        </w:rPr>
        <w:t>, осуществляющих образовательную деятельность на территории Республики Саха (Якутия):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8567"/>
        <w:gridCol w:w="1003"/>
      </w:tblGrid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5ECA">
              <w:rPr>
                <w:rFonts w:ascii="Times New Roman" w:eastAsia="Calibri" w:hAnsi="Times New Roman" w:cs="Times New Roman"/>
                <w:b/>
              </w:rPr>
              <w:t>Государственная услуга «Государственная аккредитация образовательной деятельности»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5ECA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Количество рассмотренных заявлений о государственной аккредитации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96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Количество рассмотренных заявлений, по которым предоставлены дубликаты, копии свидетельств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Количество рассмотренных заявлений о выдаче временного свидетельства о государственной аккредитации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 xml:space="preserve">Количество рассмотренных заявлений о переоформлении свидетельств, в том числе по следующим основаниям: 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284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- приведением с законодательством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208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- реорганизацией организации в форме присоединения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- изменением места нахождения организации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- изменением наименования организации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57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 xml:space="preserve">- переоформлением лицензии на осуществление образовательной деятельности в связи с прекращением реализации отдельных образовательных программ, реализуемых организацией 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 xml:space="preserve">- государственной аккредитацией образовательной деятельности в отношении ранее не аккредитованных образовательных программ, реализуемых организацией 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- лишением государственной аккредитации в отношении отдельных уровней образования, укрупненных групп профессий, специальностей и направлений подготовки либо образовательных программ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Отказ в государственной аккредитации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</w:tbl>
    <w:p w:rsidR="002710A8" w:rsidRPr="00CB5ECA" w:rsidRDefault="002710A8" w:rsidP="00CB5ECA">
      <w:pPr>
        <w:spacing w:after="0" w:line="240" w:lineRule="auto"/>
        <w:ind w:firstLine="708"/>
        <w:rPr>
          <w:rFonts w:ascii="Calibri" w:eastAsia="Calibri" w:hAnsi="Calibri" w:cs="Times New Roman"/>
          <w:u w:val="single"/>
        </w:rPr>
      </w:pPr>
      <w:r w:rsidRPr="00CB5ECA">
        <w:rPr>
          <w:rFonts w:ascii="Times New Roman" w:hAnsi="Times New Roman" w:cs="Times New Roman"/>
          <w:u w:val="single"/>
        </w:rPr>
        <w:t>Подтверждение документов об образовании и (или) о квалификации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8567"/>
        <w:gridCol w:w="1003"/>
      </w:tblGrid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5ECA">
              <w:rPr>
                <w:rFonts w:ascii="Times New Roman" w:eastAsia="Calibri" w:hAnsi="Times New Roman" w:cs="Times New Roman"/>
                <w:b/>
              </w:rPr>
              <w:t>Государственная услуга «Подтверждение документов об образовании и (или) о квалификации»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B5ECA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hAnsi="Times New Roman" w:cs="Times New Roman"/>
              </w:rPr>
              <w:t>Поступило заявлений на подтверждение документов об образовании и (или) о квалификации</w:t>
            </w:r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37</w:t>
            </w:r>
          </w:p>
        </w:tc>
      </w:tr>
      <w:tr w:rsidR="002710A8" w:rsidRPr="00CB5ECA" w:rsidTr="004B461C">
        <w:tc>
          <w:tcPr>
            <w:tcW w:w="4476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 xml:space="preserve">Проставлено </w:t>
            </w:r>
            <w:proofErr w:type="spellStart"/>
            <w:r w:rsidRPr="00CB5ECA">
              <w:rPr>
                <w:rFonts w:ascii="Times New Roman" w:eastAsia="Calibri" w:hAnsi="Times New Roman" w:cs="Times New Roman"/>
                <w:bCs/>
              </w:rPr>
              <w:t>апостилей</w:t>
            </w:r>
            <w:proofErr w:type="spellEnd"/>
          </w:p>
        </w:tc>
        <w:tc>
          <w:tcPr>
            <w:tcW w:w="524" w:type="pct"/>
          </w:tcPr>
          <w:p w:rsidR="002710A8" w:rsidRPr="00CB5ECA" w:rsidRDefault="002710A8" w:rsidP="00CB5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B5ECA">
              <w:rPr>
                <w:rFonts w:ascii="Times New Roman" w:eastAsia="Calibri" w:hAnsi="Times New Roman" w:cs="Times New Roman"/>
                <w:bCs/>
              </w:rPr>
              <w:t>37</w:t>
            </w:r>
          </w:p>
        </w:tc>
      </w:tr>
    </w:tbl>
    <w:p w:rsidR="002710A8" w:rsidRPr="00715A7E" w:rsidRDefault="002710A8" w:rsidP="002710A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7E">
        <w:rPr>
          <w:rFonts w:ascii="Times New Roman" w:hAnsi="Times New Roman" w:cs="Times New Roman"/>
          <w:b/>
          <w:sz w:val="28"/>
          <w:szCs w:val="28"/>
        </w:rPr>
        <w:t>Задачи на 2016 год</w:t>
      </w:r>
    </w:p>
    <w:p w:rsidR="002710A8" w:rsidRPr="00715A7E" w:rsidRDefault="002710A8" w:rsidP="00271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A7E">
        <w:rPr>
          <w:rFonts w:ascii="Times New Roman" w:hAnsi="Times New Roman" w:cs="Times New Roman"/>
          <w:sz w:val="28"/>
          <w:szCs w:val="28"/>
        </w:rPr>
        <w:t>Департаментом по контролю и надзору Министерства образования РС (Я) на 2016 год запланировано:</w:t>
      </w:r>
    </w:p>
    <w:p w:rsidR="002710A8" w:rsidRPr="00B33C7C" w:rsidRDefault="002710A8" w:rsidP="00271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A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5A7E">
        <w:rPr>
          <w:rFonts w:ascii="Times New Roman" w:hAnsi="Times New Roman" w:cs="Times New Roman"/>
          <w:sz w:val="28"/>
          <w:szCs w:val="28"/>
        </w:rPr>
        <w:t xml:space="preserve">роведение 450 плановых выездных (документарных) проверок в отношении муниципальных (государственных, частных) образовательных организаций и управление образования Усть-Алданского,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Верхневилюйского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C7C">
        <w:rPr>
          <w:rFonts w:ascii="Times New Roman" w:hAnsi="Times New Roman" w:cs="Times New Roman"/>
          <w:sz w:val="28"/>
          <w:szCs w:val="28"/>
        </w:rPr>
        <w:t>Абыйск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r w:rsidRPr="00B33C7C">
        <w:rPr>
          <w:rFonts w:ascii="Times New Roman" w:hAnsi="Times New Roman" w:cs="Times New Roman"/>
          <w:sz w:val="28"/>
          <w:szCs w:val="28"/>
        </w:rPr>
        <w:t>Момск</w:t>
      </w:r>
      <w:r>
        <w:rPr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 w:rsidRPr="00B33C7C">
        <w:rPr>
          <w:rFonts w:ascii="Times New Roman" w:hAnsi="Times New Roman" w:cs="Times New Roman"/>
          <w:sz w:val="28"/>
          <w:szCs w:val="28"/>
        </w:rPr>
        <w:t>Среднеколымск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Жиганского, Усть-Янского улусов (районов) </w:t>
      </w:r>
      <w:r w:rsidRPr="00B33C7C">
        <w:rPr>
          <w:rFonts w:ascii="Times New Roman" w:hAnsi="Times New Roman" w:cs="Times New Roman"/>
          <w:sz w:val="28"/>
          <w:szCs w:val="28"/>
        </w:rPr>
        <w:t>и города Якутска, также проведение внеплановых документарных проверок исполнения образовательными организациями, ранее выданных предписаний об устранении выявленного нарушения обязательных требований и (или) требований за 2015 и 2016 год</w:t>
      </w:r>
      <w:r>
        <w:rPr>
          <w:rFonts w:ascii="Times New Roman" w:hAnsi="Times New Roman" w:cs="Times New Roman"/>
          <w:sz w:val="28"/>
          <w:szCs w:val="28"/>
        </w:rPr>
        <w:t>ы по истечении срока исполнения;</w:t>
      </w:r>
      <w:proofErr w:type="gramEnd"/>
    </w:p>
    <w:p w:rsidR="002710A8" w:rsidRPr="00B33C7C" w:rsidRDefault="002710A8" w:rsidP="00271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C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3C7C">
        <w:rPr>
          <w:rFonts w:ascii="Times New Roman" w:hAnsi="Times New Roman" w:cs="Times New Roman"/>
          <w:sz w:val="28"/>
          <w:szCs w:val="28"/>
        </w:rPr>
        <w:t xml:space="preserve">ереоформление ранее выданных лицензий на осуществление образовательной деятельности и свидетельств о государственной аккредитации организаций, осуществляющих образовательную деятельность  республики по их заявлению в целях приведения образовательной деятельности в соответствие с Федеральным законом </w:t>
      </w:r>
      <w:r w:rsidRPr="00B33C7C">
        <w:rPr>
          <w:rFonts w:ascii="Times New Roman" w:hAnsi="Times New Roman" w:cs="Times New Roman"/>
          <w:kern w:val="28"/>
          <w:sz w:val="28"/>
          <w:szCs w:val="28"/>
        </w:rPr>
        <w:t xml:space="preserve">от 29.12.2012   N 273-ФЗ "Об образовании в Российской Федерации" </w:t>
      </w:r>
      <w:r>
        <w:rPr>
          <w:rFonts w:ascii="Times New Roman" w:hAnsi="Times New Roman" w:cs="Times New Roman"/>
          <w:sz w:val="28"/>
          <w:szCs w:val="28"/>
        </w:rPr>
        <w:t>до 1 января 2017 года;</w:t>
      </w:r>
    </w:p>
    <w:p w:rsidR="002710A8" w:rsidRPr="00ED1CC2" w:rsidRDefault="002710A8" w:rsidP="00271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C2">
        <w:rPr>
          <w:rFonts w:ascii="Times New Roman" w:hAnsi="Times New Roman" w:cs="Times New Roman"/>
          <w:sz w:val="28"/>
          <w:szCs w:val="28"/>
        </w:rPr>
        <w:t>- осуществление контрольных мероприятий в соответствии с п.40, п.п</w:t>
      </w:r>
      <w:proofErr w:type="gramStart"/>
      <w:r w:rsidRPr="00ED1CC2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ED1CC2">
        <w:rPr>
          <w:rFonts w:ascii="Times New Roman" w:hAnsi="Times New Roman" w:cs="Times New Roman"/>
          <w:sz w:val="28"/>
          <w:szCs w:val="28"/>
        </w:rPr>
        <w:t xml:space="preserve">в» п.64, п.80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РФ от 26 декабря 2013 г. N 1400 в дни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2016 году.</w:t>
      </w:r>
    </w:p>
    <w:p w:rsidR="002710A8" w:rsidRPr="007D1B29" w:rsidRDefault="002710A8" w:rsidP="00271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0A8" w:rsidRPr="007D1B29" w:rsidRDefault="002710A8" w:rsidP="002710A8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7D1B29">
        <w:rPr>
          <w:rFonts w:ascii="Times New Roman" w:hAnsi="Times New Roman" w:cs="Times New Roman"/>
          <w:sz w:val="28"/>
        </w:rPr>
        <w:br w:type="page"/>
      </w:r>
    </w:p>
    <w:p w:rsidR="00C14AC6" w:rsidRDefault="00177CC8" w:rsidP="00177CC8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30" w:name="_Toc441513302"/>
      <w:r w:rsidRPr="007D1B2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25DEE" w:rsidRPr="007D1B29">
        <w:rPr>
          <w:rFonts w:ascii="Times New Roman" w:hAnsi="Times New Roman" w:cs="Times New Roman"/>
          <w:sz w:val="28"/>
          <w:szCs w:val="28"/>
        </w:rPr>
        <w:t>I</w:t>
      </w:r>
      <w:r w:rsidRPr="007D1B29">
        <w:rPr>
          <w:rFonts w:ascii="Times New Roman" w:hAnsi="Times New Roman" w:cs="Times New Roman"/>
          <w:sz w:val="28"/>
          <w:szCs w:val="28"/>
        </w:rPr>
        <w:t xml:space="preserve">V. </w:t>
      </w:r>
      <w:r w:rsidR="00DC000A">
        <w:rPr>
          <w:rFonts w:ascii="Times New Roman" w:hAnsi="Times New Roman" w:cs="Times New Roman"/>
          <w:sz w:val="28"/>
          <w:szCs w:val="28"/>
        </w:rPr>
        <w:t>КЛЮЧЕВЫЕ МЕРОПРИЯТИЯ 2015 ГОДА</w:t>
      </w:r>
      <w:bookmarkEnd w:id="30"/>
    </w:p>
    <w:p w:rsidR="007344F1" w:rsidRPr="00DC000A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7344F1" w:rsidRDefault="007344F1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3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Плана </w:t>
      </w:r>
      <w:r w:rsidRPr="00C27839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7344F1" w:rsidRPr="00C27839" w:rsidRDefault="007344F1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39">
        <w:rPr>
          <w:rFonts w:ascii="Times New Roman" w:hAnsi="Times New Roman" w:cs="Times New Roman"/>
          <w:b/>
          <w:sz w:val="28"/>
          <w:szCs w:val="28"/>
        </w:rPr>
        <w:t xml:space="preserve"> Года предпринимательства в сфере образования</w:t>
      </w:r>
    </w:p>
    <w:p w:rsidR="007344F1" w:rsidRPr="00C27839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7344F1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План мероприятий по проведению Года предпринимательства в Республике Саха (Якутия) предусматривает исполнение 34 задач с участием Министерства образования РС (Я). Все 34 задачи, </w:t>
      </w:r>
      <w:proofErr w:type="gramStart"/>
      <w:r w:rsidRPr="00C27839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 к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839">
        <w:rPr>
          <w:rFonts w:ascii="Times New Roman" w:hAnsi="Times New Roman" w:cs="Times New Roman"/>
          <w:sz w:val="28"/>
          <w:szCs w:val="28"/>
        </w:rPr>
        <w:t xml:space="preserve"> исполнены.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F1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99">
        <w:rPr>
          <w:rFonts w:ascii="Times New Roman" w:hAnsi="Times New Roman" w:cs="Times New Roman"/>
          <w:sz w:val="28"/>
          <w:szCs w:val="28"/>
        </w:rPr>
        <w:t xml:space="preserve">Индикаторы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7799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 w:cs="Times New Roman"/>
          <w:sz w:val="28"/>
          <w:szCs w:val="28"/>
        </w:rPr>
        <w:t>достигнуты:</w:t>
      </w:r>
    </w:p>
    <w:p w:rsidR="007344F1" w:rsidRDefault="007344F1" w:rsidP="00323E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27839">
        <w:rPr>
          <w:rFonts w:ascii="Times New Roman" w:hAnsi="Times New Roman" w:cs="Times New Roman"/>
          <w:sz w:val="28"/>
          <w:szCs w:val="28"/>
        </w:rPr>
        <w:t xml:space="preserve">дельный вес численности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27839">
        <w:rPr>
          <w:rFonts w:ascii="Times New Roman" w:hAnsi="Times New Roman" w:cs="Times New Roman"/>
          <w:sz w:val="28"/>
          <w:szCs w:val="28"/>
        </w:rPr>
        <w:t>, где изучаются основы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как предмет и</w:t>
      </w:r>
      <w:r w:rsidRPr="00C278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7839">
        <w:rPr>
          <w:rFonts w:ascii="Times New Roman" w:hAnsi="Times New Roman" w:cs="Times New Roman"/>
          <w:sz w:val="28"/>
          <w:szCs w:val="28"/>
        </w:rPr>
        <w:t>элективно-факультативном</w:t>
      </w:r>
      <w:proofErr w:type="spellEnd"/>
      <w:r w:rsidRPr="00C27839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839">
        <w:rPr>
          <w:rFonts w:ascii="Times New Roman" w:hAnsi="Times New Roman" w:cs="Times New Roman"/>
          <w:sz w:val="28"/>
          <w:szCs w:val="28"/>
        </w:rPr>
        <w:t xml:space="preserve"> составляет 43,9%,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C27839">
        <w:rPr>
          <w:rFonts w:ascii="Times New Roman" w:hAnsi="Times New Roman" w:cs="Times New Roman"/>
          <w:sz w:val="28"/>
          <w:szCs w:val="28"/>
        </w:rPr>
        <w:t>обучаются 50%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– 100%</w:t>
      </w:r>
      <w:r w:rsidRPr="00C27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F1" w:rsidRDefault="007344F1" w:rsidP="00323E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36B1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proofErr w:type="spellStart"/>
      <w:r w:rsidRPr="00FC36B1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FC36B1">
        <w:rPr>
          <w:rFonts w:ascii="Times New Roman" w:hAnsi="Times New Roman" w:cs="Times New Roman"/>
          <w:sz w:val="28"/>
          <w:szCs w:val="28"/>
        </w:rPr>
        <w:t xml:space="preserve"> проекта «Партнерство муниципальных дошкольных образовательных организаций 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27839">
        <w:rPr>
          <w:rFonts w:ascii="Times New Roman" w:hAnsi="Times New Roman" w:cs="Times New Roman"/>
          <w:sz w:val="28"/>
          <w:szCs w:val="28"/>
        </w:rPr>
        <w:t>оличество получателей поддержки в субъектах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C27839">
        <w:rPr>
          <w:rFonts w:ascii="Times New Roman" w:hAnsi="Times New Roman" w:cs="Times New Roman"/>
          <w:sz w:val="28"/>
          <w:szCs w:val="28"/>
        </w:rPr>
        <w:t xml:space="preserve"> 1006 детей при плане 500 в 77 ИП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8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7839">
        <w:rPr>
          <w:rFonts w:ascii="Times New Roman" w:hAnsi="Times New Roman" w:cs="Times New Roman"/>
          <w:sz w:val="28"/>
          <w:szCs w:val="28"/>
        </w:rPr>
        <w:t xml:space="preserve"> раза больше запланированного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44F1" w:rsidRDefault="007344F1" w:rsidP="00323E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C27839">
        <w:rPr>
          <w:rFonts w:ascii="Times New Roman" w:hAnsi="Times New Roman" w:cs="Times New Roman"/>
          <w:sz w:val="28"/>
          <w:szCs w:val="28"/>
        </w:rPr>
        <w:t>озданы</w:t>
      </w:r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27839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7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839">
        <w:rPr>
          <w:rFonts w:ascii="Times New Roman" w:hAnsi="Times New Roman" w:cs="Times New Roman"/>
          <w:sz w:val="28"/>
          <w:szCs w:val="28"/>
        </w:rPr>
        <w:t>бизнес-инкубатор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C27839">
        <w:rPr>
          <w:rFonts w:ascii="Times New Roman" w:hAnsi="Times New Roman" w:cs="Times New Roman"/>
          <w:sz w:val="28"/>
          <w:szCs w:val="28"/>
        </w:rPr>
        <w:t xml:space="preserve"> на базе МБОУ «Майинская СОШ им. В.П.Ларионова» в с. Майя и на базе МБОУ Диринская СОШ «АГРО» им. И.Е.Федос</w:t>
      </w:r>
      <w:r>
        <w:rPr>
          <w:rFonts w:ascii="Times New Roman" w:hAnsi="Times New Roman" w:cs="Times New Roman"/>
          <w:sz w:val="28"/>
          <w:szCs w:val="28"/>
        </w:rPr>
        <w:t xml:space="preserve">еева-Доосо»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улуса – 100%;</w:t>
      </w:r>
    </w:p>
    <w:p w:rsidR="007344F1" w:rsidRPr="00FC36B1" w:rsidRDefault="007344F1" w:rsidP="00323EB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создано 6685</w:t>
      </w:r>
      <w:r w:rsidRPr="00C27839">
        <w:rPr>
          <w:rFonts w:ascii="Times New Roman" w:hAnsi="Times New Roman" w:cs="Times New Roman"/>
          <w:sz w:val="28"/>
          <w:szCs w:val="28"/>
        </w:rPr>
        <w:t xml:space="preserve"> </w:t>
      </w:r>
      <w:r w:rsidRPr="00FC36B1">
        <w:rPr>
          <w:rFonts w:ascii="Times New Roman" w:hAnsi="Times New Roman" w:cs="Times New Roman"/>
          <w:sz w:val="28"/>
          <w:szCs w:val="28"/>
        </w:rPr>
        <w:t xml:space="preserve">дополнительных мест при плане 1740 (в т.ч. в негосударственных образовательных учреждениях; в семейных дошкольных группах и группах присмотра и ухода, организованных индивидуальными предпринимателями (ИП)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3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3,8 раза </w:t>
      </w:r>
      <w:r w:rsidRPr="00C27839">
        <w:rPr>
          <w:rFonts w:ascii="Times New Roman" w:hAnsi="Times New Roman" w:cs="Times New Roman"/>
          <w:sz w:val="28"/>
          <w:szCs w:val="28"/>
        </w:rPr>
        <w:t>больше запланированного</w:t>
      </w:r>
      <w:r w:rsidRPr="00FC36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4F1" w:rsidRPr="00C27839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К числу наиболее значимых мероприятий Плана можно отнести работу по реализации </w:t>
      </w:r>
      <w:r w:rsidRPr="00A252F2">
        <w:rPr>
          <w:rFonts w:ascii="Times New Roman" w:hAnsi="Times New Roman" w:cs="Times New Roman"/>
          <w:b/>
          <w:sz w:val="28"/>
          <w:szCs w:val="28"/>
        </w:rPr>
        <w:t>Дорожной карты по ликвидации очередности в дошкольны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252F2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C27839">
        <w:rPr>
          <w:rFonts w:ascii="Times New Roman" w:hAnsi="Times New Roman" w:cs="Times New Roman"/>
          <w:sz w:val="28"/>
          <w:szCs w:val="28"/>
        </w:rPr>
        <w:t>.</w:t>
      </w:r>
    </w:p>
    <w:p w:rsidR="007344F1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Для достижения 100 процентной доступности дошкольного образования для детей в возрасте от трех до семи лет к 2016 году в 2012 году создано 2861 дополнительное место, в 2013 году – 3776 мест, в 2014 году - 5443 мест, в </w:t>
      </w:r>
      <w:r>
        <w:rPr>
          <w:rFonts w:ascii="Times New Roman" w:hAnsi="Times New Roman" w:cs="Times New Roman"/>
          <w:sz w:val="28"/>
          <w:szCs w:val="28"/>
        </w:rPr>
        <w:t xml:space="preserve">2015 году – 9418 мест. </w:t>
      </w:r>
    </w:p>
    <w:p w:rsidR="007344F1" w:rsidRPr="00C27839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27839">
        <w:rPr>
          <w:rFonts w:ascii="Times New Roman" w:hAnsi="Times New Roman" w:cs="Times New Roman"/>
          <w:color w:val="000000"/>
          <w:sz w:val="28"/>
          <w:szCs w:val="28"/>
        </w:rPr>
        <w:t>ункционируют 23 негосударственных образовательных организации с лицензией на ведение образовательной деятельности, в том числе дошкольных образовательных организаций – 8, школ-садов – 2, средних общеобразовательных организаций – 6, с охватом 6087 детей, в т.ч. 5288 воспитанников, 799 обучающихся, также функционируют 7 негосударственных учреждений дополнительного образования с охватом 847 детей. Государственная поддержка осуществляется путем предоставления субсидий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образовательную, расширение возможностей дополнительного образования детей (за исключением расходов на содержание зданий и оплату труда коммунальных 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7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2783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7839">
        <w:rPr>
          <w:rFonts w:ascii="Times New Roman" w:hAnsi="Times New Roman" w:cs="Times New Roman"/>
          <w:color w:val="000000"/>
          <w:sz w:val="28"/>
          <w:szCs w:val="28"/>
        </w:rPr>
        <w:t xml:space="preserve"> году предусмотрена поддержка негосударственных образовательных организаций в размере 521 284,9 тыс. руб. на 5310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(2014 г. - </w:t>
      </w:r>
      <w:r w:rsidRPr="00C27839">
        <w:rPr>
          <w:rFonts w:ascii="Times New Roman" w:hAnsi="Times New Roman" w:cs="Times New Roman"/>
          <w:color w:val="000000"/>
          <w:sz w:val="28"/>
          <w:szCs w:val="28"/>
        </w:rPr>
        <w:t>107 865,39 тыс. руб. на 5077 детей, в т.ч. 4235 воспитанников, 842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78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44F1" w:rsidRPr="00C27839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В рамках реализации Концепции подготовки кадров для сферы малого и среднего предпринимательства и индустрии туризма Республики Саха (Якутия) на 2014-2020 годы в вариативную часть учебного плана для 9-11 классов общеобразовательных школ включен модуль «Предпринимательство». В школах республики реализуется образовательные программы дуального, </w:t>
      </w:r>
      <w:proofErr w:type="spellStart"/>
      <w:r w:rsidRPr="00C27839">
        <w:rPr>
          <w:rFonts w:ascii="Times New Roman" w:hAnsi="Times New Roman" w:cs="Times New Roman"/>
          <w:sz w:val="28"/>
          <w:szCs w:val="28"/>
        </w:rPr>
        <w:t>агропрофилированного</w:t>
      </w:r>
      <w:proofErr w:type="spellEnd"/>
      <w:r w:rsidRPr="00C27839">
        <w:rPr>
          <w:rFonts w:ascii="Times New Roman" w:hAnsi="Times New Roman" w:cs="Times New Roman"/>
          <w:sz w:val="28"/>
          <w:szCs w:val="28"/>
        </w:rPr>
        <w:t>, политехнического образования. В 2014-2015 учебном году допрофессиональная и профессиональная подготовка обучающихся ведется в 99 общеобразовательных организациях с охватом 4988 обучающихся по более 40 профессиям. Создана республиканская база данных работников системы образования, курирующих предпринимательскую и туристскую деятельности школьников в образовательных учреждениях</w:t>
      </w:r>
      <w:proofErr w:type="gramStart"/>
      <w:r w:rsidRPr="00C27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дельный вес численности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27839">
        <w:rPr>
          <w:rFonts w:ascii="Times New Roman" w:hAnsi="Times New Roman" w:cs="Times New Roman"/>
          <w:sz w:val="28"/>
          <w:szCs w:val="28"/>
        </w:rPr>
        <w:t>, где изучаются основы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как предмет и</w:t>
      </w:r>
      <w:r w:rsidRPr="00C278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7839">
        <w:rPr>
          <w:rFonts w:ascii="Times New Roman" w:hAnsi="Times New Roman" w:cs="Times New Roman"/>
          <w:sz w:val="28"/>
          <w:szCs w:val="28"/>
        </w:rPr>
        <w:t>элективно-факультативном</w:t>
      </w:r>
      <w:proofErr w:type="spellEnd"/>
      <w:r w:rsidRPr="00C27839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839">
        <w:rPr>
          <w:rFonts w:ascii="Times New Roman" w:hAnsi="Times New Roman" w:cs="Times New Roman"/>
          <w:sz w:val="28"/>
          <w:szCs w:val="28"/>
        </w:rPr>
        <w:t xml:space="preserve"> составляет 43,9%,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C27839">
        <w:rPr>
          <w:rFonts w:ascii="Times New Roman" w:hAnsi="Times New Roman" w:cs="Times New Roman"/>
          <w:sz w:val="28"/>
          <w:szCs w:val="28"/>
        </w:rPr>
        <w:t xml:space="preserve">обучаются 50% старшеклассников. </w:t>
      </w:r>
    </w:p>
    <w:p w:rsidR="007344F1" w:rsidRPr="00C27839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В 2015-2016 учебном году в октябре – ноябре совместно с АУДО «Бизнес-школа» в пятый раз проведена Республиканская олимпиада по предпринимательству. Расширена география участников, принято свыше 300 заявок из 63 образовательных организаций 25 районов республики. Финалисты защитили свои </w:t>
      </w:r>
      <w:proofErr w:type="spellStart"/>
      <w:proofErr w:type="gramStart"/>
      <w:r w:rsidRPr="00C27839">
        <w:rPr>
          <w:rFonts w:ascii="Times New Roman" w:hAnsi="Times New Roman" w:cs="Times New Roman"/>
          <w:sz w:val="28"/>
          <w:szCs w:val="28"/>
        </w:rPr>
        <w:t>бизнес-проекты</w:t>
      </w:r>
      <w:proofErr w:type="spellEnd"/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 перед экспертной комиссией, в состав которой вошли представители общественных организаций, предприниматели республики и сертифицированные </w:t>
      </w:r>
      <w:proofErr w:type="spellStart"/>
      <w:r w:rsidRPr="00C27839">
        <w:rPr>
          <w:rFonts w:ascii="Times New Roman" w:hAnsi="Times New Roman" w:cs="Times New Roman"/>
          <w:sz w:val="28"/>
          <w:szCs w:val="28"/>
        </w:rPr>
        <w:t>бизнес-тренеры</w:t>
      </w:r>
      <w:proofErr w:type="spellEnd"/>
      <w:r w:rsidRPr="00C27839">
        <w:rPr>
          <w:rFonts w:ascii="Times New Roman" w:hAnsi="Times New Roman" w:cs="Times New Roman"/>
          <w:sz w:val="28"/>
          <w:szCs w:val="28"/>
        </w:rPr>
        <w:t>.</w:t>
      </w:r>
    </w:p>
    <w:p w:rsidR="007344F1" w:rsidRPr="00C27839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Продолжается работа по обеспечению деятельности республиканской сети учреждений </w:t>
      </w:r>
      <w:proofErr w:type="spellStart"/>
      <w:proofErr w:type="gramStart"/>
      <w:r w:rsidRPr="00C27839">
        <w:rPr>
          <w:rFonts w:ascii="Times New Roman" w:hAnsi="Times New Roman" w:cs="Times New Roman"/>
          <w:sz w:val="28"/>
          <w:szCs w:val="28"/>
        </w:rPr>
        <w:t>бизнес-образования</w:t>
      </w:r>
      <w:proofErr w:type="spellEnd"/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. На сегодняшний день стабильно функционируют 34 территориальных партнера, в том числе в сеть учреждений </w:t>
      </w:r>
      <w:proofErr w:type="spellStart"/>
      <w:proofErr w:type="gramStart"/>
      <w:r w:rsidRPr="00C27839">
        <w:rPr>
          <w:rFonts w:ascii="Times New Roman" w:hAnsi="Times New Roman" w:cs="Times New Roman"/>
          <w:sz w:val="28"/>
          <w:szCs w:val="28"/>
        </w:rPr>
        <w:t>бизнес-образования</w:t>
      </w:r>
      <w:proofErr w:type="spellEnd"/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 входят 13 общеобразовательных организаций и 2 педагогических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F1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Проведен большой объем работы по </w:t>
      </w:r>
      <w:proofErr w:type="spellStart"/>
      <w:r w:rsidRPr="00C27839">
        <w:rPr>
          <w:rFonts w:ascii="Times New Roman" w:hAnsi="Times New Roman" w:cs="Times New Roman"/>
          <w:sz w:val="28"/>
          <w:szCs w:val="28"/>
        </w:rPr>
        <w:t>бизнес-инкубированию</w:t>
      </w:r>
      <w:proofErr w:type="spellEnd"/>
      <w:r w:rsidRPr="00C27839">
        <w:rPr>
          <w:rFonts w:ascii="Times New Roman" w:hAnsi="Times New Roman" w:cs="Times New Roman"/>
          <w:sz w:val="28"/>
          <w:szCs w:val="28"/>
        </w:rPr>
        <w:t xml:space="preserve">. Разработано Положение о деятельности межшкольного </w:t>
      </w:r>
      <w:proofErr w:type="spellStart"/>
      <w:proofErr w:type="gramStart"/>
      <w:r w:rsidRPr="00C27839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spellEnd"/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, создан межшкольный бизнес-инкубатор на базе МОБУ «СОШ №21» г. Якутска. Подписан договор о сетевом взаимодействии пяти школ </w:t>
      </w:r>
      <w:proofErr w:type="gramStart"/>
      <w:r w:rsidRPr="00C278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. Якутска: №№19, 21, 25, 32, ШРМ. </w:t>
      </w:r>
    </w:p>
    <w:p w:rsidR="007344F1" w:rsidRDefault="007344F1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839">
        <w:rPr>
          <w:rFonts w:ascii="Times New Roman" w:hAnsi="Times New Roman" w:cs="Times New Roman"/>
          <w:sz w:val="28"/>
          <w:szCs w:val="28"/>
        </w:rPr>
        <w:t xml:space="preserve">Созданы школьные </w:t>
      </w:r>
      <w:proofErr w:type="spellStart"/>
      <w:proofErr w:type="gramStart"/>
      <w:r w:rsidRPr="00C27839">
        <w:rPr>
          <w:rFonts w:ascii="Times New Roman" w:hAnsi="Times New Roman" w:cs="Times New Roman"/>
          <w:sz w:val="28"/>
          <w:szCs w:val="28"/>
        </w:rPr>
        <w:t>бизнес-инкубаторы</w:t>
      </w:r>
      <w:proofErr w:type="spellEnd"/>
      <w:proofErr w:type="gramEnd"/>
      <w:r w:rsidRPr="00C27839">
        <w:rPr>
          <w:rFonts w:ascii="Times New Roman" w:hAnsi="Times New Roman" w:cs="Times New Roman"/>
          <w:sz w:val="28"/>
          <w:szCs w:val="28"/>
        </w:rPr>
        <w:t xml:space="preserve"> на базе МБОУ «Майинская СОШ им. В.П.Ларионова» в с. Майя и на базе МБОУ Диринская СОШ «АГРО» им. И.Е.Федосеева-Доосо» </w:t>
      </w:r>
      <w:proofErr w:type="spellStart"/>
      <w:r w:rsidRPr="00C27839">
        <w:rPr>
          <w:rFonts w:ascii="Times New Roman" w:hAnsi="Times New Roman" w:cs="Times New Roman"/>
          <w:sz w:val="28"/>
          <w:szCs w:val="28"/>
        </w:rPr>
        <w:t>Чурапчинского</w:t>
      </w:r>
      <w:proofErr w:type="spellEnd"/>
      <w:r w:rsidRPr="00C27839">
        <w:rPr>
          <w:rFonts w:ascii="Times New Roman" w:hAnsi="Times New Roman" w:cs="Times New Roman"/>
          <w:sz w:val="28"/>
          <w:szCs w:val="28"/>
        </w:rPr>
        <w:t xml:space="preserve"> улуса</w:t>
      </w:r>
      <w:r w:rsidR="00DC000A">
        <w:rPr>
          <w:rFonts w:ascii="Times New Roman" w:hAnsi="Times New Roman" w:cs="Times New Roman"/>
          <w:sz w:val="28"/>
          <w:szCs w:val="28"/>
        </w:rPr>
        <w:t>.</w:t>
      </w:r>
    </w:p>
    <w:p w:rsidR="00DC000A" w:rsidRPr="007344F1" w:rsidRDefault="00DC000A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640" w:rsidRPr="00966D0F" w:rsidRDefault="00962640" w:rsidP="0096264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Pr="00966D0F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66D0F">
        <w:rPr>
          <w:rFonts w:ascii="Times New Roman" w:hAnsi="Times New Roman" w:cs="Times New Roman"/>
          <w:b/>
          <w:sz w:val="28"/>
          <w:szCs w:val="28"/>
        </w:rPr>
        <w:t xml:space="preserve"> литературы </w:t>
      </w:r>
    </w:p>
    <w:p w:rsidR="00962640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Года литературы приняли участие свыше 130 тыс. школьников. Во всех 632 школах и 729 детских садах проведены мероприятия, направленные на повышение интереса к чтению, знакомство с лучшими образцами отечественной и зарубежной литературы, развитие творческих способностей детей.  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образования Республики Саха (Якутия) продолжена деятельность по оснащению кабинетов литературы учебниками, художественной литературой. </w:t>
      </w:r>
      <w:r w:rsidRPr="00850071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gramStart"/>
      <w:r w:rsidRPr="00850071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85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071">
        <w:rPr>
          <w:rFonts w:ascii="Times New Roman" w:hAnsi="Times New Roman" w:cs="Times New Roman"/>
          <w:sz w:val="28"/>
          <w:szCs w:val="28"/>
        </w:rPr>
        <w:t>североведение</w:t>
      </w:r>
      <w:proofErr w:type="spellEnd"/>
      <w:r w:rsidRPr="00850071">
        <w:rPr>
          <w:rFonts w:ascii="Times New Roman" w:hAnsi="Times New Roman" w:cs="Times New Roman"/>
          <w:sz w:val="28"/>
          <w:szCs w:val="28"/>
        </w:rPr>
        <w:t xml:space="preserve">» изданы книги для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850071">
        <w:rPr>
          <w:rFonts w:ascii="Times New Roman" w:hAnsi="Times New Roman" w:cs="Times New Roman"/>
          <w:sz w:val="28"/>
          <w:szCs w:val="28"/>
        </w:rPr>
        <w:t>чтения на чукотском и долганском языках общим тиражом 1000 экз.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«Каждому учителю литературы – полное собрание сочинений А.С.Пушкина» всем школьным библиотекам переданы специальные издания сочинений А.С. Пушкина. 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Годом литературы и 70-летием Великой Победы проведен </w:t>
      </w:r>
      <w:r w:rsidRPr="005D4705">
        <w:rPr>
          <w:rFonts w:ascii="Times New Roman" w:hAnsi="Times New Roman" w:cs="Times New Roman"/>
          <w:sz w:val="28"/>
          <w:szCs w:val="28"/>
        </w:rPr>
        <w:t>республиканский конкурс исполнительского мастерства среди мальчиков и юношей «</w:t>
      </w:r>
      <w:proofErr w:type="spellStart"/>
      <w:r w:rsidRPr="005D4705">
        <w:rPr>
          <w:rFonts w:ascii="Times New Roman" w:hAnsi="Times New Roman" w:cs="Times New Roman"/>
          <w:sz w:val="28"/>
          <w:szCs w:val="28"/>
        </w:rPr>
        <w:t>Уол</w:t>
      </w:r>
      <w:proofErr w:type="spellEnd"/>
      <w:r w:rsidRPr="005D4705">
        <w:rPr>
          <w:rFonts w:ascii="Times New Roman" w:hAnsi="Times New Roman" w:cs="Times New Roman"/>
          <w:sz w:val="28"/>
          <w:szCs w:val="28"/>
        </w:rPr>
        <w:t xml:space="preserve"> о5о – </w:t>
      </w:r>
      <w:proofErr w:type="spellStart"/>
      <w:r w:rsidRPr="005D4705">
        <w:rPr>
          <w:rFonts w:ascii="Times New Roman" w:hAnsi="Times New Roman" w:cs="Times New Roman"/>
          <w:sz w:val="28"/>
          <w:szCs w:val="28"/>
        </w:rPr>
        <w:t>норуот</w:t>
      </w:r>
      <w:proofErr w:type="spellEnd"/>
      <w:r w:rsidRPr="005D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705">
        <w:rPr>
          <w:rFonts w:ascii="Times New Roman" w:hAnsi="Times New Roman" w:cs="Times New Roman"/>
          <w:sz w:val="28"/>
          <w:szCs w:val="28"/>
        </w:rPr>
        <w:t>кэскилэ</w:t>
      </w:r>
      <w:proofErr w:type="spellEnd"/>
      <w:r w:rsidRPr="005D47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(финал – 80 участников).  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0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роведены республиканские </w:t>
      </w:r>
      <w:r w:rsidRPr="00850071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0071">
        <w:rPr>
          <w:rFonts w:ascii="Times New Roman" w:hAnsi="Times New Roman" w:cs="Times New Roman"/>
          <w:sz w:val="28"/>
          <w:szCs w:val="28"/>
        </w:rPr>
        <w:t xml:space="preserve"> Всероссийского конкур</w:t>
      </w:r>
      <w:r>
        <w:rPr>
          <w:rFonts w:ascii="Times New Roman" w:hAnsi="Times New Roman" w:cs="Times New Roman"/>
          <w:sz w:val="28"/>
          <w:szCs w:val="28"/>
        </w:rPr>
        <w:t xml:space="preserve">са юных чтецов «Живая классика», Всероссийского конкурса сочинений, победители которых приняли участие на всероссийских этапах. Ученица СОШ №2 г. Алдан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признана одной из победительниц Всероссийского конкурса сочинений. 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071">
        <w:rPr>
          <w:rFonts w:ascii="Times New Roman" w:hAnsi="Times New Roman" w:cs="Times New Roman"/>
          <w:sz w:val="28"/>
          <w:szCs w:val="28"/>
        </w:rPr>
        <w:t>Дни поэзии, приуроченные ко Дню рождения А. Е. Кулаковского, проведены в 389 общеобразовательных организациях согласно плану. Общий охват – 12 тыс. человек.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Состоялся</w:t>
      </w:r>
      <w:r w:rsidRPr="00850071">
        <w:rPr>
          <w:rFonts w:ascii="Times New Roman" w:hAnsi="Times New Roman" w:cs="Times New Roman"/>
          <w:sz w:val="28"/>
          <w:szCs w:val="28"/>
        </w:rPr>
        <w:t xml:space="preserve"> XVII республиканский фестиваль школьных театральных коллективов «Синяя птица». С учетом муниципальных этапов на фестивале приняло участие более 500 школьников (в течение марта 2015 г.); 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Pr="00850071">
        <w:rPr>
          <w:rFonts w:ascii="Times New Roman" w:hAnsi="Times New Roman" w:cs="Times New Roman"/>
          <w:sz w:val="28"/>
          <w:szCs w:val="28"/>
        </w:rPr>
        <w:t xml:space="preserve"> республиканский конкурс-фестиваль театрализованных представлений «Неразлучные друзья – взрослые и дети» (29 марта 2015 г.), охват – 220 человек.</w:t>
      </w:r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071">
        <w:rPr>
          <w:rFonts w:ascii="Times New Roman" w:hAnsi="Times New Roman" w:cs="Times New Roman"/>
          <w:sz w:val="28"/>
          <w:szCs w:val="28"/>
        </w:rPr>
        <w:t>Проведены мероприятия в рамках Декады славянской письменности и культуры, в т.ч. финал республиканского конкурса чтецов «Поэзии пленительные строки» (в финале участвовало 30 участников из 5 муниципальных районов, также ГО «Якутск», ГО «</w:t>
      </w:r>
      <w:proofErr w:type="spellStart"/>
      <w:r w:rsidRPr="00850071">
        <w:rPr>
          <w:rFonts w:ascii="Times New Roman" w:hAnsi="Times New Roman" w:cs="Times New Roman"/>
          <w:sz w:val="28"/>
          <w:szCs w:val="28"/>
        </w:rPr>
        <w:t>Жатай</w:t>
      </w:r>
      <w:proofErr w:type="spellEnd"/>
      <w:r w:rsidRPr="00850071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End"/>
    </w:p>
    <w:p w:rsidR="00962640" w:rsidRPr="00850071" w:rsidRDefault="00962640" w:rsidP="0096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071">
        <w:rPr>
          <w:rFonts w:ascii="Times New Roman" w:hAnsi="Times New Roman" w:cs="Times New Roman"/>
          <w:sz w:val="28"/>
          <w:szCs w:val="28"/>
        </w:rPr>
        <w:t xml:space="preserve">Проведены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</w:t>
      </w:r>
      <w:r w:rsidRPr="00850071">
        <w:rPr>
          <w:rFonts w:ascii="Times New Roman" w:hAnsi="Times New Roman" w:cs="Times New Roman"/>
          <w:sz w:val="28"/>
          <w:szCs w:val="28"/>
        </w:rPr>
        <w:t>республиканских</w:t>
      </w:r>
      <w:proofErr w:type="gramEnd"/>
      <w:r w:rsidRPr="00850071">
        <w:rPr>
          <w:rFonts w:ascii="Times New Roman" w:hAnsi="Times New Roman" w:cs="Times New Roman"/>
          <w:sz w:val="28"/>
          <w:szCs w:val="28"/>
        </w:rPr>
        <w:t xml:space="preserve"> тематических урока литературы (по творчеству А.Е. Кулаковского и «Писатели Якутии»)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640" w:rsidRDefault="00962640" w:rsidP="00962640">
      <w:pPr>
        <w:rPr>
          <w:highlight w:val="yellow"/>
        </w:rPr>
      </w:pPr>
    </w:p>
    <w:p w:rsidR="00962640" w:rsidRPr="00962640" w:rsidRDefault="00962640" w:rsidP="00962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40">
        <w:rPr>
          <w:rFonts w:ascii="Times New Roman" w:hAnsi="Times New Roman" w:cs="Times New Roman"/>
          <w:b/>
          <w:sz w:val="28"/>
          <w:szCs w:val="28"/>
        </w:rPr>
        <w:t>О реализации Года дошкольного образования</w:t>
      </w:r>
    </w:p>
    <w:p w:rsidR="00962640" w:rsidRPr="008907EA" w:rsidRDefault="00962640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EA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региональной системы дошкольного образования в Год дошкольного образования  ликвидирована очередность в детские сады для детей в возрасте от 3 до 7 лет - создано более 9 тысяч мест. </w:t>
      </w:r>
    </w:p>
    <w:p w:rsidR="00962640" w:rsidRPr="008907EA" w:rsidRDefault="00962640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EA">
        <w:rPr>
          <w:rFonts w:ascii="Times New Roman" w:hAnsi="Times New Roman" w:cs="Times New Roman"/>
          <w:sz w:val="28"/>
          <w:szCs w:val="28"/>
        </w:rPr>
        <w:t>Проведена работа по переходу на новый федеральный государственный стандарт, реализованы исследовательские проекты по созданию эффективной системы раннего выявления задатков и развития способностей детей путем выявления лучшей практики оценки качества с использованием универсального международного инструмента EC</w:t>
      </w:r>
      <w:proofErr w:type="gramStart"/>
      <w:r w:rsidRPr="008907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907EA">
        <w:rPr>
          <w:rFonts w:ascii="Times New Roman" w:hAnsi="Times New Roman" w:cs="Times New Roman"/>
          <w:sz w:val="28"/>
          <w:szCs w:val="28"/>
        </w:rPr>
        <w:t>RS.</w:t>
      </w:r>
    </w:p>
    <w:p w:rsidR="0002750A" w:rsidRPr="008907EA" w:rsidRDefault="00962640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EA">
        <w:rPr>
          <w:rFonts w:ascii="Times New Roman" w:hAnsi="Times New Roman" w:cs="Times New Roman"/>
          <w:sz w:val="28"/>
          <w:szCs w:val="28"/>
        </w:rPr>
        <w:t>В каждом детском саду малыши реализованы программы по шахматам, участвуют в проекты «Музыка для всех», «Рисуем все», способствующие развитию творческих и художественных способностей детей, улучшению партнерских связей между учреждениями образования и культуры.</w:t>
      </w:r>
      <w:r w:rsidR="0002750A" w:rsidRPr="008907EA">
        <w:rPr>
          <w:rFonts w:ascii="Times New Roman" w:hAnsi="Times New Roman" w:cs="Times New Roman"/>
          <w:sz w:val="28"/>
          <w:szCs w:val="28"/>
        </w:rPr>
        <w:t xml:space="preserve"> Ряд детских садов включился в проект «Одаренный ребенок» с Картой диагностики и личностного роста ребенка, которая сопровождает ребенка на протяжении всех лет обучения. Начата апробация проекта «</w:t>
      </w:r>
      <w:proofErr w:type="spellStart"/>
      <w:r w:rsidR="0002750A" w:rsidRPr="008907EA">
        <w:rPr>
          <w:rFonts w:ascii="Times New Roman" w:hAnsi="Times New Roman" w:cs="Times New Roman"/>
          <w:sz w:val="28"/>
          <w:szCs w:val="28"/>
        </w:rPr>
        <w:t>Полилингвальный</w:t>
      </w:r>
      <w:proofErr w:type="spellEnd"/>
      <w:r w:rsidR="0002750A" w:rsidRPr="008907EA">
        <w:rPr>
          <w:rFonts w:ascii="Times New Roman" w:hAnsi="Times New Roman" w:cs="Times New Roman"/>
          <w:sz w:val="28"/>
          <w:szCs w:val="28"/>
        </w:rPr>
        <w:t xml:space="preserve"> детский сад», в котором особое внимание уделяется обучению </w:t>
      </w:r>
      <w:proofErr w:type="spellStart"/>
      <w:r w:rsidR="0002750A" w:rsidRPr="008907EA">
        <w:rPr>
          <w:rFonts w:ascii="Times New Roman" w:hAnsi="Times New Roman" w:cs="Times New Roman"/>
          <w:sz w:val="28"/>
          <w:szCs w:val="28"/>
        </w:rPr>
        <w:t>невладеющих</w:t>
      </w:r>
      <w:proofErr w:type="spellEnd"/>
      <w:r w:rsidR="0002750A" w:rsidRPr="008907EA">
        <w:rPr>
          <w:rFonts w:ascii="Times New Roman" w:hAnsi="Times New Roman" w:cs="Times New Roman"/>
          <w:sz w:val="28"/>
          <w:szCs w:val="28"/>
        </w:rPr>
        <w:t xml:space="preserve"> этническим языком детей родному языку. </w:t>
      </w:r>
    </w:p>
    <w:p w:rsidR="0002750A" w:rsidRPr="008907EA" w:rsidRDefault="0002750A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EA">
        <w:rPr>
          <w:rFonts w:ascii="Times New Roman" w:hAnsi="Times New Roman" w:cs="Times New Roman"/>
          <w:sz w:val="28"/>
          <w:szCs w:val="28"/>
        </w:rPr>
        <w:t xml:space="preserve">Организована профессиональная стажировка дошкольных работников в городах России и за рубежом. </w:t>
      </w:r>
    </w:p>
    <w:p w:rsidR="00962640" w:rsidRPr="008907EA" w:rsidRDefault="00962640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EA">
        <w:rPr>
          <w:rFonts w:ascii="Times New Roman" w:hAnsi="Times New Roman" w:cs="Times New Roman"/>
          <w:sz w:val="28"/>
          <w:szCs w:val="28"/>
        </w:rPr>
        <w:t xml:space="preserve">Кириллин </w:t>
      </w:r>
      <w:proofErr w:type="spellStart"/>
      <w:r w:rsidRPr="008907EA">
        <w:rPr>
          <w:rFonts w:ascii="Times New Roman" w:hAnsi="Times New Roman" w:cs="Times New Roman"/>
          <w:sz w:val="28"/>
          <w:szCs w:val="28"/>
        </w:rPr>
        <w:t>Алек</w:t>
      </w:r>
      <w:proofErr w:type="spellEnd"/>
      <w:r w:rsidRPr="008907EA">
        <w:rPr>
          <w:rFonts w:ascii="Times New Roman" w:hAnsi="Times New Roman" w:cs="Times New Roman"/>
          <w:sz w:val="28"/>
          <w:szCs w:val="28"/>
        </w:rPr>
        <w:t xml:space="preserve"> Алексеевич, педагог дополнительного образования детского сада «</w:t>
      </w:r>
      <w:proofErr w:type="spellStart"/>
      <w:r w:rsidRPr="008907EA">
        <w:rPr>
          <w:rFonts w:ascii="Times New Roman" w:hAnsi="Times New Roman" w:cs="Times New Roman"/>
          <w:sz w:val="28"/>
          <w:szCs w:val="28"/>
        </w:rPr>
        <w:t>Кэнчээри</w:t>
      </w:r>
      <w:proofErr w:type="spellEnd"/>
      <w:r w:rsidRPr="008907E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07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07E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907EA">
        <w:rPr>
          <w:rFonts w:ascii="Times New Roman" w:hAnsi="Times New Roman" w:cs="Times New Roman"/>
          <w:sz w:val="28"/>
          <w:szCs w:val="28"/>
        </w:rPr>
        <w:t>олба</w:t>
      </w:r>
      <w:proofErr w:type="spellEnd"/>
      <w:r w:rsidRPr="008907EA">
        <w:rPr>
          <w:rFonts w:ascii="Times New Roman" w:hAnsi="Times New Roman" w:cs="Times New Roman"/>
          <w:sz w:val="28"/>
          <w:szCs w:val="28"/>
        </w:rPr>
        <w:t xml:space="preserve"> Таттинского улуса, победител</w:t>
      </w:r>
      <w:r w:rsidR="0002750A" w:rsidRPr="008907EA">
        <w:rPr>
          <w:rFonts w:ascii="Times New Roman" w:hAnsi="Times New Roman" w:cs="Times New Roman"/>
          <w:sz w:val="28"/>
          <w:szCs w:val="28"/>
        </w:rPr>
        <w:t>ь</w:t>
      </w:r>
      <w:r w:rsidRPr="008907EA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«Воспитатель года», </w:t>
      </w:r>
      <w:r w:rsidR="0002750A" w:rsidRPr="008907EA">
        <w:rPr>
          <w:rFonts w:ascii="Times New Roman" w:hAnsi="Times New Roman" w:cs="Times New Roman"/>
          <w:sz w:val="28"/>
          <w:szCs w:val="28"/>
        </w:rPr>
        <w:t xml:space="preserve">стал победителем в номинации «Оригинальная идея» </w:t>
      </w:r>
      <w:r w:rsidRPr="008907EA">
        <w:rPr>
          <w:rFonts w:ascii="Times New Roman" w:hAnsi="Times New Roman" w:cs="Times New Roman"/>
          <w:sz w:val="28"/>
          <w:szCs w:val="28"/>
        </w:rPr>
        <w:t xml:space="preserve">на Всероссийском профессиональном конкурсе.  </w:t>
      </w:r>
    </w:p>
    <w:p w:rsidR="00962640" w:rsidRPr="008907EA" w:rsidRDefault="00962640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CC8" w:rsidRPr="008907EA" w:rsidRDefault="00C14AC6" w:rsidP="008907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EA">
        <w:rPr>
          <w:rFonts w:ascii="Times New Roman" w:hAnsi="Times New Roman" w:cs="Times New Roman"/>
          <w:b/>
          <w:sz w:val="28"/>
          <w:szCs w:val="28"/>
        </w:rPr>
        <w:t>XIII СЪЕЗД УЧИТЕЛЕЙ И ПЕДАГОГИЧЕСКОЙ ОБЩЕСТВЕННОСТИ</w:t>
      </w:r>
    </w:p>
    <w:p w:rsidR="0002750A" w:rsidRPr="008907EA" w:rsidRDefault="0002750A" w:rsidP="008907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67B" w:rsidRDefault="0058767B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67B">
        <w:rPr>
          <w:rFonts w:ascii="Times New Roman" w:hAnsi="Times New Roman" w:cs="Times New Roman"/>
          <w:sz w:val="28"/>
          <w:szCs w:val="28"/>
        </w:rPr>
        <w:t xml:space="preserve">В октябре 2015 г. </w:t>
      </w:r>
      <w:r>
        <w:rPr>
          <w:rFonts w:ascii="Times New Roman" w:hAnsi="Times New Roman" w:cs="Times New Roman"/>
          <w:sz w:val="28"/>
          <w:szCs w:val="28"/>
        </w:rPr>
        <w:t>состоялся</w:t>
      </w:r>
      <w:r w:rsidRPr="0058767B">
        <w:rPr>
          <w:rFonts w:ascii="Times New Roman" w:hAnsi="Times New Roman" w:cs="Times New Roman"/>
          <w:sz w:val="28"/>
          <w:szCs w:val="28"/>
        </w:rPr>
        <w:t xml:space="preserve"> XIII съезд учителей и педагогической общественности Республики Саха (Якутия) с участием 523 делегатов, представлявших каждое поселение республики, 46 официально приглашенных из-за пределов республики, в их числе представители ЮНЕСКО, Дальнего Зарубежья, федеральных органов государственной власти, победители Всероссийского конкурса «Учитель года России», 18 руководителей органов исполнительной власти Дальневосточного федерального округа. </w:t>
      </w:r>
      <w:proofErr w:type="gramEnd"/>
    </w:p>
    <w:p w:rsidR="0002750A" w:rsidRDefault="0058767B" w:rsidP="0089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съезда проведены </w:t>
      </w:r>
      <w:r w:rsidR="0002750A" w:rsidRPr="0002750A">
        <w:rPr>
          <w:rFonts w:ascii="Times New Roman" w:hAnsi="Times New Roman" w:cs="Times New Roman"/>
          <w:sz w:val="28"/>
          <w:szCs w:val="28"/>
        </w:rPr>
        <w:t>44 мастер-класса и мастерские по инновационным педагогическим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лучших учителей республики и России, </w:t>
      </w:r>
      <w:r w:rsidR="0002750A" w:rsidRPr="0002750A">
        <w:rPr>
          <w:rFonts w:ascii="Times New Roman" w:hAnsi="Times New Roman" w:cs="Times New Roman"/>
          <w:sz w:val="28"/>
          <w:szCs w:val="28"/>
        </w:rPr>
        <w:t>18 круглых стол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750A" w:rsidRPr="000275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750A" w:rsidRPr="0002750A">
        <w:rPr>
          <w:rFonts w:ascii="Times New Roman" w:hAnsi="Times New Roman" w:cs="Times New Roman"/>
          <w:sz w:val="28"/>
          <w:szCs w:val="28"/>
        </w:rPr>
        <w:t>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750A" w:rsidRPr="0002750A">
        <w:rPr>
          <w:rFonts w:ascii="Times New Roman" w:hAnsi="Times New Roman" w:cs="Times New Roman"/>
          <w:sz w:val="28"/>
          <w:szCs w:val="28"/>
        </w:rPr>
        <w:t xml:space="preserve"> в 25 министерствах и ведомствах, в Северо-Восточном федеральном университете имени </w:t>
      </w:r>
      <w:proofErr w:type="spellStart"/>
      <w:r w:rsidR="0002750A" w:rsidRPr="0002750A">
        <w:rPr>
          <w:rFonts w:ascii="Times New Roman" w:hAnsi="Times New Roman" w:cs="Times New Roman"/>
          <w:sz w:val="28"/>
          <w:szCs w:val="28"/>
        </w:rPr>
        <w:t>М.К.Аммосова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750A" w:rsidRPr="0002750A">
        <w:rPr>
          <w:rFonts w:ascii="Times New Roman" w:hAnsi="Times New Roman" w:cs="Times New Roman"/>
          <w:sz w:val="28"/>
          <w:szCs w:val="28"/>
        </w:rPr>
        <w:t>Работал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750A" w:rsidRPr="0002750A">
        <w:rPr>
          <w:rFonts w:ascii="Times New Roman" w:hAnsi="Times New Roman" w:cs="Times New Roman"/>
          <w:sz w:val="28"/>
          <w:szCs w:val="28"/>
        </w:rPr>
        <w:t xml:space="preserve"> выставка «Да пребудет священно во все времена твоё гордое имя, УЧИТЕЛЬ!», посвященная выдающимся педагогам Борису Николаевичу Андрееву, Михаилу Андреевичу Алексееву, Георгию </w:t>
      </w:r>
      <w:proofErr w:type="spellStart"/>
      <w:r w:rsidR="0002750A" w:rsidRPr="0002750A">
        <w:rPr>
          <w:rFonts w:ascii="Times New Roman" w:hAnsi="Times New Roman" w:cs="Times New Roman"/>
          <w:sz w:val="28"/>
          <w:szCs w:val="28"/>
        </w:rPr>
        <w:t>Евдокимовичу</w:t>
      </w:r>
      <w:proofErr w:type="spellEnd"/>
      <w:r w:rsidR="0002750A" w:rsidRPr="0002750A">
        <w:rPr>
          <w:rFonts w:ascii="Times New Roman" w:hAnsi="Times New Roman" w:cs="Times New Roman"/>
          <w:sz w:val="28"/>
          <w:szCs w:val="28"/>
        </w:rPr>
        <w:t xml:space="preserve"> Бессонову; министрам просвещения ЯАССР Василию </w:t>
      </w:r>
      <w:proofErr w:type="spellStart"/>
      <w:r w:rsidR="0002750A" w:rsidRPr="0002750A">
        <w:rPr>
          <w:rFonts w:ascii="Times New Roman" w:hAnsi="Times New Roman" w:cs="Times New Roman"/>
          <w:sz w:val="28"/>
          <w:szCs w:val="28"/>
        </w:rPr>
        <w:t>Назаровичу</w:t>
      </w:r>
      <w:proofErr w:type="spellEnd"/>
      <w:r w:rsidR="0002750A" w:rsidRPr="0002750A">
        <w:rPr>
          <w:rFonts w:ascii="Times New Roman" w:hAnsi="Times New Roman" w:cs="Times New Roman"/>
          <w:sz w:val="28"/>
          <w:szCs w:val="28"/>
        </w:rPr>
        <w:t xml:space="preserve"> Чемезову, Захару Прокопьевичу </w:t>
      </w:r>
      <w:proofErr w:type="spellStart"/>
      <w:r w:rsidR="0002750A" w:rsidRPr="0002750A">
        <w:rPr>
          <w:rFonts w:ascii="Times New Roman" w:hAnsi="Times New Roman" w:cs="Times New Roman"/>
          <w:sz w:val="28"/>
          <w:szCs w:val="28"/>
        </w:rPr>
        <w:t>Саввину</w:t>
      </w:r>
      <w:proofErr w:type="spellEnd"/>
      <w:r w:rsidR="0002750A" w:rsidRPr="0002750A">
        <w:rPr>
          <w:rFonts w:ascii="Times New Roman" w:hAnsi="Times New Roman" w:cs="Times New Roman"/>
          <w:sz w:val="28"/>
          <w:szCs w:val="28"/>
        </w:rPr>
        <w:t>, на которой состоялась встреча-диалог ветеранов педагогического труда и молодых учителей.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0A" w:rsidRPr="0002750A">
        <w:rPr>
          <w:rFonts w:ascii="Times New Roman" w:hAnsi="Times New Roman" w:cs="Times New Roman"/>
          <w:sz w:val="28"/>
          <w:szCs w:val="28"/>
        </w:rPr>
        <w:t>Грандиозным событием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0A" w:rsidRPr="0002750A">
        <w:rPr>
          <w:rFonts w:ascii="Times New Roman" w:hAnsi="Times New Roman" w:cs="Times New Roman"/>
          <w:sz w:val="28"/>
          <w:szCs w:val="28"/>
        </w:rPr>
        <w:t>стала Выставка-форум на базе спортивного комплекса «Триумф» «Открытое образование: диалог, деятельность, доступность». На 218 площадках была представлена вся региональная система образования - от дошкольных образовательных организаций до учреждений профессионального образования. Приняли участие так же партнеры по учебно-методической литературе нового поколения, современному оборудованию. Посетители и участники выставки смогли ознакомиться с инновационным опытом не только педагогов, но и с достижениями детей с интеллектуальной, художественно-творческой, психомоторной (спортивной) одаренностью.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50A" w:rsidRPr="0002750A">
        <w:rPr>
          <w:rFonts w:ascii="Times New Roman" w:hAnsi="Times New Roman" w:cs="Times New Roman"/>
          <w:sz w:val="28"/>
          <w:szCs w:val="28"/>
        </w:rPr>
        <w:t>Состоялись актовые лекции ученых, финалистов и победителей Всероссийского конкурса «Учитель года России», на которых лучшие учителя России и Якутии размышляли о миссии учителя в условиях открытой школы и открытого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0A" w:rsidRPr="0002750A">
        <w:rPr>
          <w:rFonts w:ascii="Times New Roman" w:hAnsi="Times New Roman" w:cs="Times New Roman"/>
          <w:sz w:val="28"/>
          <w:szCs w:val="28"/>
        </w:rPr>
        <w:t>В рамках съезда прошли форумы социальных партнеров, молодых педагогов, собрался Клуб «Учителей года Республики Саха (Якутия)».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2750A" w:rsidRPr="0002750A">
        <w:rPr>
          <w:rFonts w:ascii="Times New Roman" w:hAnsi="Times New Roman" w:cs="Times New Roman"/>
          <w:sz w:val="28"/>
          <w:szCs w:val="28"/>
        </w:rPr>
        <w:t>открытое родительское собрание с подключением родителей из разных улусов, районов, городов через систему видеоконференцсвязи, где обсуждался республиканский законопроект «Об ответственности родителей за содержание, воспитание, обучение, здоровье, защиту прав и законных интересов ребенка».</w:t>
      </w:r>
    </w:p>
    <w:p w:rsidR="0058767B" w:rsidRPr="0058767B" w:rsidRDefault="0058767B" w:rsidP="0058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7B">
        <w:rPr>
          <w:rFonts w:ascii="Times New Roman" w:hAnsi="Times New Roman" w:cs="Times New Roman"/>
          <w:sz w:val="28"/>
          <w:szCs w:val="28"/>
        </w:rPr>
        <w:t xml:space="preserve">XIII съезд обозначил образовательную инициативу до 2030 года с целевыми ориентирами по становлению каждого гражданина, способного принимать решения в ситуациях выбора, готового взять на себя ответственность. Задача системы образования - формирование образовательного пространства, доступного любому желающему и обеспечивающее образование в ритме, удобном обучающемуся, в сетевом взаимодействии. </w:t>
      </w:r>
    </w:p>
    <w:p w:rsidR="0058767B" w:rsidRPr="0002750A" w:rsidRDefault="0058767B" w:rsidP="00027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EB3" w:rsidRDefault="00323EB3" w:rsidP="00323EB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7CC8" w:rsidRPr="00446743" w:rsidRDefault="00177CC8" w:rsidP="00177CC8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31" w:name="_Toc441513303"/>
      <w:r w:rsidRPr="00446743">
        <w:rPr>
          <w:rFonts w:ascii="Times New Roman" w:hAnsi="Times New Roman" w:cs="Times New Roman"/>
          <w:sz w:val="28"/>
          <w:szCs w:val="28"/>
        </w:rPr>
        <w:t>РАЗДЕЛ V. ОСНОВНЫЕ РЕЗУЛЬТАТЫ</w:t>
      </w:r>
      <w:bookmarkEnd w:id="31"/>
    </w:p>
    <w:p w:rsidR="00177CC8" w:rsidRPr="00446743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CC8" w:rsidRPr="00446743" w:rsidRDefault="00177CC8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43">
        <w:rPr>
          <w:rFonts w:ascii="Times New Roman" w:hAnsi="Times New Roman" w:cs="Times New Roman"/>
          <w:b/>
          <w:sz w:val="28"/>
          <w:szCs w:val="28"/>
        </w:rPr>
        <w:t>Обучающиеся, воспитанники</w:t>
      </w:r>
    </w:p>
    <w:p w:rsidR="00947BB2" w:rsidRPr="002A3354" w:rsidRDefault="00947BB2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354">
        <w:rPr>
          <w:rFonts w:ascii="Times New Roman" w:hAnsi="Times New Roman" w:cs="Times New Roman"/>
          <w:b/>
          <w:sz w:val="28"/>
          <w:szCs w:val="28"/>
        </w:rPr>
        <w:t>Призеры заключительного этапа Всерос</w:t>
      </w:r>
      <w:r w:rsidR="00446743">
        <w:rPr>
          <w:rFonts w:ascii="Times New Roman" w:hAnsi="Times New Roman" w:cs="Times New Roman"/>
          <w:b/>
          <w:sz w:val="28"/>
          <w:szCs w:val="28"/>
        </w:rPr>
        <w:t>с</w:t>
      </w:r>
      <w:r w:rsidRPr="002A3354">
        <w:rPr>
          <w:rFonts w:ascii="Times New Roman" w:hAnsi="Times New Roman" w:cs="Times New Roman"/>
          <w:b/>
          <w:sz w:val="28"/>
          <w:szCs w:val="28"/>
        </w:rPr>
        <w:t>ийской олимпиады школьников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История</w:t>
      </w:r>
      <w:r w:rsidRPr="0044674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46743">
        <w:rPr>
          <w:rFonts w:ascii="Times New Roman" w:hAnsi="Times New Roman"/>
          <w:sz w:val="28"/>
          <w:szCs w:val="28"/>
        </w:rPr>
        <w:t>Чичахов</w:t>
      </w:r>
      <w:proofErr w:type="spellEnd"/>
      <w:r w:rsidRPr="00446743">
        <w:rPr>
          <w:rFonts w:ascii="Times New Roman" w:hAnsi="Times New Roman"/>
          <w:sz w:val="28"/>
          <w:szCs w:val="28"/>
        </w:rPr>
        <w:t xml:space="preserve"> Петр, 10 класс, Физико-технический лицей им. В.П. Ларионова, учитель – Петрова Ирина Прокопьевна;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Экономика</w:t>
      </w:r>
      <w:r w:rsidRPr="00446743">
        <w:rPr>
          <w:rFonts w:ascii="Times New Roman" w:hAnsi="Times New Roman"/>
          <w:sz w:val="28"/>
          <w:szCs w:val="28"/>
        </w:rPr>
        <w:t xml:space="preserve"> – Сивцева Софья, 11 класс, Республиканский лицей, учитель – </w:t>
      </w:r>
      <w:proofErr w:type="spellStart"/>
      <w:r w:rsidRPr="00446743">
        <w:rPr>
          <w:rFonts w:ascii="Times New Roman" w:hAnsi="Times New Roman"/>
          <w:sz w:val="28"/>
          <w:szCs w:val="28"/>
        </w:rPr>
        <w:t>Кампеева</w:t>
      </w:r>
      <w:proofErr w:type="spellEnd"/>
      <w:r w:rsidRPr="00446743">
        <w:rPr>
          <w:rFonts w:ascii="Times New Roman" w:hAnsi="Times New Roman"/>
          <w:sz w:val="28"/>
          <w:szCs w:val="28"/>
        </w:rPr>
        <w:t xml:space="preserve"> Елена Егоровна;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Физкультура (победитель)</w:t>
      </w:r>
      <w:r w:rsidRPr="00446743">
        <w:rPr>
          <w:rFonts w:ascii="Times New Roman" w:hAnsi="Times New Roman"/>
          <w:sz w:val="28"/>
          <w:szCs w:val="28"/>
        </w:rPr>
        <w:t xml:space="preserve"> – Иванов Александр, 11 класс, средняя общеобразовательная школа №3 г. Нерюнгри, учитель – Ларина Ирина Михайловна;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Физкультура</w:t>
      </w:r>
      <w:r w:rsidRPr="0044674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46743">
        <w:rPr>
          <w:rFonts w:ascii="Times New Roman" w:hAnsi="Times New Roman"/>
          <w:sz w:val="28"/>
          <w:szCs w:val="28"/>
        </w:rPr>
        <w:t>Краморова</w:t>
      </w:r>
      <w:proofErr w:type="spellEnd"/>
      <w:r w:rsidRPr="00446743">
        <w:rPr>
          <w:rFonts w:ascii="Times New Roman" w:hAnsi="Times New Roman"/>
          <w:sz w:val="28"/>
          <w:szCs w:val="28"/>
        </w:rPr>
        <w:t xml:space="preserve"> Оксана, 11 класс, Информационно-технологический лицей №24 г. Нерюнгри, учитель – Кравец Виктория Валерьевна;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Экология</w:t>
      </w:r>
      <w:r w:rsidRPr="00446743">
        <w:rPr>
          <w:rFonts w:ascii="Times New Roman" w:hAnsi="Times New Roman"/>
          <w:sz w:val="28"/>
          <w:szCs w:val="28"/>
        </w:rPr>
        <w:t xml:space="preserve"> – Перфильева Марина, 11 класс, Республиканский лицей, учитель – Яковлев Илья Валентинович;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Физика</w:t>
      </w:r>
      <w:r w:rsidRPr="00446743">
        <w:rPr>
          <w:rFonts w:ascii="Times New Roman" w:hAnsi="Times New Roman"/>
          <w:sz w:val="28"/>
          <w:szCs w:val="28"/>
        </w:rPr>
        <w:t xml:space="preserve"> – Артамонов Дмитрий, 11 класс, Республиканский лицей, учитель – Потапов Виктор Филиппович;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Биология</w:t>
      </w:r>
      <w:r w:rsidRPr="00446743">
        <w:rPr>
          <w:rFonts w:ascii="Times New Roman" w:hAnsi="Times New Roman"/>
          <w:sz w:val="28"/>
          <w:szCs w:val="28"/>
        </w:rPr>
        <w:t xml:space="preserve"> – Прокопьев Никита, 11 класс, Якутская городская национальная гимназия, учитель – Никитина Валентина </w:t>
      </w:r>
      <w:proofErr w:type="spellStart"/>
      <w:r w:rsidRPr="00446743">
        <w:rPr>
          <w:rFonts w:ascii="Times New Roman" w:hAnsi="Times New Roman"/>
          <w:sz w:val="28"/>
          <w:szCs w:val="28"/>
        </w:rPr>
        <w:t>Гаврильевна</w:t>
      </w:r>
      <w:proofErr w:type="spellEnd"/>
      <w:r w:rsidRPr="00446743">
        <w:rPr>
          <w:rFonts w:ascii="Times New Roman" w:hAnsi="Times New Roman"/>
          <w:sz w:val="28"/>
          <w:szCs w:val="28"/>
        </w:rPr>
        <w:t>;</w:t>
      </w:r>
    </w:p>
    <w:p w:rsidR="00947BB2" w:rsidRPr="00446743" w:rsidRDefault="00947BB2" w:rsidP="00A17A61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6743">
        <w:rPr>
          <w:rFonts w:ascii="Times New Roman" w:hAnsi="Times New Roman"/>
          <w:sz w:val="28"/>
          <w:szCs w:val="28"/>
          <w:u w:val="single"/>
        </w:rPr>
        <w:t>Английский язык</w:t>
      </w:r>
      <w:r w:rsidRPr="0044674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46743">
        <w:rPr>
          <w:rFonts w:ascii="Times New Roman" w:hAnsi="Times New Roman"/>
          <w:sz w:val="28"/>
          <w:szCs w:val="28"/>
        </w:rPr>
        <w:t>Индеева</w:t>
      </w:r>
      <w:proofErr w:type="spellEnd"/>
      <w:r w:rsidRPr="00446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743">
        <w:rPr>
          <w:rFonts w:ascii="Times New Roman" w:hAnsi="Times New Roman"/>
          <w:sz w:val="28"/>
          <w:szCs w:val="28"/>
        </w:rPr>
        <w:t>Айталина</w:t>
      </w:r>
      <w:proofErr w:type="spellEnd"/>
      <w:r w:rsidRPr="00446743">
        <w:rPr>
          <w:rFonts w:ascii="Times New Roman" w:hAnsi="Times New Roman"/>
          <w:sz w:val="28"/>
          <w:szCs w:val="28"/>
        </w:rPr>
        <w:t xml:space="preserve">, 11 класс, Якутский городской лицей, учитель – </w:t>
      </w:r>
      <w:proofErr w:type="spellStart"/>
      <w:r w:rsidRPr="00446743">
        <w:rPr>
          <w:rFonts w:ascii="Times New Roman" w:hAnsi="Times New Roman"/>
          <w:sz w:val="28"/>
          <w:szCs w:val="28"/>
        </w:rPr>
        <w:t>Софронеева</w:t>
      </w:r>
      <w:proofErr w:type="spellEnd"/>
      <w:r w:rsidRPr="00446743">
        <w:rPr>
          <w:rFonts w:ascii="Times New Roman" w:hAnsi="Times New Roman"/>
          <w:sz w:val="28"/>
          <w:szCs w:val="28"/>
        </w:rPr>
        <w:t xml:space="preserve"> Екатерина Сергеевна.</w:t>
      </w:r>
    </w:p>
    <w:p w:rsidR="00947BB2" w:rsidRPr="002A3354" w:rsidRDefault="00947BB2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BB2" w:rsidRPr="002A3354" w:rsidRDefault="00947BB2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354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Pr="002A3354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2A3354">
        <w:rPr>
          <w:rFonts w:ascii="Times New Roman" w:hAnsi="Times New Roman" w:cs="Times New Roman"/>
          <w:b/>
          <w:sz w:val="28"/>
          <w:szCs w:val="28"/>
        </w:rPr>
        <w:t xml:space="preserve"> Международной олимпиады школьников «</w:t>
      </w:r>
      <w:proofErr w:type="spellStart"/>
      <w:r w:rsidRPr="002A3354">
        <w:rPr>
          <w:rFonts w:ascii="Times New Roman" w:hAnsi="Times New Roman" w:cs="Times New Roman"/>
          <w:b/>
          <w:sz w:val="28"/>
          <w:szCs w:val="28"/>
        </w:rPr>
        <w:t>Туймаада</w:t>
      </w:r>
      <w:proofErr w:type="spellEnd"/>
      <w:r w:rsidRPr="002A3354">
        <w:rPr>
          <w:rFonts w:ascii="Times New Roman" w:hAnsi="Times New Roman" w:cs="Times New Roman"/>
          <w:b/>
          <w:sz w:val="28"/>
          <w:szCs w:val="28"/>
        </w:rPr>
        <w:t>» по математике, физике, химии и информатике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Эверстова Аграфена,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>Я) «Республиканский лицей-интернат с углубленным изучением отдельных предметов</w:t>
      </w:r>
      <w:r w:rsidRPr="002A3354">
        <w:rPr>
          <w:rFonts w:ascii="Times New Roman" w:hAnsi="Times New Roman" w:cs="Times New Roman"/>
          <w:sz w:val="28"/>
          <w:szCs w:val="28"/>
        </w:rPr>
        <w:t>,  диплом 3 степени по математике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354">
        <w:rPr>
          <w:rFonts w:ascii="Times New Roman" w:hAnsi="Times New Roman" w:cs="Times New Roman"/>
          <w:sz w:val="28"/>
          <w:szCs w:val="28"/>
        </w:rPr>
        <w:t>Тарабукин</w:t>
      </w:r>
      <w:proofErr w:type="spellEnd"/>
      <w:r w:rsidRPr="002A3354">
        <w:rPr>
          <w:rFonts w:ascii="Times New Roman" w:hAnsi="Times New Roman" w:cs="Times New Roman"/>
          <w:sz w:val="28"/>
          <w:szCs w:val="28"/>
        </w:rPr>
        <w:t xml:space="preserve"> Иван,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1 степени по математике (юниор)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Петров </w:t>
      </w:r>
      <w:proofErr w:type="spellStart"/>
      <w:r w:rsidRPr="002A3354">
        <w:rPr>
          <w:rFonts w:ascii="Times New Roman" w:hAnsi="Times New Roman" w:cs="Times New Roman"/>
          <w:sz w:val="28"/>
          <w:szCs w:val="28"/>
        </w:rPr>
        <w:t>Мичил</w:t>
      </w:r>
      <w:proofErr w:type="spellEnd"/>
      <w:r w:rsidRPr="002A3354">
        <w:rPr>
          <w:rFonts w:ascii="Times New Roman" w:hAnsi="Times New Roman" w:cs="Times New Roman"/>
          <w:sz w:val="28"/>
          <w:szCs w:val="28"/>
        </w:rPr>
        <w:t xml:space="preserve">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 xml:space="preserve">диплом 2 степени по математике (юниор) 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Ноев Никита,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2 степени по математике (юниор)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>Андреев Максим, СОШ№5 г. Якутск, диплом 3 степени по математике (юниор)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Артамонов Дмитрий,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3 степени по физике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Герасименко Павел,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3 степени по физике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Степанов Тимур,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3 степени по физике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Сивцев Игорь,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1 степени по физике (юниор)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354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Pr="002A3354">
        <w:rPr>
          <w:rFonts w:ascii="Times New Roman" w:hAnsi="Times New Roman" w:cs="Times New Roman"/>
          <w:sz w:val="28"/>
          <w:szCs w:val="28"/>
        </w:rPr>
        <w:t xml:space="preserve"> Тимофей, СОШ №17 г. Якутск, диплом 3 степени по физике (юниор)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Парфенова </w:t>
      </w:r>
      <w:proofErr w:type="spellStart"/>
      <w:r w:rsidRPr="002A3354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Pr="002A3354">
        <w:rPr>
          <w:rFonts w:ascii="Times New Roman" w:hAnsi="Times New Roman" w:cs="Times New Roman"/>
          <w:sz w:val="28"/>
          <w:szCs w:val="28"/>
        </w:rPr>
        <w:t xml:space="preserve">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3 степени по химии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 Решетников Виктор,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3 степени по химии (юниор)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54">
        <w:rPr>
          <w:rFonts w:ascii="Times New Roman" w:hAnsi="Times New Roman" w:cs="Times New Roman"/>
          <w:sz w:val="28"/>
          <w:szCs w:val="28"/>
        </w:rPr>
        <w:t>Хохолов</w:t>
      </w:r>
      <w:proofErr w:type="spellEnd"/>
      <w:r w:rsidRPr="002A3354"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1 степени по информатике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54">
        <w:rPr>
          <w:rFonts w:ascii="Times New Roman" w:hAnsi="Times New Roman" w:cs="Times New Roman"/>
          <w:sz w:val="28"/>
          <w:szCs w:val="28"/>
        </w:rPr>
        <w:t>Мекумянов</w:t>
      </w:r>
      <w:proofErr w:type="spellEnd"/>
      <w:r w:rsidRPr="002A3354">
        <w:rPr>
          <w:rFonts w:ascii="Times New Roman" w:hAnsi="Times New Roman" w:cs="Times New Roman"/>
          <w:sz w:val="28"/>
          <w:szCs w:val="28"/>
        </w:rPr>
        <w:t xml:space="preserve"> Семен,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2 степени по информатике</w:t>
      </w:r>
    </w:p>
    <w:p w:rsidR="00947BB2" w:rsidRPr="002A3354" w:rsidRDefault="00947BB2" w:rsidP="00A17A61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354">
        <w:rPr>
          <w:rFonts w:ascii="Times New Roman" w:hAnsi="Times New Roman" w:cs="Times New Roman"/>
          <w:sz w:val="28"/>
          <w:szCs w:val="28"/>
        </w:rPr>
        <w:t xml:space="preserve">Петров Георгий, </w:t>
      </w:r>
      <w:r w:rsidRPr="002A3354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Р</w:t>
      </w:r>
      <w:proofErr w:type="gramStart"/>
      <w:r w:rsidRPr="002A3354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2A3354">
        <w:rPr>
          <w:rFonts w:ascii="Times New Roman" w:eastAsia="Calibri" w:hAnsi="Times New Roman" w:cs="Times New Roman"/>
          <w:sz w:val="28"/>
          <w:szCs w:val="28"/>
        </w:rPr>
        <w:t xml:space="preserve">Я) «Республиканский лицей-интернат с углубленным изучением отдельных предметов, </w:t>
      </w:r>
      <w:r w:rsidRPr="002A3354">
        <w:rPr>
          <w:rFonts w:ascii="Times New Roman" w:hAnsi="Times New Roman" w:cs="Times New Roman"/>
          <w:sz w:val="28"/>
          <w:szCs w:val="28"/>
        </w:rPr>
        <w:t>диплом 3 степени по информатике</w:t>
      </w:r>
    </w:p>
    <w:p w:rsidR="00947BB2" w:rsidRPr="002A3354" w:rsidRDefault="00947BB2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2" w:rsidRDefault="003B69D2" w:rsidP="003B69D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Победители, призеры </w:t>
      </w:r>
      <w:proofErr w:type="gramStart"/>
      <w:r>
        <w:rPr>
          <w:rFonts w:ascii="Times New Roman" w:hAnsi="Times New Roman"/>
          <w:b/>
          <w:sz w:val="28"/>
          <w:szCs w:val="28"/>
        </w:rPr>
        <w:t>Всероссийских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947BB2" w:rsidRPr="002A3354" w:rsidRDefault="003B69D2" w:rsidP="003B69D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Международных олимпиад, конференций, состязаний</w:t>
      </w:r>
    </w:p>
    <w:tbl>
      <w:tblPr>
        <w:tblW w:w="5000" w:type="pct"/>
        <w:tblLayout w:type="fixed"/>
        <w:tblLook w:val="04A0"/>
      </w:tblPr>
      <w:tblGrid>
        <w:gridCol w:w="335"/>
        <w:gridCol w:w="3036"/>
        <w:gridCol w:w="6199"/>
      </w:tblGrid>
      <w:tr w:rsidR="00C014AE" w:rsidRPr="002A3354" w:rsidTr="00AF645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2A3354" w:rsidRDefault="00C014AE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достижения</w:t>
            </w:r>
          </w:p>
        </w:tc>
      </w:tr>
      <w:tr w:rsidR="00C014AE" w:rsidRPr="002A3354" w:rsidTr="00AF645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14A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Международные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XI Международная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Жаутыковская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олимпиада по математике, физике и информатике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Серебряная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медаль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охолов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Алексей, 11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информатика;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Бронзовая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медаль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иколашкин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Алексей, 11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физика,Эверстова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Аграфена, 11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Данилов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Прокопий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11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Тарабукин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Иван, 9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математика.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Грамота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успешное участие: команда РЛ РС (Я)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Международная научная студенческая конференция "Лаврентьевские чтения 2015". Школьная секция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1 степени -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Лукачевская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Мария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;Е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горов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Виктор; Сафонов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Владислав;Окоемова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Екатерина;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2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Андросов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;Б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аишеваАнисья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Николаев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Михаил;Семенов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Айыысиэн;Ноговицына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Айыына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3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Колосов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Прокопий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Калмыков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Эдуард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;Е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горова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Екатерина.</w:t>
            </w:r>
          </w:p>
          <w:p w:rsidR="00C014AE" w:rsidRPr="002A3354" w:rsidRDefault="00C014AE" w:rsidP="001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lang w:eastAsia="ru-RU"/>
              </w:rPr>
              <w:t>Международная научная студенческая конференция МНСК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II 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публикация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сборнике работ конференции:</w:t>
            </w:r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Слепцов Спартак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диплом III степени, публикация</w:t>
            </w:r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приглашение</w:t>
            </w:r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ЛШ -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Прокопьев Тимофей;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диплом III степени, публикация, приглашение</w:t>
            </w:r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ЛШ - Трофимова Мария;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III степени, публикация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Мартынов Андрей;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III степени, публикация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Лукашевич Валентина; </w:t>
            </w:r>
          </w:p>
          <w:p w:rsidR="00C014AE" w:rsidRPr="002A3354" w:rsidRDefault="00C014AE" w:rsidP="001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 международная </w:t>
            </w:r>
            <w:proofErr w:type="spellStart"/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естественно-научная</w:t>
            </w:r>
            <w:proofErr w:type="spellEnd"/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олимпиада (юниоры)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Серебряная медаль: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Сивцев Игорь,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 РЛИ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Индивидуальный чемпионат мира по шахматам среди школьников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место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Егорова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Айыына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., ГКГ, г. Якутск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IV Международная олимпиада им.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К.Сатпаева</w:t>
            </w:r>
            <w:proofErr w:type="spellEnd"/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Грамота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комплексной олимпиаде,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 место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личной олимпиаде: Максимов Никита, 8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., ЯГЛ, г. Якутск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Международная научная конференция школьников “XV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Колмогоровские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чтения”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Серебряная медаль и диплом 2 степени</w:t>
            </w:r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Баишева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Анита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9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Табалахской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Верхоянского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района; 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Колмаков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Эдуард,9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Нижне-Бестяхской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Бронзовая медаль и диплом  3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степени</w:t>
            </w:r>
            <w:proofErr w:type="gramStart"/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горов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Виктор,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 ФТЛ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3354">
              <w:rPr>
                <w:rFonts w:ascii="Times New Roman" w:hAnsi="Times New Roman"/>
                <w:shd w:val="clear" w:color="auto" w:fill="FFFFFF"/>
              </w:rPr>
              <w:t xml:space="preserve">международная выставка </w:t>
            </w:r>
            <w:proofErr w:type="spellStart"/>
            <w:r w:rsidRPr="002A3354">
              <w:rPr>
                <w:rFonts w:ascii="Times New Roman" w:hAnsi="Times New Roman"/>
                <w:shd w:val="clear" w:color="auto" w:fill="FFFFFF"/>
              </w:rPr>
              <w:t>Expo-Science</w:t>
            </w:r>
            <w:proofErr w:type="spellEnd"/>
            <w:r w:rsidRPr="002A335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A3354">
              <w:rPr>
                <w:rFonts w:ascii="Times New Roman" w:hAnsi="Times New Roman"/>
                <w:shd w:val="clear" w:color="auto" w:fill="FFFFFF"/>
              </w:rPr>
              <w:t>Internetional</w:t>
            </w:r>
            <w:proofErr w:type="spellEnd"/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Таций</w:t>
            </w:r>
            <w:proofErr w:type="spellEnd"/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Анна, 10 </w:t>
            </w:r>
            <w:proofErr w:type="spellStart"/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., школа «Эврика» Олекминского р-на;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Корнилова Катя, 10 </w:t>
            </w:r>
            <w:proofErr w:type="spellStart"/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., СУНЦ МГУ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Азиатско-тихоокеанская астрономическая олимпиада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3 степени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Бережнев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Николай,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 НПСОШ №2</w:t>
            </w:r>
          </w:p>
        </w:tc>
      </w:tr>
      <w:tr w:rsidR="00C014AE" w:rsidRPr="002A3354" w:rsidTr="00AF6450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014A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Всероссийские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V Московский химический турнир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45-м Уральский турнир юных математиков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Похвальная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грамота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ндреев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Максим, 8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СОШ-5 г. Якутска;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команда заняла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третий рейтинг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 второй лиге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Чемпионат Воздушно-космической школы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Приглашены в финал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две команды РС (Я) – «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Кыырай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» из СПЛ (условно) и «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Чолбон-Б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» из ФТЛ.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Всероссийская олимпиада школьников по математике им. Эйлера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Андреев Максим, 8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-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похвальная грамота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денежный сертификат для приобретения учебной литературы, рекомендован на учебу в СУНЦ МГУ, также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приглашен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Летний лагерь в 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 Киров и на тренировочные сборы в Летнюю школу Фонда «Талант и успех»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Школьный учебно-научный турнир юных физиков (ШУНТ)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3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степени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тародубцева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Эжена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8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., ГКГ г. Якутска;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Похвальная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грамота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ивцев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Игорь, 9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., РЛ;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2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степени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оманда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Эрэл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" в высшей лиге;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3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команда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"Эрэл-1" в первой лиге.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Всероссийский конкурс юных исследователей окружающей среды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4 место в секции: Егоров Виктор, 10 класс МОБУ ФТЛ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Всероссийский форум научной молодежи "Шаг в будущее"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Команда РС (Я) заняла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 место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Барышева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Анастасия, 11 класс  ГКГ;  Владимирова Галина 9 класс ЯГЛ; Николаев Клим, 11 класс СОШ №7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Алданский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район;  Яковлев Егор, 9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Халбакинская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1 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Боговин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Маргарита, 10 класс СОШ №19 г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дачный; Владимирова Галина, 9 класс ЯГЛ;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Заморщиков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Максим, 8класс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Улах-Анская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СОШ;  Николаев Клим, 11 класс СОШ №7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Алданский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район; Широков Илья, 11 класс СОШ №15 г.Нерюнгри;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2 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Данилов Игорь, 8 класс СОШ-ЭКЦ с.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Сюльдюкар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Иванов Валентин, 11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Октемский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лицей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;И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меев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Михаил, 9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Бердигестяхская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СОШ; Капитан Андрей, 10 класс СОШ №2; Корнилова Валерия, 11 класс Районная  Гимназия Эврика; Попов Альберт, 10 класс Амгинская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лицей;ЦоктоевАрсалан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, 8 класс Амгинский лицей; Чугаев Евгений, 11 класс Политехнический лицей;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3 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Алексеев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Айнат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10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Хагынская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СОШ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;И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ндееваАйталина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11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ЯГЛ;Лукачевская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Мария, 10 класс филиал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ЯГНГ;ПестряковаАйыына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11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Хамагаттинскийсаха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французский лицей; Попов Ян, 11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СПТЛ-И;Редченко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Полина, 10 класс ИТЛ №24; Сафонов Владислав, 10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ФТЛ;Слепцова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Ариадна, 11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Баягинская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СОШ;СлюгровНьургун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, 11 класс Верхневилюйская СОШ №1; Тараненко Анастасия, 9 класс СОШ п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итим;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Таций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Анна, 10 класс Районная гимназия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Эврика;Троева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Ирина 10 класс СОШ №33;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за активное участие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научной дискуссии- Банщиков Александр, 11 класс СОШ №5;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рекомендована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курс обучения в мастер-классах научной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школы-семинар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"Академия наук" в г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агры 14-24 июня 2015- Климова Анна, 9 класс НПТСОШ №2;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рекомендована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курс обучения в мастер-классах научной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школы-семинар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"Академия наук" в г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.Г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агры 14-24 июня 2015-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Мыреева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Милена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9 класс СОШ им.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Мыреева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Ленского района;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кандидат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национальную делегацию РФ для участия в европейской научной выставке "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Экспо-Наука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2016год-Чирикова Муся, 11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Чурапчинская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гимназия.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Поволжская конференция юных исследователей им. Лобачевского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Диплом 2 степени: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Багирян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Георгий, Владимирова Галина, Егоров Иван,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Какухина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Ирина, Молокова Наталья, Старостина Татьяна; 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Диплом 3 степени: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Горюнов Андрей,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Носикова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Елена, Собакин Юлиан,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Сунхалырова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Любовь, Тарасова Прасковья,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ЮмагужинаАйгиза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Поощрительные грамоты: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Бочкарева Любовь, Иевлев Алексей, Петров Павел,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ЧириковАйтал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 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Всероссийская научная конференция школьников "Открой в себе ученого"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Диплом I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степени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арбасытов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Анатолий,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Пинигина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Александра, Никулина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Носов Дмитрий, Татаринов Владимир,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Гречкина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Александра,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Чичасов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Кирилл;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</w:t>
            </w: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II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степени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лексеева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Лена,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Баишева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Татьяна, Борисова Лена, Дьячковская Надежда, Егорова Диана,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Земляновский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Вадим,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Шмелькова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Татьяна, Кураева Лия, Михайлова Лейла, Пермяков Андрей, Пестерева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Аэлита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Слепцова Таисия,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ТокусароваСардана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Щукин Алексей;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</w:t>
            </w: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III</w:t>
            </w:r>
            <w:proofErr w:type="spellEnd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степени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ргунова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Александра, Бурцева Любовь,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Винокурова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Светлана,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Другин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Сергей, Неустроева Валерия- соавторы,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Евдохарова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Юлия, Иванова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Айталина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Иванова Ева, Никитина Юлия, Ноговицын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Ньургун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Петрова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Саина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Попова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Снежана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Семенова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Сайаана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СлепцоваСайыына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Солдатова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Нарыйа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Стручкова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Мария,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Чинякина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Екатерина, Горохов Владимир,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Шамотайлов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Вадим;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поощрительные дипломы: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Бучугасов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Борис, Касаткин Виталий,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Тертюхов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Михаил.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18 Всероссийская научная конференция школьников "Открытие"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 место: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Неустроева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Сардаана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Руфов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Афанасий;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Эндерс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Герман;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Винокурова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Александра; Скворцова Татьяна;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Аргунова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Людмила;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 место: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Охлопкова Анна; 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Икизли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Анастасия, Клепикова Софья; Макарова Екатерина;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ЕремееваАйыына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III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елковникова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Ольга; Иванов Афанасий; Дьяченко Роман.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V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Всероссийская выставка научно-технического творчества молодежи – 2015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дипломанты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Волков Алексей ЦНТТУ, Герасимов Александр ЦНТТУ, Давыдов Евгений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Октемской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Хангаласского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улуса, Васильев Павел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Соттинской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Усть-Алданского улуса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Всероссийский конкурс исследовательских работ им. Вернадского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1 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: Никитина Юлия, школа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врика; Кузнецов Егор, Гимназия №1 г. Нерюнгри; Иванова Любовь, РЛИ; Борисова Ирина, Саха политехнический лицей; Андреев Семен,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Бердигестяхская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Горный улус; Будищева Екатерина, Городская классическая гимназия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XII Российский национальный юниорский водный конкурс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Лучший проект, обладатель Гран-при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Конкурса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,п</w:t>
            </w:r>
            <w:proofErr w:type="gramEnd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ремия</w:t>
            </w:r>
            <w:proofErr w:type="spellEnd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Президента Российской Федерации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–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Аргунова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Людмила, 10 класс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Тулагинская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СОШ.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Победитель номинации «Педагог — лучший руководитель проекта»-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Светлана Анатольевна Тимофеева, учитель биологии МОБУ «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Тулагинская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им. П.И.Кочнева» 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Якутска 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lang w:eastAsia="ru-RU"/>
              </w:rPr>
              <w:t>Всероссийский юниорский лесной конкурс "Подрост"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место, Грант Президента РФ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Анна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Таций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gram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айонная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 Эврика; 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2 </w:t>
            </w:r>
            <w:proofErr w:type="spell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место</w:t>
            </w:r>
            <w:proofErr w:type="gramStart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,Г</w:t>
            </w:r>
            <w:proofErr w:type="gramEnd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рант</w:t>
            </w:r>
            <w:proofErr w:type="spellEnd"/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Президента РФ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Владислав Королев, СОШ №2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Олекминский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поощрительный приз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Владислав Соловьев,1-Хомустахская СОШ Намский улус. 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УТС национальной сборной РФ по физике (юниоры)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Сивцев Игорь,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РЛ-И, по результатам 3х учебно-тренировочных сборов вошел в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сборную РФ по физике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(юниоры) 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XII Всероссийский конкурс научно-исследовательских и творческих работ молодежи «Меня оценят в XXI веке»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победителя секции, серебряный знак отличия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Варламов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Софрон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9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 Таттинский лицей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XIX математический турнир старшеклассников «Кубок памяти А.Н. Колмогорова»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Почетная грамота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Тарабукин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Иван,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 РЛ-И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Полуфинал чемпионата России по программированию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место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команда РС (Я) в составе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Мекумянова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Семена,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РЛИ, Максимова Алексея, 8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ФТЛ, г. Якутск, Тихонова Алексея,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 РЛ-И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Уральский турнир юных математиков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1 степени в 3 лиге: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команда 7-х классов Никифорова К.,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Мегина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М., Реброва Т., Попова С., Владимирова М. – РЛИ, Афонская И. -ФТЛ г.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Яутска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Похвальные грамоты: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Мегина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М., Афонская И.</w:t>
            </w:r>
          </w:p>
        </w:tc>
      </w:tr>
      <w:tr w:rsidR="00C014AE" w:rsidRPr="002A3354" w:rsidTr="00AF6450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E" w:rsidRPr="00C014AE" w:rsidRDefault="00C014AE" w:rsidP="00AF6450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Финал чемпионата России по программированию среди школьников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4AE" w:rsidRPr="002A3354" w:rsidRDefault="00C014AE" w:rsidP="00323E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Диплом 2 степени 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(в сибирской зоне), </w:t>
            </w:r>
            <w:r w:rsidRPr="002A33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диплом 3 степени</w:t>
            </w:r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 России): в команде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Мекумянов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С.,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Гаврильев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Д., 10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РЛИ, Максимов А.- 8 </w:t>
            </w:r>
            <w:proofErr w:type="spellStart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2A3354">
              <w:rPr>
                <w:rFonts w:ascii="Times New Roman" w:eastAsia="Times New Roman" w:hAnsi="Times New Roman"/>
                <w:color w:val="000000"/>
                <w:lang w:eastAsia="ru-RU"/>
              </w:rPr>
              <w:t>., ФТИ</w:t>
            </w:r>
          </w:p>
        </w:tc>
      </w:tr>
    </w:tbl>
    <w:p w:rsidR="00947BB2" w:rsidRPr="002A3354" w:rsidRDefault="00947BB2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3354">
        <w:rPr>
          <w:rFonts w:ascii="Times New Roman" w:hAnsi="Times New Roman"/>
          <w:sz w:val="28"/>
          <w:szCs w:val="28"/>
        </w:rPr>
        <w:t>В 2015 году за особые успехи в республиканских, всероссийских олимпиадах, конкурсах, соревнованиях 25 школьников и 6 студентов республики стали лауреатами премии Российской  Федерации по поддержке талантливой молодежи</w:t>
      </w:r>
      <w:r>
        <w:rPr>
          <w:rFonts w:ascii="Times New Roman" w:hAnsi="Times New Roman"/>
          <w:sz w:val="28"/>
          <w:szCs w:val="28"/>
        </w:rPr>
        <w:t>, из них 5 победителей</w:t>
      </w:r>
      <w:r w:rsidRPr="002A3354">
        <w:rPr>
          <w:rFonts w:ascii="Times New Roman" w:hAnsi="Times New Roman"/>
          <w:sz w:val="28"/>
          <w:szCs w:val="28"/>
        </w:rPr>
        <w:t xml:space="preserve">. </w:t>
      </w:r>
    </w:p>
    <w:p w:rsidR="00323EB3" w:rsidRDefault="00323EB3" w:rsidP="00323E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947BB2" w:rsidRPr="00323EB3" w:rsidRDefault="00947BB2" w:rsidP="00323E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23EB3">
        <w:rPr>
          <w:rFonts w:ascii="Times New Roman" w:hAnsi="Times New Roman" w:cs="Times New Roman"/>
          <w:b/>
          <w:kern w:val="28"/>
          <w:sz w:val="28"/>
          <w:szCs w:val="28"/>
        </w:rPr>
        <w:t xml:space="preserve">Список учащихся и молодежи, </w:t>
      </w:r>
    </w:p>
    <w:p w:rsidR="00947BB2" w:rsidRPr="00323EB3" w:rsidRDefault="00947BB2" w:rsidP="00323E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23EB3">
        <w:rPr>
          <w:rFonts w:ascii="Times New Roman" w:hAnsi="Times New Roman" w:cs="Times New Roman"/>
          <w:b/>
          <w:kern w:val="28"/>
          <w:sz w:val="28"/>
          <w:szCs w:val="28"/>
        </w:rPr>
        <w:t>обладателей премии Президента РФ для поддержки талантливой молодежи 2015 году</w:t>
      </w:r>
    </w:p>
    <w:tbl>
      <w:tblPr>
        <w:tblStyle w:val="aff4"/>
        <w:tblW w:w="5000" w:type="pct"/>
        <w:tblLook w:val="04A0"/>
      </w:tblPr>
      <w:tblGrid>
        <w:gridCol w:w="498"/>
        <w:gridCol w:w="1845"/>
        <w:gridCol w:w="2995"/>
        <w:gridCol w:w="3231"/>
        <w:gridCol w:w="1001"/>
      </w:tblGrid>
      <w:tr w:rsidR="00947BB2" w:rsidRPr="00AF6450" w:rsidTr="00AF6450">
        <w:tc>
          <w:tcPr>
            <w:tcW w:w="260" w:type="pct"/>
            <w:vAlign w:val="center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№</w:t>
            </w:r>
          </w:p>
        </w:tc>
        <w:tc>
          <w:tcPr>
            <w:tcW w:w="964" w:type="pct"/>
            <w:vAlign w:val="center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65" w:type="pct"/>
            <w:vAlign w:val="center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Место учебы</w:t>
            </w:r>
          </w:p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(работы, службы) на момент присуждения премии</w:t>
            </w:r>
          </w:p>
        </w:tc>
        <w:tc>
          <w:tcPr>
            <w:tcW w:w="1688" w:type="pct"/>
            <w:vAlign w:val="center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proofErr w:type="gram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выдвинут кандидат</w:t>
            </w:r>
          </w:p>
        </w:tc>
        <w:tc>
          <w:tcPr>
            <w:tcW w:w="523" w:type="pct"/>
            <w:vAlign w:val="center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Размер премии,</w:t>
            </w:r>
          </w:p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в т.р.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Аргунова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                                                                                                    «</w:t>
            </w: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Тулагинская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П.И. Кочнева»                                                                                                ГО «Город Якутск»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Конкурса научно-исследовательских и прикладных проектов учащихся старших классов по теме охраны и восстановления водных ресурсов (Российский национальный юниорский водный конкурс)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Греца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Дмитрий Дмитриевич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Республика Саха (Якутия) «Республиканское средне</w:t>
            </w:r>
            <w:proofErr w:type="gram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 училище олимпийского резерва им. Р.М. Дмитриева» 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VII летней спартакиады учащихся России 2015 года</w:t>
            </w:r>
          </w:p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7BB2" w:rsidRPr="00AF6450" w:rsidRDefault="00947BB2" w:rsidP="00323E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Иванов Александр Сергеевич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 «Средняя </w:t>
            </w:r>
            <w:proofErr w:type="gram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proofErr w:type="gram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Нерюнгри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Победитель заключительного этапа  Всероссийской олимпиады школьников по физической культуре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Луковцева</w:t>
            </w:r>
            <w:proofErr w:type="spellEnd"/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Всероссийской олимпиады студентов образовательных организаций </w:t>
            </w: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(Всероссийская студенческая олимпиада)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Таций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                                                                                                   «</w:t>
            </w:r>
            <w:proofErr w:type="gram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Районная</w:t>
            </w:r>
            <w:proofErr w:type="gram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«Эврика» 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Победитель 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Артамонов Дмитрий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нетиповое образовательное учреждение Республики Саха (Якутия) лицей-интернат «Республиканский лицей»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I межрегиональная олимпиада школьников по математике, физике, химии, информатике «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Туймаада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Призер заключительного этапа  Всероссийской олимпиады школьников по физике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Дьяконов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Айтал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Викторович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Призер Всероссийской олимпиады студентов образовательных организаций </w:t>
            </w: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(Всероссийская студенческая олимпиада)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Дядин</w:t>
            </w:r>
          </w:p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Николай Григорьевич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№10" городского округа "город Якутск"</w:t>
            </w:r>
            <w:proofErr w:type="gramEnd"/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Призер XV Всероссийского конкурса детского художественного творчества «Адрес детства - Россия»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Егоров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Виктор Дмитриевич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                                                                                                   «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Физико-технический лицей им. В.А. Ларионова» Городского округа "город Якутск"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Призер Всероссийского конкурса юных исследователей окружающей среды, Номинация «Экология человека и его здоровье»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Ефимов Олег Васильевич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Качикатская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общеобразовательная школа имени С.П.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Барашкова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", с.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Качикатцы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Хангаласский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Республиканский конкурс по бизнес проектированию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Золотых Ксения Викторовна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"Высшая школа музыки Республики Саха (Якутия) (институт) имени В.А.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Босикова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Республиканский открытый конкурс молодых исполнителей "Новые имена Якутии"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Иванов Валентин Константинович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Октемский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лицей ", с.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Октемцы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Хангаласский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(улус), Республика Саха (Якутия)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Республиканская научная конференция-конкурс молодых исследователей «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Инникигэ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хардыы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» имени академика В.П. Ларионова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Индеева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Айталина</w:t>
            </w:r>
            <w:proofErr w:type="spellEnd"/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                                                                                                    «Якутский городской лицей» 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"город Якутск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Призер заключительного этапа  Всероссийской олимпиады школьников по английскому языку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Кириллов Артем Семенович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бюджетное учреждение "Якутская городская национальная гимназия" Городского округа "город Якутск"</w:t>
            </w:r>
            <w:proofErr w:type="gramEnd"/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Республиканский конкурс среди старшеклассников Республики Саха  (Якутия) «Будущий дипломат»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 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Артур Алексеевич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ГБОУ РС(Я) «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Чурапчинская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республиканская спортивная средняя общеобразовательная  школа-интернат олимпийского резерва им</w:t>
            </w: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митрия Петровича Коркина»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Призер VII летней спартакиады учащихся России 2015 года</w:t>
            </w:r>
          </w:p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7BB2" w:rsidRPr="00AF6450" w:rsidRDefault="00947BB2" w:rsidP="00323E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Королев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Владислав Александрович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                                                                                                    «Средняя </w:t>
            </w:r>
            <w:proofErr w:type="gram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proofErr w:type="gram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 г. </w:t>
            </w: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Олекминского района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Призер 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Краморова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Оксана Константиновна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                                                                                                   «Информационно-технологический лицей №24» г. Нерюнгри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Призер заключительного этапа  Всероссийской олимпиады школьников по физической культуре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Парфенова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Сюзанна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нетиповое образовательное учреждение Республики Саха (Якутия) лицей-интернат «Республиканский лицей»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I межрегиональная олимпиада школьников по математике, физике, химии, информатике «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Туймаада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Перфильева Марина Андреевна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нетиповое образовательное учреждение Республики Саха (Якутия) лицей-интернат «Республиканский лицей»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Призер заключительного этапа  Всероссийской олимпиады школьников по экологии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Петрова Анастасия Николаевна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№26" (с углубленным изучением отдельных предметов) городского округа "город Якутск"</w:t>
            </w:r>
            <w:proofErr w:type="gramEnd"/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X межрегиональная научно - практическая конференция молодежи «Всемирное наследие в руках молодых»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Потапова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Катерина Григорьевна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Призер XXIII Всероссийского фестиваля «Российская студенческая весна»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Прокопьев Никита Александрович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                                                                                                    «Якутская городская национальная гимназия» 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"город Якутск"</w:t>
            </w:r>
            <w:proofErr w:type="gramEnd"/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Призер заключительного этапа  Всероссийской олимпиады школьников по биологии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Сивцева Софья Семеновна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нетиповое образовательное учреждение Республики Саха (Якутия) лицей-интернат «Республиканский лицей»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Призер заключительного этапа  Всероссийской олимпиады школьников по экономике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Слепцов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Арнольд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Борисович</w:t>
            </w:r>
            <w:proofErr w:type="spellEnd"/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№3" городского округа "город Якутск"</w:t>
            </w:r>
            <w:proofErr w:type="gramEnd"/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XII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Спартакиада среди детей-инвалидов и детей с ограниченными физическими возможностями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Соловьев Артем Витальевич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пожарная часть - 5 по охране отряда Государственной противопожарной службы Республики Саха (Якутия) №37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«Лучший пожарный противопожарной службы Республики Саха (Якутия) 2014 года»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Тихонова</w:t>
            </w:r>
          </w:p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Мария Николаевна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Призер XXIII Всероссийского фестиваля «Российская студенческая весна»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Турантаев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"Ассоциированная многопрофильная </w:t>
            </w:r>
            <w:proofErr w:type="spellStart"/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Саха-Бельгийская</w:t>
            </w:r>
            <w:proofErr w:type="spellEnd"/>
            <w:proofErr w:type="gram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гимназия", с. 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Кептени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F6450">
              <w:rPr>
                <w:rStyle w:val="st"/>
                <w:rFonts w:ascii="Times New Roman" w:eastAsia="Calibri" w:hAnsi="Times New Roman" w:cs="Times New Roman"/>
                <w:sz w:val="20"/>
                <w:szCs w:val="20"/>
              </w:rPr>
              <w:t>Усть-Алданский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Республика Саха (Якутия)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Республиканская выставка научно-технического творчества </w:t>
            </w:r>
            <w:proofErr w:type="gram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Хохолов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нетиповое образовательное учреждение Республики Саха (Якутия) лицей-интернат «Республиканский лицей»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I межрегиональная олимпиада школьников по математике, физике, химии, информатике «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Туймаада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proofErr w:type="spellStart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Чичахов</w:t>
            </w:r>
            <w:proofErr w:type="spellEnd"/>
            <w:r w:rsidRPr="00AF6450">
              <w:rPr>
                <w:rFonts w:ascii="Times New Roman" w:hAnsi="Times New Roman" w:cs="Times New Roman"/>
                <w:sz w:val="20"/>
                <w:szCs w:val="20"/>
              </w:rPr>
              <w:t xml:space="preserve"> Петр Николаевич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                                                                                                    «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Физико-технический лицей им. В.А. Ларионова» Городского округа "город Якутск"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Призер заключительного этапа  Всероссийской олимпиады школьников по истории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Шульга Александр Николаевич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профессионального мастерства обучающихся по программам подготовки квалифицированных рабочих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  <w:tr w:rsidR="00947BB2" w:rsidRPr="00AF6450" w:rsidTr="00AF6450">
        <w:tc>
          <w:tcPr>
            <w:tcW w:w="260" w:type="pct"/>
          </w:tcPr>
          <w:p w:rsidR="00947BB2" w:rsidRPr="00AF6450" w:rsidRDefault="00947BB2" w:rsidP="00A17A6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64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Эверстова Аграфена Ивановна</w:t>
            </w:r>
          </w:p>
        </w:tc>
        <w:tc>
          <w:tcPr>
            <w:tcW w:w="1565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нетиповое образовательное учреждение Республики Саха (Якутия) лицей-интернат «Республиканский лицей»</w:t>
            </w:r>
          </w:p>
        </w:tc>
        <w:tc>
          <w:tcPr>
            <w:tcW w:w="1688" w:type="pct"/>
          </w:tcPr>
          <w:p w:rsidR="00947BB2" w:rsidRPr="00AF6450" w:rsidRDefault="00947BB2" w:rsidP="00323E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45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I межрегиональная олимпиада школьников по математике, физике, химии, информатике «</w:t>
            </w:r>
            <w:proofErr w:type="spellStart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Туймаада</w:t>
            </w:r>
            <w:proofErr w:type="spellEnd"/>
            <w:r w:rsidRPr="00AF645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" w:type="pct"/>
          </w:tcPr>
          <w:p w:rsidR="00947BB2" w:rsidRPr="00AF6450" w:rsidRDefault="00947BB2" w:rsidP="00323EB3">
            <w:pPr>
              <w:contextualSpacing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AF645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</w:t>
            </w:r>
          </w:p>
        </w:tc>
      </w:tr>
    </w:tbl>
    <w:p w:rsidR="00947BB2" w:rsidRPr="00CB5ECA" w:rsidRDefault="00947BB2" w:rsidP="00323E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7095B" w:rsidRDefault="00B7095B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Марат Николаев, </w:t>
      </w:r>
      <w:proofErr w:type="spellStart"/>
      <w:r>
        <w:rPr>
          <w:rFonts w:ascii="Times New Roman" w:hAnsi="Times New Roman"/>
          <w:sz w:val="28"/>
          <w:szCs w:val="28"/>
        </w:rPr>
        <w:t>параспортсмен</w:t>
      </w:r>
      <w:proofErr w:type="spellEnd"/>
      <w:r>
        <w:rPr>
          <w:rFonts w:ascii="Times New Roman" w:hAnsi="Times New Roman"/>
          <w:sz w:val="28"/>
          <w:szCs w:val="28"/>
        </w:rPr>
        <w:t>, многократный чемпион республик по гонкам на инвалидной коляске.</w:t>
      </w:r>
    </w:p>
    <w:p w:rsidR="00B7095B" w:rsidRDefault="00B7095B" w:rsidP="00323E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 Николаев из </w:t>
      </w:r>
      <w:proofErr w:type="gramStart"/>
      <w:r>
        <w:rPr>
          <w:rFonts w:ascii="Times New Roman" w:hAnsi="Times New Roman"/>
          <w:sz w:val="28"/>
          <w:szCs w:val="28"/>
        </w:rPr>
        <w:t>Кутаны</w:t>
      </w:r>
      <w:proofErr w:type="gramEnd"/>
      <w:r>
        <w:rPr>
          <w:rFonts w:ascii="Times New Roman" w:hAnsi="Times New Roman"/>
          <w:sz w:val="28"/>
          <w:szCs w:val="28"/>
        </w:rPr>
        <w:t xml:space="preserve"> Алданского улуса, автор и создатель мультфильма по эпосу эвенкийского народа, стал победителем всероссийского конкурса. Его вклад еще более ценен тем, что он вдохнул новую жизнь в традиционное наследие народа.</w:t>
      </w:r>
    </w:p>
    <w:p w:rsidR="00177CC8" w:rsidRPr="00C14AC6" w:rsidRDefault="00177CC8" w:rsidP="00177CC8">
      <w:pPr>
        <w:pStyle w:val="af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177CC8" w:rsidRPr="002A1499" w:rsidRDefault="00177CC8" w:rsidP="00323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499">
        <w:rPr>
          <w:rFonts w:ascii="Times New Roman" w:hAnsi="Times New Roman" w:cs="Times New Roman"/>
          <w:b/>
          <w:sz w:val="28"/>
          <w:szCs w:val="28"/>
        </w:rPr>
        <w:t>Список выпускников 201</w:t>
      </w:r>
      <w:r w:rsidR="00E31045" w:rsidRPr="002A1499">
        <w:rPr>
          <w:rFonts w:ascii="Times New Roman" w:hAnsi="Times New Roman" w:cs="Times New Roman"/>
          <w:b/>
          <w:sz w:val="28"/>
          <w:szCs w:val="28"/>
        </w:rPr>
        <w:t>6</w:t>
      </w:r>
      <w:r w:rsidRPr="002A1499">
        <w:rPr>
          <w:rFonts w:ascii="Times New Roman" w:hAnsi="Times New Roman" w:cs="Times New Roman"/>
          <w:b/>
          <w:sz w:val="28"/>
          <w:szCs w:val="28"/>
        </w:rPr>
        <w:t xml:space="preserve"> года, получивших на ЕГЭ 100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84"/>
        <w:gridCol w:w="1428"/>
        <w:gridCol w:w="3425"/>
        <w:gridCol w:w="4333"/>
      </w:tblGrid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Андреева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Саяна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асская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Л.Н. Харитонова Горного улуса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Прокопьева Дарья Алексеевна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 г. Ленска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Соловьёва Анастасия Евгеньевна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№2 г. Ленска с углубленным изучением отдельных предметов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Карпукова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Нина Евгеньевна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№2 г. Ленска с углубленным изучением отдельных предметов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Морозова Надежда Петровна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Майинский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лицей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Макаров Василий Русланович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Намская улусная гимназия имени Николая Семеновича Охлопкова 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Ушаков Иван Алексеевич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овская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улусная многопрофильная гимназия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Зуйкова Галина Алексеевна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Мирнинского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Каблова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Алена Олеговна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№12 с углубленным изучением английского языка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Мирнинского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Шпан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Ева Владимировна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№12 с углубленным изучением английского языка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Мирнинского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Саидов Максим Эрнестович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№26</w:t>
            </w:r>
            <w:r w:rsidR="00E31045"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Мирнинского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Ворошилова Екатерина Дмитриевна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Политехнический лицей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Мирнинского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Мартынов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Елисей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Георгиевич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№1 г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ерюнгри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Павлова Роксана Рудольфовна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№1 г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ерюнгри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Соболевская Эльвира Вячеславовна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общеобразовательная школа №13 г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ерюнгри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Кравцов Денис Вадимович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политехническая средняя общеобразовательная школа №2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Мельчинова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Екатерина Петровна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классическая гимназия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Оконешникова Надежда Михайловна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классическая гимназия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Романова Елена Петровна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№26 (с углублённым изучением отдельных предметов)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Мордовская Анастасия Дмитриевна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№31» (с углублённым изучением отдельных предметов)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Стручкова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Алина Николаевна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 Корейская  средняя общеобразовательная школа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Крыжановская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Анна Петровна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Физико-технический лицей имени В.П.Ларионова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Томская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Нарыйаана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Гаврильевна</w:t>
            </w:r>
            <w:proofErr w:type="spellEnd"/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Физико-технический лицей имени В.П.Ларионова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Николаева Вероника Валерьевна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АОНО « Гуманитарный лицей»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Гоголева Алена Иннокентьевна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АОНО « Гуманитарный лицей»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Васильева Анна Терентьевна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лицей Н.А.Алексеевой 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Апросимов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Александр Леонидович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1" г. Якутска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Заморщиков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Владимир Кириллович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Хохолов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Алексей Юрьевич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Ховров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Вячеслав Николаевич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Егорова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Сандаара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89" w:type="pct"/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Данилов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Прокопий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Карлович</w:t>
            </w:r>
          </w:p>
        </w:tc>
        <w:tc>
          <w:tcPr>
            <w:tcW w:w="2264" w:type="pct"/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CA29ED" w:rsidRPr="00AF6450" w:rsidTr="00AF645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9ED" w:rsidRPr="00AF6450" w:rsidRDefault="00CA29ED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Макарова Светлана Николаевна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29ED" w:rsidRPr="00AF6450" w:rsidRDefault="00CA29ED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гимназия «Эврика» Олекминского района`</w:t>
            </w:r>
          </w:p>
        </w:tc>
      </w:tr>
      <w:tr w:rsidR="002A1499" w:rsidRPr="00AF6450" w:rsidTr="00AF645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Кузьменко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Антон Олегович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№24 имени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С.И.Климакова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Якутска</w:t>
            </w:r>
          </w:p>
        </w:tc>
      </w:tr>
      <w:tr w:rsidR="002A1499" w:rsidRPr="00AF6450" w:rsidTr="00AF645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Бережнова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Юлия Владимировна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2A1499" w:rsidRPr="00AF6450" w:rsidTr="00AF645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Пьянова Валерия Дмитриевна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2A1499" w:rsidRPr="00AF6450" w:rsidTr="00AF645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Анохина Ирина Андреевна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лицей</w:t>
            </w:r>
          </w:p>
        </w:tc>
      </w:tr>
      <w:tr w:rsidR="002A1499" w:rsidRPr="00AF6450" w:rsidTr="00AF645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Яковлева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Туйара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Климентовна</w:t>
            </w:r>
            <w:proofErr w:type="spellEnd"/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бинский</w:t>
            </w:r>
            <w:proofErr w:type="spell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технический лицей</w:t>
            </w:r>
          </w:p>
        </w:tc>
      </w:tr>
      <w:tr w:rsidR="002A1499" w:rsidRPr="00AF6450" w:rsidTr="00AF645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Иван Владимирович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499" w:rsidRPr="00AF6450" w:rsidRDefault="002A1499" w:rsidP="00AF64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Якутский городской лицей </w:t>
            </w:r>
            <w:proofErr w:type="gramStart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F6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Якутска</w:t>
            </w:r>
          </w:p>
        </w:tc>
      </w:tr>
    </w:tbl>
    <w:p w:rsidR="00E31045" w:rsidRDefault="00E31045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95B" w:rsidRPr="00446743" w:rsidRDefault="00B7095B" w:rsidP="00323E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B7095B" w:rsidRPr="00C14AC6" w:rsidRDefault="00B7095B" w:rsidP="00177CC8">
      <w:pPr>
        <w:pStyle w:val="af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B7095B" w:rsidRPr="00F26E26" w:rsidRDefault="00B7095B" w:rsidP="00B7095B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</w:t>
      </w:r>
      <w:proofErr w:type="spell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Алексеевич Кириллин, педагог дополнительного образования МБДОУ «Детский сад «</w:t>
      </w:r>
      <w:proofErr w:type="spell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Кэнчээри</w:t>
      </w:r>
      <w:proofErr w:type="spell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олба</w:t>
      </w:r>
      <w:proofErr w:type="spell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Таттинского улуса – победитель республиканского профессионального конкурса «Воспитатель года РС (Я) – 2015 года», номинация «Оригинальная идея» Всероссийского профессионального конкурса «Воспитатель года – 2015»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95B" w:rsidRPr="00F26E26" w:rsidRDefault="00B7095B" w:rsidP="00B7095B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Артур </w:t>
      </w:r>
      <w:proofErr w:type="spell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Гаврильевич</w:t>
      </w:r>
      <w:proofErr w:type="spell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Моисеев, учитель истории </w:t>
      </w:r>
      <w:proofErr w:type="gram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</w:t>
      </w:r>
      <w:proofErr w:type="gram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обществознания ГБОУ РС(Я) «Якутская кадетская школа-интернат»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абсолютный победитель республиканского конкурса «Учитель года-2014»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 Всероссийского конкурса «Учитель года России — 2015»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95B" w:rsidRPr="00F26E26" w:rsidRDefault="00B7095B" w:rsidP="00B7095B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Егор Петрович Мухин, педагог дополнительного образования МАУ </w:t>
      </w:r>
      <w:proofErr w:type="gram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proofErr w:type="gram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детского научно-технического творчества» </w:t>
      </w:r>
      <w:proofErr w:type="spell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Нюрбинского</w:t>
      </w:r>
      <w:proofErr w:type="spell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– золотая медаль Международной выставки изобретений «IIDC 2015» в Гонконге за универсальный токарный станок  «ТОНСОГОЙ»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095B" w:rsidRPr="00F26E26" w:rsidRDefault="00B7095B" w:rsidP="00B7095B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Захарова Лариса Васильевна, Флегонтова </w:t>
      </w:r>
      <w:proofErr w:type="spellStart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Ульяна</w:t>
      </w:r>
      <w:proofErr w:type="spellEnd"/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Михайловна, автор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учебно-методического комплекта «Литературное чтение»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якутском языке </w:t>
      </w: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начальной школы,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26E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обладатели гран-при Всероссийского конкурса учебников.</w:t>
      </w:r>
    </w:p>
    <w:p w:rsidR="00B7095B" w:rsidRDefault="00B7095B" w:rsidP="00B7095B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Мойтохонова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Айталина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Михайловна, учитель музыки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Кентикской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средней школы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Верхневилюйского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улуса - лучший педагог дополнительного образования среди российских школ.</w:t>
      </w:r>
    </w:p>
    <w:p w:rsidR="00B7095B" w:rsidRPr="00F26E26" w:rsidRDefault="00B7095B" w:rsidP="00B7095B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Сылгы-Ытарской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средней школы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Среднеколымского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Карпова Евдокия Семеновна - 1 место на Всероссийском конкурсе с проектом по профессиональному самоопределению старшеклассников.</w:t>
      </w:r>
    </w:p>
    <w:p w:rsidR="00177CC8" w:rsidRPr="00C14AC6" w:rsidRDefault="00177CC8" w:rsidP="00177CC8">
      <w:pPr>
        <w:pStyle w:val="af"/>
        <w:ind w:firstLine="709"/>
        <w:contextualSpacing/>
        <w:jc w:val="both"/>
        <w:rPr>
          <w:rFonts w:ascii="Times New Roman" w:hAnsi="Times New Roman"/>
          <w:b/>
          <w:i/>
          <w:spacing w:val="-10"/>
          <w:sz w:val="28"/>
          <w:szCs w:val="28"/>
          <w:highlight w:val="yellow"/>
        </w:rPr>
      </w:pPr>
    </w:p>
    <w:p w:rsidR="00177CC8" w:rsidRPr="00B7095B" w:rsidRDefault="00177CC8" w:rsidP="00B7095B">
      <w:pPr>
        <w:pStyle w:val="af"/>
        <w:ind w:firstLine="709"/>
        <w:contextualSpacing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B7095B">
        <w:rPr>
          <w:rFonts w:ascii="Times New Roman" w:hAnsi="Times New Roman"/>
          <w:b/>
          <w:spacing w:val="-10"/>
          <w:sz w:val="28"/>
          <w:szCs w:val="28"/>
        </w:rPr>
        <w:t>Образовательные организации</w:t>
      </w:r>
    </w:p>
    <w:p w:rsidR="00B7095B" w:rsidRPr="00B7095B" w:rsidRDefault="00B7095B" w:rsidP="00323EB3">
      <w:pPr>
        <w:spacing w:after="0" w:line="240" w:lineRule="auto"/>
        <w:ind w:firstLine="567"/>
        <w:contextualSpacing/>
        <w:jc w:val="center"/>
        <w:rPr>
          <w:sz w:val="28"/>
          <w:szCs w:val="28"/>
        </w:rPr>
      </w:pPr>
    </w:p>
    <w:p w:rsidR="00B7095B" w:rsidRPr="00B7095B" w:rsidRDefault="0088148B" w:rsidP="00323E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B7095B" w:rsidRPr="00B7095B">
          <w:rPr>
            <w:rFonts w:ascii="Times New Roman" w:hAnsi="Times New Roman" w:cs="Times New Roman"/>
            <w:b/>
            <w:sz w:val="28"/>
            <w:szCs w:val="28"/>
          </w:rPr>
          <w:t>500 Лучших школ России-2015</w:t>
        </w:r>
      </w:hyperlink>
    </w:p>
    <w:p w:rsidR="00B7095B" w:rsidRP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 НОУ лицей-интернат "Республиканский лицей"</w:t>
      </w:r>
    </w:p>
    <w:p w:rsidR="00B7095B" w:rsidRP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МОБУ "Якутский городской лицей" </w:t>
      </w:r>
    </w:p>
    <w:p w:rsidR="00B7095B" w:rsidRP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 "Физико-технический лицей им. В.П. Ларионова"</w:t>
      </w:r>
    </w:p>
    <w:p w:rsidR="00B7095B" w:rsidRP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МОБУ "Городская классическая гимназия" </w:t>
      </w:r>
    </w:p>
    <w:p w:rsidR="00B7095B" w:rsidRP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СОШ №33 им. Л.А.Колосовой</w:t>
      </w:r>
    </w:p>
    <w:p w:rsidR="00B7095B" w:rsidRDefault="00B7095B" w:rsidP="00323E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95B" w:rsidRPr="00B7095B" w:rsidRDefault="00B7095B" w:rsidP="00323E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5B">
        <w:rPr>
          <w:rFonts w:ascii="Times New Roman" w:hAnsi="Times New Roman" w:cs="Times New Roman"/>
          <w:b/>
          <w:sz w:val="28"/>
          <w:szCs w:val="28"/>
        </w:rPr>
        <w:t>200 Лучших сельских школ России-2015</w:t>
      </w:r>
    </w:p>
    <w:p w:rsidR="00B7095B" w:rsidRP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"Сунтарский политехнический лицей- интернат </w:t>
      </w:r>
    </w:p>
    <w:p w:rsidR="00B7095B" w:rsidRP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"Амгинский лицей имени академика Л.В.Киренского" </w:t>
      </w:r>
      <w:proofErr w:type="spellStart"/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Амгинск</w:t>
      </w:r>
      <w:r w:rsidR="004E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улус</w:t>
      </w:r>
      <w:r w:rsidR="004E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(р-н</w:t>
      </w:r>
      <w:r w:rsidR="004E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095B" w:rsidRDefault="00B7095B" w:rsidP="00323EB3">
      <w:pPr>
        <w:spacing w:after="0" w:line="240" w:lineRule="auto"/>
        <w:ind w:firstLine="567"/>
        <w:contextualSpacing/>
        <w:jc w:val="center"/>
        <w:rPr>
          <w:sz w:val="28"/>
          <w:szCs w:val="28"/>
        </w:rPr>
      </w:pPr>
    </w:p>
    <w:p w:rsidR="00B7095B" w:rsidRPr="00B7095B" w:rsidRDefault="0088148B" w:rsidP="00323E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B7095B" w:rsidRPr="00B7095B">
          <w:rPr>
            <w:rFonts w:ascii="Times New Roman" w:hAnsi="Times New Roman" w:cs="Times New Roman"/>
            <w:b/>
            <w:sz w:val="28"/>
            <w:szCs w:val="28"/>
          </w:rPr>
          <w:t>200 школ, обеспечивающих высокие возможности развития талантов учеников</w:t>
        </w:r>
      </w:hyperlink>
    </w:p>
    <w:p w:rsidR="00B7095B" w:rsidRDefault="00B7095B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ГБНОУ "Республиканский лицей" </w:t>
      </w:r>
    </w:p>
    <w:p w:rsidR="004E093E" w:rsidRDefault="004E093E" w:rsidP="00323E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93E" w:rsidRDefault="004E093E" w:rsidP="004E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3E">
        <w:rPr>
          <w:rFonts w:ascii="Times New Roman" w:hAnsi="Times New Roman" w:cs="Times New Roman"/>
          <w:b/>
          <w:sz w:val="28"/>
          <w:szCs w:val="28"/>
        </w:rPr>
        <w:t>Лучшая сельская школа-2015</w:t>
      </w:r>
    </w:p>
    <w:p w:rsidR="004E093E" w:rsidRPr="004E093E" w:rsidRDefault="004E093E" w:rsidP="004E0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3E" w:rsidRPr="004E093E" w:rsidRDefault="004E093E" w:rsidP="004E09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МБОО «Усть-Таттинская средняя общеобразовательная школа имени Н.Д.Неустроева» Таттинск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E0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E093E" w:rsidRPr="00B7095B" w:rsidRDefault="004E093E" w:rsidP="00323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5B" w:rsidRDefault="00B7095B" w:rsidP="00323EB3">
      <w:pPr>
        <w:spacing w:after="0" w:line="240" w:lineRule="auto"/>
        <w:contextualSpacing/>
        <w:rPr>
          <w:rFonts w:ascii="Times New Roman" w:eastAsia="Calibri" w:hAnsi="Times New Roman" w:cs="Times New Roman"/>
          <w:b/>
          <w:spacing w:val="-10"/>
          <w:sz w:val="28"/>
          <w:szCs w:val="28"/>
          <w:highlight w:val="yellow"/>
        </w:rPr>
      </w:pPr>
      <w:r>
        <w:rPr>
          <w:rFonts w:ascii="Times New Roman" w:hAnsi="Times New Roman"/>
          <w:b/>
          <w:spacing w:val="-10"/>
          <w:sz w:val="28"/>
          <w:szCs w:val="28"/>
          <w:highlight w:val="yellow"/>
        </w:rPr>
        <w:br w:type="page"/>
      </w:r>
    </w:p>
    <w:p w:rsidR="00177CC8" w:rsidRPr="007D1B29" w:rsidRDefault="00177CC8" w:rsidP="00177CC8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32" w:name="_Toc441513304"/>
      <w:r w:rsidRPr="007D1B29">
        <w:rPr>
          <w:rFonts w:ascii="Times New Roman" w:hAnsi="Times New Roman" w:cs="Times New Roman"/>
          <w:sz w:val="28"/>
          <w:szCs w:val="28"/>
        </w:rPr>
        <w:t>РАЗДЕЛ V</w:t>
      </w:r>
      <w:r w:rsidR="00325D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1B29">
        <w:rPr>
          <w:rFonts w:ascii="Times New Roman" w:hAnsi="Times New Roman" w:cs="Times New Roman"/>
          <w:sz w:val="28"/>
          <w:szCs w:val="28"/>
        </w:rPr>
        <w:t>. ЗАДАЧИ НА 201</w:t>
      </w:r>
      <w:r w:rsidR="00325DEE">
        <w:rPr>
          <w:rFonts w:ascii="Times New Roman" w:hAnsi="Times New Roman" w:cs="Times New Roman"/>
          <w:sz w:val="28"/>
          <w:szCs w:val="28"/>
        </w:rPr>
        <w:t>6</w:t>
      </w:r>
      <w:r w:rsidRPr="007D1B29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2"/>
    </w:p>
    <w:p w:rsidR="00177CC8" w:rsidRPr="007D1B29" w:rsidRDefault="00177CC8" w:rsidP="00323E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095B" w:rsidRPr="00B7095B" w:rsidRDefault="00B7095B" w:rsidP="00A17A6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5B"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образовательного стандарта дошкольного образования и для детей с ограниченными возможностями здоровья.</w:t>
      </w:r>
    </w:p>
    <w:p w:rsidR="00B7095B" w:rsidRPr="00B7095B" w:rsidRDefault="00B7095B" w:rsidP="00A17A6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5B">
        <w:rPr>
          <w:rFonts w:ascii="Times New Roman" w:hAnsi="Times New Roman" w:cs="Times New Roman"/>
          <w:sz w:val="28"/>
          <w:szCs w:val="28"/>
        </w:rPr>
        <w:t>Формирование современной образовательной среды, в том числе ликвидация двухсменного обучения, создания электронной школы.</w:t>
      </w:r>
    </w:p>
    <w:p w:rsidR="00B7095B" w:rsidRPr="00B7095B" w:rsidRDefault="00B7095B" w:rsidP="00A17A6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5B">
        <w:rPr>
          <w:rFonts w:ascii="Times New Roman" w:hAnsi="Times New Roman" w:cs="Times New Roman"/>
          <w:sz w:val="28"/>
          <w:szCs w:val="28"/>
        </w:rPr>
        <w:t>Создание условий для развития негосударственного сектора в сфере общего образования</w:t>
      </w:r>
    </w:p>
    <w:p w:rsidR="00B7095B" w:rsidRPr="00B7095B" w:rsidRDefault="00B7095B" w:rsidP="00A17A6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5B">
        <w:rPr>
          <w:rFonts w:ascii="Times New Roman" w:hAnsi="Times New Roman" w:cs="Times New Roman"/>
          <w:sz w:val="28"/>
          <w:szCs w:val="28"/>
        </w:rPr>
        <w:t>Совершенствование воспитательной работы, в т.ч. модернизация системы дополнительного образования детей, развитие детского движения.</w:t>
      </w:r>
    </w:p>
    <w:p w:rsidR="00B7095B" w:rsidRPr="00B7095B" w:rsidRDefault="00B7095B" w:rsidP="00A17A6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5B">
        <w:rPr>
          <w:rFonts w:ascii="Times New Roman" w:hAnsi="Times New Roman" w:cs="Times New Roman"/>
          <w:sz w:val="28"/>
          <w:szCs w:val="28"/>
        </w:rPr>
        <w:t>Совершенствование системы профориентационной работы.</w:t>
      </w:r>
    </w:p>
    <w:p w:rsidR="00B7095B" w:rsidRPr="00B7095B" w:rsidRDefault="00B7095B" w:rsidP="00323E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7095B" w:rsidRPr="00727135" w:rsidRDefault="00B7095B" w:rsidP="00323EB3">
      <w:pPr>
        <w:spacing w:after="0" w:line="240" w:lineRule="auto"/>
        <w:contextualSpacing/>
      </w:pPr>
    </w:p>
    <w:p w:rsidR="00177CC8" w:rsidRPr="00A5374C" w:rsidRDefault="00177CC8">
      <w:pPr>
        <w:rPr>
          <w:rFonts w:ascii="Times New Roman" w:hAnsi="Times New Roman" w:cs="Times New Roman"/>
        </w:rPr>
      </w:pPr>
    </w:p>
    <w:sectPr w:rsidR="00177CC8" w:rsidRPr="00A5374C" w:rsidSect="008331BF">
      <w:pgSz w:w="11906" w:h="16838"/>
      <w:pgMar w:top="567" w:right="851" w:bottom="567" w:left="1701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50" w:rsidRDefault="00AF6450" w:rsidP="00197C15">
      <w:pPr>
        <w:spacing w:after="0" w:line="240" w:lineRule="auto"/>
      </w:pPr>
      <w:r>
        <w:separator/>
      </w:r>
    </w:p>
  </w:endnote>
  <w:endnote w:type="continuationSeparator" w:id="0">
    <w:p w:rsidR="00AF6450" w:rsidRDefault="00AF6450" w:rsidP="0019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50" w:rsidRDefault="00AF6450" w:rsidP="00197C15">
      <w:pPr>
        <w:spacing w:after="0" w:line="240" w:lineRule="auto"/>
      </w:pPr>
      <w:r>
        <w:separator/>
      </w:r>
    </w:p>
  </w:footnote>
  <w:footnote w:type="continuationSeparator" w:id="0">
    <w:p w:rsidR="00AF6450" w:rsidRDefault="00AF6450" w:rsidP="0019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24918"/>
      <w:docPartObj>
        <w:docPartGallery w:val="Page Numbers (Top of Page)"/>
        <w:docPartUnique/>
      </w:docPartObj>
    </w:sdtPr>
    <w:sdtContent>
      <w:p w:rsidR="00AF6450" w:rsidRDefault="00AF6450">
        <w:pPr>
          <w:pStyle w:val="af3"/>
          <w:jc w:val="center"/>
        </w:pPr>
        <w:fldSimple w:instr=" PAGE   \* MERGEFORMAT ">
          <w:r w:rsidR="001D4A40">
            <w:rPr>
              <w:noProof/>
            </w:rPr>
            <w:t>67</w:t>
          </w:r>
        </w:fldSimple>
      </w:p>
    </w:sdtContent>
  </w:sdt>
  <w:p w:rsidR="00AF6450" w:rsidRDefault="00AF645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3641"/>
      <w:docPartObj>
        <w:docPartGallery w:val="Page Numbers (Top of Page)"/>
        <w:docPartUnique/>
      </w:docPartObj>
    </w:sdtPr>
    <w:sdtContent>
      <w:p w:rsidR="00AF6450" w:rsidRDefault="00AF6450">
        <w:pPr>
          <w:pStyle w:val="af3"/>
          <w:jc w:val="center"/>
        </w:pPr>
        <w:fldSimple w:instr=" PAGE   \* MERGEFORMAT ">
          <w:r w:rsidR="001D4A40">
            <w:rPr>
              <w:noProof/>
            </w:rPr>
            <w:t>31</w:t>
          </w:r>
        </w:fldSimple>
      </w:p>
    </w:sdtContent>
  </w:sdt>
  <w:p w:rsidR="00AF6450" w:rsidRDefault="00AF645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7A6"/>
    <w:multiLevelType w:val="hybridMultilevel"/>
    <w:tmpl w:val="B8AE74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37E1AB6"/>
    <w:multiLevelType w:val="hybridMultilevel"/>
    <w:tmpl w:val="7E109F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8B72CC"/>
    <w:multiLevelType w:val="hybridMultilevel"/>
    <w:tmpl w:val="84A8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18A2"/>
    <w:multiLevelType w:val="hybridMultilevel"/>
    <w:tmpl w:val="71622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8E1432"/>
    <w:multiLevelType w:val="hybridMultilevel"/>
    <w:tmpl w:val="0C301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6B3550"/>
    <w:multiLevelType w:val="hybridMultilevel"/>
    <w:tmpl w:val="FE640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F4A42"/>
    <w:multiLevelType w:val="hybridMultilevel"/>
    <w:tmpl w:val="F98E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B4BF3"/>
    <w:multiLevelType w:val="hybridMultilevel"/>
    <w:tmpl w:val="E5AE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934EB"/>
    <w:multiLevelType w:val="hybridMultilevel"/>
    <w:tmpl w:val="B268ED86"/>
    <w:lvl w:ilvl="0" w:tplc="F7588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40E55"/>
    <w:multiLevelType w:val="hybridMultilevel"/>
    <w:tmpl w:val="0C30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B7532"/>
    <w:multiLevelType w:val="hybridMultilevel"/>
    <w:tmpl w:val="84B6A024"/>
    <w:lvl w:ilvl="0" w:tplc="A45E33A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E55F58"/>
    <w:multiLevelType w:val="hybridMultilevel"/>
    <w:tmpl w:val="03E00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7F6A7E"/>
    <w:multiLevelType w:val="hybridMultilevel"/>
    <w:tmpl w:val="5B4ABFA2"/>
    <w:lvl w:ilvl="0" w:tplc="53A2F8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A323C"/>
    <w:multiLevelType w:val="hybridMultilevel"/>
    <w:tmpl w:val="EA3CB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9D7444"/>
    <w:multiLevelType w:val="hybridMultilevel"/>
    <w:tmpl w:val="39E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358E7"/>
    <w:multiLevelType w:val="hybridMultilevel"/>
    <w:tmpl w:val="C082AFE0"/>
    <w:lvl w:ilvl="0" w:tplc="53A2F83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253103"/>
    <w:multiLevelType w:val="hybridMultilevel"/>
    <w:tmpl w:val="1F764756"/>
    <w:lvl w:ilvl="0" w:tplc="5BC4F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44F42"/>
    <w:multiLevelType w:val="hybridMultilevel"/>
    <w:tmpl w:val="B8AE74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41734F1"/>
    <w:multiLevelType w:val="hybridMultilevel"/>
    <w:tmpl w:val="8310891E"/>
    <w:lvl w:ilvl="0" w:tplc="5BC4F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11C42"/>
    <w:multiLevelType w:val="hybridMultilevel"/>
    <w:tmpl w:val="6EA64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C7833"/>
    <w:multiLevelType w:val="hybridMultilevel"/>
    <w:tmpl w:val="51F0FA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D02529"/>
    <w:multiLevelType w:val="hybridMultilevel"/>
    <w:tmpl w:val="F5C8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87788"/>
    <w:multiLevelType w:val="hybridMultilevel"/>
    <w:tmpl w:val="61045380"/>
    <w:lvl w:ilvl="0" w:tplc="71309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3C6"/>
    <w:multiLevelType w:val="hybridMultilevel"/>
    <w:tmpl w:val="6F4E7B98"/>
    <w:lvl w:ilvl="0" w:tplc="F7588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9023A9"/>
    <w:multiLevelType w:val="hybridMultilevel"/>
    <w:tmpl w:val="94EC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F6080"/>
    <w:multiLevelType w:val="hybridMultilevel"/>
    <w:tmpl w:val="AA5AD0F8"/>
    <w:lvl w:ilvl="0" w:tplc="5BC4F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918C4"/>
    <w:multiLevelType w:val="hybridMultilevel"/>
    <w:tmpl w:val="A396378C"/>
    <w:lvl w:ilvl="0" w:tplc="5BC4F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011A8"/>
    <w:multiLevelType w:val="hybridMultilevel"/>
    <w:tmpl w:val="0AB40BCC"/>
    <w:lvl w:ilvl="0" w:tplc="DC80D3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A6E4B"/>
    <w:multiLevelType w:val="multilevel"/>
    <w:tmpl w:val="F9DE65D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4BB63F15"/>
    <w:multiLevelType w:val="hybridMultilevel"/>
    <w:tmpl w:val="F10E32AC"/>
    <w:lvl w:ilvl="0" w:tplc="5C90706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257C0A"/>
    <w:multiLevelType w:val="hybridMultilevel"/>
    <w:tmpl w:val="C83EB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610F9D"/>
    <w:multiLevelType w:val="hybridMultilevel"/>
    <w:tmpl w:val="633A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43EC0"/>
    <w:multiLevelType w:val="hybridMultilevel"/>
    <w:tmpl w:val="0C64B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1938EE"/>
    <w:multiLevelType w:val="hybridMultilevel"/>
    <w:tmpl w:val="99AC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55DAD"/>
    <w:multiLevelType w:val="hybridMultilevel"/>
    <w:tmpl w:val="50D426A6"/>
    <w:lvl w:ilvl="0" w:tplc="9CCCE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C1F63"/>
    <w:multiLevelType w:val="hybridMultilevel"/>
    <w:tmpl w:val="7E9EF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4333272"/>
    <w:multiLevelType w:val="hybridMultilevel"/>
    <w:tmpl w:val="0076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863D1"/>
    <w:multiLevelType w:val="hybridMultilevel"/>
    <w:tmpl w:val="4BF44E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007095F"/>
    <w:multiLevelType w:val="hybridMultilevel"/>
    <w:tmpl w:val="566A8452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B8483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2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E9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83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E7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0A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E4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6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0386801"/>
    <w:multiLevelType w:val="hybridMultilevel"/>
    <w:tmpl w:val="9970DD80"/>
    <w:lvl w:ilvl="0" w:tplc="5BC4F15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6760F7"/>
    <w:multiLevelType w:val="hybridMultilevel"/>
    <w:tmpl w:val="339A0C32"/>
    <w:lvl w:ilvl="0" w:tplc="45CAE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900EF6"/>
    <w:multiLevelType w:val="hybridMultilevel"/>
    <w:tmpl w:val="6178A3B2"/>
    <w:lvl w:ilvl="0" w:tplc="04190001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cs="Wingdings" w:hint="default"/>
      </w:rPr>
    </w:lvl>
  </w:abstractNum>
  <w:abstractNum w:abstractNumId="42">
    <w:nsid w:val="731404B5"/>
    <w:multiLevelType w:val="hybridMultilevel"/>
    <w:tmpl w:val="5A7E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43E40"/>
    <w:multiLevelType w:val="hybridMultilevel"/>
    <w:tmpl w:val="5630D980"/>
    <w:lvl w:ilvl="0" w:tplc="4874F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315078"/>
    <w:multiLevelType w:val="hybridMultilevel"/>
    <w:tmpl w:val="2F7C3864"/>
    <w:lvl w:ilvl="0" w:tplc="35BA7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E31CC6"/>
    <w:multiLevelType w:val="hybridMultilevel"/>
    <w:tmpl w:val="2C425554"/>
    <w:lvl w:ilvl="0" w:tplc="5BC4F1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72045A"/>
    <w:multiLevelType w:val="hybridMultilevel"/>
    <w:tmpl w:val="47CA5CEC"/>
    <w:lvl w:ilvl="0" w:tplc="5BC4F1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4"/>
  </w:num>
  <w:num w:numId="3">
    <w:abstractNumId w:val="28"/>
  </w:num>
  <w:num w:numId="4">
    <w:abstractNumId w:val="3"/>
  </w:num>
  <w:num w:numId="5">
    <w:abstractNumId w:val="40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45"/>
  </w:num>
  <w:num w:numId="12">
    <w:abstractNumId w:val="18"/>
  </w:num>
  <w:num w:numId="13">
    <w:abstractNumId w:val="42"/>
  </w:num>
  <w:num w:numId="14">
    <w:abstractNumId w:val="27"/>
  </w:num>
  <w:num w:numId="15">
    <w:abstractNumId w:val="41"/>
  </w:num>
  <w:num w:numId="16">
    <w:abstractNumId w:val="13"/>
  </w:num>
  <w:num w:numId="17">
    <w:abstractNumId w:val="35"/>
  </w:num>
  <w:num w:numId="18">
    <w:abstractNumId w:val="33"/>
  </w:num>
  <w:num w:numId="19">
    <w:abstractNumId w:val="31"/>
  </w:num>
  <w:num w:numId="20">
    <w:abstractNumId w:val="32"/>
  </w:num>
  <w:num w:numId="21">
    <w:abstractNumId w:val="0"/>
  </w:num>
  <w:num w:numId="22">
    <w:abstractNumId w:val="21"/>
  </w:num>
  <w:num w:numId="23">
    <w:abstractNumId w:val="4"/>
  </w:num>
  <w:num w:numId="24">
    <w:abstractNumId w:val="9"/>
  </w:num>
  <w:num w:numId="25">
    <w:abstractNumId w:val="30"/>
  </w:num>
  <w:num w:numId="26">
    <w:abstractNumId w:val="24"/>
  </w:num>
  <w:num w:numId="27">
    <w:abstractNumId w:val="15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8"/>
  </w:num>
  <w:num w:numId="31">
    <w:abstractNumId w:val="19"/>
  </w:num>
  <w:num w:numId="32">
    <w:abstractNumId w:val="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6"/>
  </w:num>
  <w:num w:numId="36">
    <w:abstractNumId w:val="37"/>
  </w:num>
  <w:num w:numId="37">
    <w:abstractNumId w:val="16"/>
  </w:num>
  <w:num w:numId="38">
    <w:abstractNumId w:val="11"/>
  </w:num>
  <w:num w:numId="39">
    <w:abstractNumId w:val="25"/>
  </w:num>
  <w:num w:numId="40">
    <w:abstractNumId w:val="5"/>
  </w:num>
  <w:num w:numId="41">
    <w:abstractNumId w:val="34"/>
  </w:num>
  <w:num w:numId="42">
    <w:abstractNumId w:val="43"/>
  </w:num>
  <w:num w:numId="43">
    <w:abstractNumId w:val="46"/>
  </w:num>
  <w:num w:numId="44">
    <w:abstractNumId w:val="23"/>
  </w:num>
  <w:num w:numId="45">
    <w:abstractNumId w:val="20"/>
  </w:num>
  <w:num w:numId="46">
    <w:abstractNumId w:val="29"/>
  </w:num>
  <w:num w:numId="47">
    <w:abstractNumId w:val="39"/>
  </w:num>
  <w:num w:numId="48">
    <w:abstractNumId w:val="6"/>
  </w:num>
  <w:num w:numId="49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CC8"/>
    <w:rsid w:val="00022214"/>
    <w:rsid w:val="0002750A"/>
    <w:rsid w:val="00044D64"/>
    <w:rsid w:val="00055240"/>
    <w:rsid w:val="00064C93"/>
    <w:rsid w:val="00075D36"/>
    <w:rsid w:val="000874F6"/>
    <w:rsid w:val="000B1E05"/>
    <w:rsid w:val="000B3405"/>
    <w:rsid w:val="000D00E1"/>
    <w:rsid w:val="000E4CA8"/>
    <w:rsid w:val="000F21E4"/>
    <w:rsid w:val="00104F8F"/>
    <w:rsid w:val="00110180"/>
    <w:rsid w:val="00115A63"/>
    <w:rsid w:val="00120291"/>
    <w:rsid w:val="00133143"/>
    <w:rsid w:val="00143CF8"/>
    <w:rsid w:val="001578F4"/>
    <w:rsid w:val="001579D9"/>
    <w:rsid w:val="001715E6"/>
    <w:rsid w:val="00177CC8"/>
    <w:rsid w:val="0018194E"/>
    <w:rsid w:val="00190CB6"/>
    <w:rsid w:val="00197C15"/>
    <w:rsid w:val="001B0AE7"/>
    <w:rsid w:val="001B583C"/>
    <w:rsid w:val="001B6091"/>
    <w:rsid w:val="001B76DE"/>
    <w:rsid w:val="001D4A40"/>
    <w:rsid w:val="001D6E3E"/>
    <w:rsid w:val="001D7194"/>
    <w:rsid w:val="0020305F"/>
    <w:rsid w:val="00206908"/>
    <w:rsid w:val="00210104"/>
    <w:rsid w:val="00266142"/>
    <w:rsid w:val="002710A8"/>
    <w:rsid w:val="00293351"/>
    <w:rsid w:val="002A1499"/>
    <w:rsid w:val="002A3C63"/>
    <w:rsid w:val="002B16F7"/>
    <w:rsid w:val="002B1E11"/>
    <w:rsid w:val="002D26A9"/>
    <w:rsid w:val="002D6263"/>
    <w:rsid w:val="0031645D"/>
    <w:rsid w:val="003175FB"/>
    <w:rsid w:val="00323EB3"/>
    <w:rsid w:val="00325DEE"/>
    <w:rsid w:val="00337C9F"/>
    <w:rsid w:val="00350594"/>
    <w:rsid w:val="00370E98"/>
    <w:rsid w:val="003A1E50"/>
    <w:rsid w:val="003A36AF"/>
    <w:rsid w:val="003B69D2"/>
    <w:rsid w:val="00404354"/>
    <w:rsid w:val="00404B1E"/>
    <w:rsid w:val="00410E18"/>
    <w:rsid w:val="00410EEE"/>
    <w:rsid w:val="00424346"/>
    <w:rsid w:val="004329E7"/>
    <w:rsid w:val="00434523"/>
    <w:rsid w:val="00446743"/>
    <w:rsid w:val="00446902"/>
    <w:rsid w:val="00453220"/>
    <w:rsid w:val="00465494"/>
    <w:rsid w:val="00466C32"/>
    <w:rsid w:val="00483CE2"/>
    <w:rsid w:val="004924D1"/>
    <w:rsid w:val="00494AC3"/>
    <w:rsid w:val="00495A7E"/>
    <w:rsid w:val="004A5DEF"/>
    <w:rsid w:val="004B461C"/>
    <w:rsid w:val="004B6983"/>
    <w:rsid w:val="004E093E"/>
    <w:rsid w:val="00541318"/>
    <w:rsid w:val="00556E8F"/>
    <w:rsid w:val="00586275"/>
    <w:rsid w:val="0058767B"/>
    <w:rsid w:val="00590D90"/>
    <w:rsid w:val="005B5A64"/>
    <w:rsid w:val="005F2F5A"/>
    <w:rsid w:val="00601AA0"/>
    <w:rsid w:val="006159DF"/>
    <w:rsid w:val="00631094"/>
    <w:rsid w:val="00633515"/>
    <w:rsid w:val="00636420"/>
    <w:rsid w:val="00641D8B"/>
    <w:rsid w:val="006810EC"/>
    <w:rsid w:val="006824C4"/>
    <w:rsid w:val="006861CF"/>
    <w:rsid w:val="006A465B"/>
    <w:rsid w:val="006C04D2"/>
    <w:rsid w:val="006C101B"/>
    <w:rsid w:val="006C3D1B"/>
    <w:rsid w:val="006C5823"/>
    <w:rsid w:val="006D686F"/>
    <w:rsid w:val="006E7676"/>
    <w:rsid w:val="007344F1"/>
    <w:rsid w:val="007441F3"/>
    <w:rsid w:val="00767FFC"/>
    <w:rsid w:val="00774FD5"/>
    <w:rsid w:val="00797363"/>
    <w:rsid w:val="007A1EE0"/>
    <w:rsid w:val="007A6439"/>
    <w:rsid w:val="007C320E"/>
    <w:rsid w:val="007C4B24"/>
    <w:rsid w:val="007D6ABE"/>
    <w:rsid w:val="007D78CD"/>
    <w:rsid w:val="0081205A"/>
    <w:rsid w:val="00816F13"/>
    <w:rsid w:val="00820C2F"/>
    <w:rsid w:val="008331BF"/>
    <w:rsid w:val="00847553"/>
    <w:rsid w:val="00865C9D"/>
    <w:rsid w:val="0088148B"/>
    <w:rsid w:val="008907EA"/>
    <w:rsid w:val="008A2011"/>
    <w:rsid w:val="008A2227"/>
    <w:rsid w:val="008A4CEC"/>
    <w:rsid w:val="008C3DF3"/>
    <w:rsid w:val="008C4F44"/>
    <w:rsid w:val="008D269E"/>
    <w:rsid w:val="008E21B2"/>
    <w:rsid w:val="008E3469"/>
    <w:rsid w:val="00901088"/>
    <w:rsid w:val="0091027A"/>
    <w:rsid w:val="00925EA9"/>
    <w:rsid w:val="00934780"/>
    <w:rsid w:val="00947BB2"/>
    <w:rsid w:val="00952613"/>
    <w:rsid w:val="00962640"/>
    <w:rsid w:val="00972B67"/>
    <w:rsid w:val="009C7C77"/>
    <w:rsid w:val="009D3502"/>
    <w:rsid w:val="009E0230"/>
    <w:rsid w:val="009E0955"/>
    <w:rsid w:val="009F0702"/>
    <w:rsid w:val="009F2E0A"/>
    <w:rsid w:val="009F3D4F"/>
    <w:rsid w:val="00A0043C"/>
    <w:rsid w:val="00A03A20"/>
    <w:rsid w:val="00A0432E"/>
    <w:rsid w:val="00A17A61"/>
    <w:rsid w:val="00A40DE5"/>
    <w:rsid w:val="00A44109"/>
    <w:rsid w:val="00A5374C"/>
    <w:rsid w:val="00A620F8"/>
    <w:rsid w:val="00A63472"/>
    <w:rsid w:val="00AA4A73"/>
    <w:rsid w:val="00AB268C"/>
    <w:rsid w:val="00AD0477"/>
    <w:rsid w:val="00AD413E"/>
    <w:rsid w:val="00AD578F"/>
    <w:rsid w:val="00AD72DA"/>
    <w:rsid w:val="00AF5704"/>
    <w:rsid w:val="00AF6450"/>
    <w:rsid w:val="00B04C6A"/>
    <w:rsid w:val="00B32823"/>
    <w:rsid w:val="00B46173"/>
    <w:rsid w:val="00B47621"/>
    <w:rsid w:val="00B67A9B"/>
    <w:rsid w:val="00B7095B"/>
    <w:rsid w:val="00B83DF7"/>
    <w:rsid w:val="00BB124E"/>
    <w:rsid w:val="00BF287A"/>
    <w:rsid w:val="00C014AE"/>
    <w:rsid w:val="00C03ED9"/>
    <w:rsid w:val="00C14AC6"/>
    <w:rsid w:val="00C54E01"/>
    <w:rsid w:val="00C737B8"/>
    <w:rsid w:val="00C77892"/>
    <w:rsid w:val="00C8652B"/>
    <w:rsid w:val="00CA0554"/>
    <w:rsid w:val="00CA29ED"/>
    <w:rsid w:val="00CB5ECA"/>
    <w:rsid w:val="00CE083D"/>
    <w:rsid w:val="00CE2617"/>
    <w:rsid w:val="00D301BF"/>
    <w:rsid w:val="00D668CD"/>
    <w:rsid w:val="00DA06BF"/>
    <w:rsid w:val="00DA08DD"/>
    <w:rsid w:val="00DB35A4"/>
    <w:rsid w:val="00DB7A82"/>
    <w:rsid w:val="00DC000A"/>
    <w:rsid w:val="00DE40E6"/>
    <w:rsid w:val="00DE4B12"/>
    <w:rsid w:val="00DF231A"/>
    <w:rsid w:val="00DF2533"/>
    <w:rsid w:val="00E02992"/>
    <w:rsid w:val="00E31045"/>
    <w:rsid w:val="00E31958"/>
    <w:rsid w:val="00E43218"/>
    <w:rsid w:val="00E50BC1"/>
    <w:rsid w:val="00EA5F06"/>
    <w:rsid w:val="00EC0137"/>
    <w:rsid w:val="00EC1558"/>
    <w:rsid w:val="00F10361"/>
    <w:rsid w:val="00F7559A"/>
    <w:rsid w:val="00F97B4F"/>
    <w:rsid w:val="00FB04F8"/>
    <w:rsid w:val="00FB64B2"/>
    <w:rsid w:val="00FD5545"/>
    <w:rsid w:val="00FE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77CC8"/>
  </w:style>
  <w:style w:type="paragraph" w:styleId="1">
    <w:name w:val="heading 1"/>
    <w:basedOn w:val="a"/>
    <w:next w:val="a"/>
    <w:link w:val="10"/>
    <w:uiPriority w:val="99"/>
    <w:qFormat/>
    <w:rsid w:val="00177CC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177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0A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CC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77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177CC8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177CC8"/>
  </w:style>
  <w:style w:type="paragraph" w:styleId="a5">
    <w:name w:val="Body Text"/>
    <w:basedOn w:val="a"/>
    <w:link w:val="a6"/>
    <w:uiPriority w:val="99"/>
    <w:rsid w:val="00177CC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77C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uiPriority w:val="99"/>
    <w:rsid w:val="00177CC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77CC8"/>
    <w:pPr>
      <w:tabs>
        <w:tab w:val="left" w:pos="48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055240"/>
    <w:pPr>
      <w:tabs>
        <w:tab w:val="left" w:pos="880"/>
        <w:tab w:val="right" w:leader="dot" w:pos="9345"/>
      </w:tabs>
      <w:spacing w:after="0"/>
      <w:ind w:left="708"/>
      <w:contextualSpacing/>
      <w:jc w:val="center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styleId="a8">
    <w:name w:val="Strong"/>
    <w:uiPriority w:val="22"/>
    <w:qFormat/>
    <w:rsid w:val="00177CC8"/>
    <w:rPr>
      <w:b/>
      <w:bCs/>
    </w:rPr>
  </w:style>
  <w:style w:type="paragraph" w:customStyle="1" w:styleId="Tablename">
    <w:name w:val="Table name"/>
    <w:basedOn w:val="a"/>
    <w:uiPriority w:val="99"/>
    <w:rsid w:val="00177CC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9">
    <w:name w:val="КД_Абз"/>
    <w:basedOn w:val="a"/>
    <w:link w:val="aa"/>
    <w:uiPriority w:val="99"/>
    <w:rsid w:val="00177C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a">
    <w:name w:val="КД_Абз Знак"/>
    <w:basedOn w:val="a0"/>
    <w:link w:val="a9"/>
    <w:uiPriority w:val="99"/>
    <w:locked/>
    <w:rsid w:val="00177CC8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b">
    <w:name w:val="Нормальный (таблица)"/>
    <w:basedOn w:val="a"/>
    <w:next w:val="a"/>
    <w:uiPriority w:val="99"/>
    <w:rsid w:val="00177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77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7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7CC8"/>
  </w:style>
  <w:style w:type="table" w:customStyle="1" w:styleId="22">
    <w:name w:val="Сетка таблицы2"/>
    <w:basedOn w:val="-1"/>
    <w:uiPriority w:val="99"/>
    <w:rsid w:val="00177CC8"/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Colorful Grid Accent 1"/>
    <w:basedOn w:val="a1"/>
    <w:uiPriority w:val="99"/>
    <w:rsid w:val="00177C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12">
    <w:name w:val="Без интервала1"/>
    <w:link w:val="NoSpacingChar"/>
    <w:rsid w:val="00177C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177CC8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77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7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177CC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177CC8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Без интервала3"/>
    <w:uiPriority w:val="99"/>
    <w:rsid w:val="00177CC8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No Spacing"/>
    <w:link w:val="af0"/>
    <w:uiPriority w:val="1"/>
    <w:qFormat/>
    <w:rsid w:val="00177C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177CC8"/>
    <w:rPr>
      <w:rFonts w:ascii="Calibri" w:eastAsia="Calibri" w:hAnsi="Calibri" w:cs="Times New Roman"/>
    </w:rPr>
  </w:style>
  <w:style w:type="paragraph" w:customStyle="1" w:styleId="23">
    <w:name w:val="Без интервала2"/>
    <w:uiPriority w:val="99"/>
    <w:rsid w:val="00177CC8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Normal (Web)"/>
    <w:basedOn w:val="a"/>
    <w:link w:val="af2"/>
    <w:uiPriority w:val="99"/>
    <w:unhideWhenUsed/>
    <w:rsid w:val="001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basedOn w:val="a0"/>
    <w:link w:val="af1"/>
    <w:uiPriority w:val="99"/>
    <w:locked/>
    <w:rsid w:val="0017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7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nhideWhenUsed/>
    <w:rsid w:val="00177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177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177CC8"/>
    <w:rPr>
      <w:i/>
      <w:iCs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177CC8"/>
  </w:style>
  <w:style w:type="paragraph" w:styleId="af7">
    <w:name w:val="Body Text Indent"/>
    <w:basedOn w:val="a"/>
    <w:link w:val="af6"/>
    <w:uiPriority w:val="99"/>
    <w:semiHidden/>
    <w:unhideWhenUsed/>
    <w:rsid w:val="00177CC8"/>
    <w:pPr>
      <w:spacing w:after="120"/>
      <w:ind w:left="283"/>
    </w:pPr>
  </w:style>
  <w:style w:type="character" w:customStyle="1" w:styleId="af8">
    <w:name w:val="Гипертекстовая ссылка"/>
    <w:basedOn w:val="a0"/>
    <w:uiPriority w:val="99"/>
    <w:rsid w:val="00177CC8"/>
    <w:rPr>
      <w:color w:val="106BBE"/>
    </w:rPr>
  </w:style>
  <w:style w:type="paragraph" w:customStyle="1" w:styleId="13">
    <w:name w:val="Обычный1"/>
    <w:rsid w:val="00177CC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semiHidden/>
    <w:rsid w:val="00177CC8"/>
  </w:style>
  <w:style w:type="paragraph" w:styleId="afa">
    <w:name w:val="footer"/>
    <w:basedOn w:val="a"/>
    <w:link w:val="af9"/>
    <w:uiPriority w:val="99"/>
    <w:semiHidden/>
    <w:unhideWhenUsed/>
    <w:rsid w:val="0017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177CC8"/>
  </w:style>
  <w:style w:type="paragraph" w:styleId="25">
    <w:name w:val="Body Text Indent 2"/>
    <w:basedOn w:val="a"/>
    <w:link w:val="24"/>
    <w:uiPriority w:val="99"/>
    <w:semiHidden/>
    <w:unhideWhenUsed/>
    <w:rsid w:val="00177CC8"/>
    <w:pPr>
      <w:spacing w:after="120" w:line="480" w:lineRule="auto"/>
      <w:ind w:left="283"/>
    </w:pPr>
  </w:style>
  <w:style w:type="character" w:customStyle="1" w:styleId="32">
    <w:name w:val="Основной текст 3 Знак"/>
    <w:basedOn w:val="a0"/>
    <w:link w:val="33"/>
    <w:uiPriority w:val="99"/>
    <w:semiHidden/>
    <w:rsid w:val="00177CC8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177CC8"/>
    <w:pPr>
      <w:spacing w:after="120"/>
    </w:pPr>
    <w:rPr>
      <w:sz w:val="16"/>
      <w:szCs w:val="16"/>
    </w:rPr>
  </w:style>
  <w:style w:type="paragraph" w:styleId="afb">
    <w:name w:val="Title"/>
    <w:basedOn w:val="a"/>
    <w:link w:val="afc"/>
    <w:uiPriority w:val="99"/>
    <w:qFormat/>
    <w:rsid w:val="00177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177C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177C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"/>
    <w:link w:val="afd"/>
    <w:uiPriority w:val="99"/>
    <w:semiHidden/>
    <w:rsid w:val="00177C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tejustify">
    <w:name w:val="rtejustify"/>
    <w:basedOn w:val="a"/>
    <w:uiPriority w:val="99"/>
    <w:rsid w:val="001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First Indent"/>
    <w:basedOn w:val="a5"/>
    <w:link w:val="aff0"/>
    <w:uiPriority w:val="99"/>
    <w:unhideWhenUsed/>
    <w:rsid w:val="00177CC8"/>
    <w:pPr>
      <w:spacing w:after="200" w:line="276" w:lineRule="auto"/>
      <w:ind w:firstLine="360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0">
    <w:name w:val="Красная строка Знак"/>
    <w:basedOn w:val="a6"/>
    <w:link w:val="aff"/>
    <w:uiPriority w:val="99"/>
    <w:rsid w:val="00177CC8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1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77CC8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99"/>
    <w:unhideWhenUsed/>
    <w:qFormat/>
    <w:rsid w:val="00177CC8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-6">
    <w:name w:val="Light List Accent 6"/>
    <w:basedOn w:val="a1"/>
    <w:uiPriority w:val="99"/>
    <w:rsid w:val="00177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77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4">
    <w:name w:val="Table Columns 3"/>
    <w:basedOn w:val="a1"/>
    <w:uiPriority w:val="99"/>
    <w:semiHidden/>
    <w:unhideWhenUsed/>
    <w:rsid w:val="00177C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Светлая сетка - Акцент 12"/>
    <w:basedOn w:val="a1"/>
    <w:uiPriority w:val="99"/>
    <w:rsid w:val="00177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ontStyle23">
    <w:name w:val="Font Style23"/>
    <w:uiPriority w:val="99"/>
    <w:rsid w:val="00177CC8"/>
    <w:rPr>
      <w:rFonts w:ascii="Times New Roman" w:hAnsi="Times New Roman" w:cs="Times New Roman"/>
      <w:sz w:val="26"/>
      <w:szCs w:val="26"/>
    </w:rPr>
  </w:style>
  <w:style w:type="table" w:customStyle="1" w:styleId="-13">
    <w:name w:val="Светлая сетка - Акцент 13"/>
    <w:basedOn w:val="a1"/>
    <w:uiPriority w:val="99"/>
    <w:rsid w:val="00177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f4">
    <w:name w:val="Table Grid"/>
    <w:basedOn w:val="a1"/>
    <w:uiPriority w:val="59"/>
    <w:rsid w:val="00820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47BB2"/>
  </w:style>
  <w:style w:type="paragraph" w:customStyle="1" w:styleId="310">
    <w:name w:val="Основной текст 31"/>
    <w:basedOn w:val="a"/>
    <w:uiPriority w:val="99"/>
    <w:rsid w:val="00A17A6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A17A61"/>
  </w:style>
  <w:style w:type="character" w:customStyle="1" w:styleId="30">
    <w:name w:val="Заголовок 3 Знак"/>
    <w:basedOn w:val="a0"/>
    <w:link w:val="3"/>
    <w:uiPriority w:val="9"/>
    <w:rsid w:val="001B0A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Основной текст Exact"/>
    <w:basedOn w:val="a0"/>
    <w:rsid w:val="003A1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paragraph" w:styleId="35">
    <w:name w:val="toc 3"/>
    <w:basedOn w:val="a"/>
    <w:next w:val="a"/>
    <w:autoRedefine/>
    <w:uiPriority w:val="39"/>
    <w:unhideWhenUsed/>
    <w:rsid w:val="00DF231A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a.gov.ru/node/53717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cccb.ru/branches/respublika-sakha-yakuti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51E960D87B23B34BF341D6B3A35FE3C921025047DC989E80EB2EC37F3054E6E34B2C7603386A136BFFA0En5I" TargetMode="External"/><Relationship Id="rId17" Type="http://schemas.openxmlformats.org/officeDocument/2006/relationships/hyperlink" Target="http://www.cccb.ru/branches/respublika-sakha-yakut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ccb.ru/branches/respublika-sakha-yakutiya/" TargetMode="External"/><Relationship Id="rId20" Type="http://schemas.openxmlformats.org/officeDocument/2006/relationships/hyperlink" Target="http://ug.ru/uploads/files/news/16467/%D0%A2%D0%9E%D0%9F%20200%20%D1%88%D0%BA%D0%BE%D0%BB,%20%D0%BE%D0%B1%D0%B5%D1%81%D0%BF%D0%B5%D1%87%D0%B8%D0%B2%D0%B0%D1%8E%D1%89%D0%B8%D1%85%20%D0%B2%D1%8B%D1%81%D0%BE%D0%BA%D0%B8%D0%B5%20%D0%B2%D0%BE%D0%B7%D0%BC%D0%BE%D0%B6%D0%BD%D0%BE%D1%81%D1%82%D0%B8%20%D1%80%D0%B0%D0%B7%D0%B2%D0%B8%D1%82%D0%B8%D1%8F%20%D1%82%D0%B0%D0%BB%D0%B0%D0%BD%D1%82%D0%BE%D0%B2%20%D1%83%D1%87%D0%B5%D0%BD%D0%B8%D0%BA%D0%BE%D0%B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051E960D87B23B34BF341D6B3A35FE3C9210250578C88DEE0EB2EC37F3054E6E34B2C7603386A136BFFA0En5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ccb.ru/branches/respublika-sakha-yakut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5051E960D87B23B34BF341D6B3A35FE3C921025057CC18EEE0EB2EC37F3054E6E34B2C7603386A136BFFA0En5I" TargetMode="External"/><Relationship Id="rId19" Type="http://schemas.openxmlformats.org/officeDocument/2006/relationships/hyperlink" Target="http://ug.ru/uploads/files/news/16467/500%20%D0%9B%D1%83%D1%87%D1%88%D0%B8%D1%85%20%D1%88%D0%BA%D0%BE%D0%BB%20%D0%A0%D0%BE%D1%81%D1%81%D0%B8%D0%B8-2015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051E960D87B23B34BF341D6B3A35FE3C9210250279C58BED0EB2EC37F3054E6E34B2C7603386A136BFFA0En5I" TargetMode="Externa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712F1D"/>
    <w:rsid w:val="00122764"/>
    <w:rsid w:val="00385D37"/>
    <w:rsid w:val="00605AF7"/>
    <w:rsid w:val="00712F1D"/>
    <w:rsid w:val="00A45F68"/>
    <w:rsid w:val="00B85CC4"/>
    <w:rsid w:val="00B9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6F21485DA4BD4845A5662433A582F">
    <w:name w:val="CDE6F21485DA4BD4845A5662433A582F"/>
    <w:rsid w:val="00712F1D"/>
  </w:style>
  <w:style w:type="paragraph" w:customStyle="1" w:styleId="F465DAAB71034605B0D2E4C7EB58D723">
    <w:name w:val="F465DAAB71034605B0D2E4C7EB58D723"/>
    <w:rsid w:val="00712F1D"/>
  </w:style>
  <w:style w:type="paragraph" w:customStyle="1" w:styleId="1656F40258FF421BAF92203A627FC8E5">
    <w:name w:val="1656F40258FF421BAF92203A627FC8E5"/>
    <w:rsid w:val="00712F1D"/>
  </w:style>
  <w:style w:type="paragraph" w:customStyle="1" w:styleId="1CC0493C14784B329F3AA7273AB477E9">
    <w:name w:val="1CC0493C14784B329F3AA7273AB477E9"/>
    <w:rsid w:val="00712F1D"/>
  </w:style>
  <w:style w:type="paragraph" w:customStyle="1" w:styleId="7A0F41A217F34E91B7DE1097D331AF02">
    <w:name w:val="7A0F41A217F34E91B7DE1097D331AF02"/>
    <w:rsid w:val="00712F1D"/>
  </w:style>
  <w:style w:type="paragraph" w:customStyle="1" w:styleId="29F9E4A2EFC144DEA52A35ADB181C5F8">
    <w:name w:val="29F9E4A2EFC144DEA52A35ADB181C5F8"/>
    <w:rsid w:val="00712F1D"/>
  </w:style>
  <w:style w:type="paragraph" w:customStyle="1" w:styleId="819ACD3DFC1647D29E160FAD6946C0AC">
    <w:name w:val="819ACD3DFC1647D29E160FAD6946C0AC"/>
    <w:rsid w:val="00712F1D"/>
  </w:style>
  <w:style w:type="paragraph" w:customStyle="1" w:styleId="B37020C63FD04D4E84AE1B5D668F123C">
    <w:name w:val="B37020C63FD04D4E84AE1B5D668F123C"/>
    <w:rsid w:val="00712F1D"/>
  </w:style>
  <w:style w:type="paragraph" w:customStyle="1" w:styleId="BC572212A46B45168DEFDE6277FAE3D7">
    <w:name w:val="BC572212A46B45168DEFDE6277FAE3D7"/>
    <w:rsid w:val="00712F1D"/>
  </w:style>
  <w:style w:type="paragraph" w:customStyle="1" w:styleId="94C604DE1C9D4735A9573BDA72E883B4">
    <w:name w:val="94C604DE1C9D4735A9573BDA72E883B4"/>
    <w:rsid w:val="00712F1D"/>
  </w:style>
  <w:style w:type="paragraph" w:customStyle="1" w:styleId="E95AAEAF8E3043C8B64A9108EC09B9C4">
    <w:name w:val="E95AAEAF8E3043C8B64A9108EC09B9C4"/>
    <w:rsid w:val="00712F1D"/>
  </w:style>
  <w:style w:type="paragraph" w:customStyle="1" w:styleId="410F817096DF4F3EBC736045D739C802">
    <w:name w:val="410F817096DF4F3EBC736045D739C802"/>
    <w:rsid w:val="00712F1D"/>
  </w:style>
  <w:style w:type="paragraph" w:customStyle="1" w:styleId="663084A5D4B542708D1C5F4DD06A2446">
    <w:name w:val="663084A5D4B542708D1C5F4DD06A2446"/>
    <w:rsid w:val="00712F1D"/>
  </w:style>
  <w:style w:type="paragraph" w:customStyle="1" w:styleId="4AFEBD8DED734E65A10C09E8E2C87BD0">
    <w:name w:val="4AFEBD8DED734E65A10C09E8E2C87BD0"/>
    <w:rsid w:val="00712F1D"/>
  </w:style>
  <w:style w:type="paragraph" w:customStyle="1" w:styleId="BF3E1D7488164BBEA9F3E03E02068F78">
    <w:name w:val="BF3E1D7488164BBEA9F3E03E02068F78"/>
    <w:rsid w:val="00712F1D"/>
  </w:style>
  <w:style w:type="paragraph" w:customStyle="1" w:styleId="4551D27F852947C3A292B8AF1D3C470A">
    <w:name w:val="4551D27F852947C3A292B8AF1D3C470A"/>
    <w:rsid w:val="00712F1D"/>
  </w:style>
  <w:style w:type="paragraph" w:customStyle="1" w:styleId="8BA333402792472487A72032B0186B70">
    <w:name w:val="8BA333402792472487A72032B0186B70"/>
    <w:rsid w:val="00712F1D"/>
  </w:style>
  <w:style w:type="paragraph" w:customStyle="1" w:styleId="7D10AC69501C41B3A65A22A1512A78B4">
    <w:name w:val="7D10AC69501C41B3A65A22A1512A78B4"/>
    <w:rsid w:val="00712F1D"/>
  </w:style>
  <w:style w:type="paragraph" w:customStyle="1" w:styleId="6EC87C2B415642F38470C17990DBB1CA">
    <w:name w:val="6EC87C2B415642F38470C17990DBB1CA"/>
    <w:rsid w:val="00712F1D"/>
  </w:style>
  <w:style w:type="paragraph" w:customStyle="1" w:styleId="4869756854374C89A1660A541C91AB81">
    <w:name w:val="4869756854374C89A1660A541C91AB81"/>
    <w:rsid w:val="00712F1D"/>
  </w:style>
  <w:style w:type="paragraph" w:customStyle="1" w:styleId="A390A12C074F459C9348DD7366E3B54A">
    <w:name w:val="A390A12C074F459C9348DD7366E3B54A"/>
    <w:rsid w:val="00712F1D"/>
  </w:style>
  <w:style w:type="paragraph" w:customStyle="1" w:styleId="1D74DDBCF82147D9880A90CB7703B4DC">
    <w:name w:val="1D74DDBCF82147D9880A90CB7703B4DC"/>
    <w:rsid w:val="00712F1D"/>
  </w:style>
  <w:style w:type="paragraph" w:customStyle="1" w:styleId="56404162D5C647EBA96CBC478A89EED8">
    <w:name w:val="56404162D5C647EBA96CBC478A89EED8"/>
    <w:rsid w:val="00712F1D"/>
  </w:style>
  <w:style w:type="paragraph" w:customStyle="1" w:styleId="8E1FAEC4CC294EB6AE135B32802EB91F">
    <w:name w:val="8E1FAEC4CC294EB6AE135B32802EB91F"/>
    <w:rsid w:val="00712F1D"/>
  </w:style>
  <w:style w:type="paragraph" w:customStyle="1" w:styleId="00A5692B50DB4B12A08103998D986A88">
    <w:name w:val="00A5692B50DB4B12A08103998D986A88"/>
    <w:rsid w:val="00712F1D"/>
  </w:style>
  <w:style w:type="paragraph" w:customStyle="1" w:styleId="F8F2CC7C02CA4457A8E8BED5C4B20F94">
    <w:name w:val="F8F2CC7C02CA4457A8E8BED5C4B20F94"/>
    <w:rsid w:val="00712F1D"/>
  </w:style>
  <w:style w:type="paragraph" w:customStyle="1" w:styleId="26370DEB94C04DF1B4E1DA8D9D998901">
    <w:name w:val="26370DEB94C04DF1B4E1DA8D9D998901"/>
    <w:rsid w:val="00712F1D"/>
  </w:style>
  <w:style w:type="paragraph" w:customStyle="1" w:styleId="D51F21D0CA324EFBB87A8C4DE06E32C7">
    <w:name w:val="D51F21D0CA324EFBB87A8C4DE06E32C7"/>
    <w:rsid w:val="00712F1D"/>
  </w:style>
  <w:style w:type="paragraph" w:customStyle="1" w:styleId="A854EA0B3EED4D5CBB08ADEA90B759C4">
    <w:name w:val="A854EA0B3EED4D5CBB08ADEA90B759C4"/>
    <w:rsid w:val="00712F1D"/>
  </w:style>
  <w:style w:type="paragraph" w:customStyle="1" w:styleId="463B605418EB45E78ED56A9658BF3168">
    <w:name w:val="463B605418EB45E78ED56A9658BF3168"/>
    <w:rsid w:val="00712F1D"/>
  </w:style>
  <w:style w:type="paragraph" w:customStyle="1" w:styleId="0C1FBB8D990C4AF2BA208CADA84C06D3">
    <w:name w:val="0C1FBB8D990C4AF2BA208CADA84C06D3"/>
    <w:rsid w:val="00712F1D"/>
  </w:style>
  <w:style w:type="paragraph" w:customStyle="1" w:styleId="41766F33F35A41898660AFA9C26C71E3">
    <w:name w:val="41766F33F35A41898660AFA9C26C71E3"/>
    <w:rsid w:val="00712F1D"/>
  </w:style>
  <w:style w:type="paragraph" w:customStyle="1" w:styleId="AE7DDD8A7EB34A5BBCF1D0D7A7A6A305">
    <w:name w:val="AE7DDD8A7EB34A5BBCF1D0D7A7A6A305"/>
    <w:rsid w:val="00712F1D"/>
  </w:style>
  <w:style w:type="paragraph" w:customStyle="1" w:styleId="7628F6416DF04D9FA18C50928A6208EF">
    <w:name w:val="7628F6416DF04D9FA18C50928A6208EF"/>
    <w:rsid w:val="00712F1D"/>
  </w:style>
  <w:style w:type="paragraph" w:customStyle="1" w:styleId="EDC5AB061FB646CF91C6EE3AF6615705">
    <w:name w:val="EDC5AB061FB646CF91C6EE3AF6615705"/>
    <w:rsid w:val="00712F1D"/>
  </w:style>
  <w:style w:type="paragraph" w:customStyle="1" w:styleId="AA9B5ECC617D49638F6FAED3844C305E">
    <w:name w:val="AA9B5ECC617D49638F6FAED3844C305E"/>
    <w:rsid w:val="00712F1D"/>
  </w:style>
  <w:style w:type="paragraph" w:customStyle="1" w:styleId="BF75A032C5E54A338C44080FE42D5217">
    <w:name w:val="BF75A032C5E54A338C44080FE42D5217"/>
    <w:rsid w:val="00712F1D"/>
  </w:style>
  <w:style w:type="paragraph" w:customStyle="1" w:styleId="CF2C5F988EE84F7E98A69FB9D380979B">
    <w:name w:val="CF2C5F988EE84F7E98A69FB9D380979B"/>
    <w:rsid w:val="00712F1D"/>
  </w:style>
  <w:style w:type="paragraph" w:customStyle="1" w:styleId="7009C3D4624144D6B7CFD8EDD5323D81">
    <w:name w:val="7009C3D4624144D6B7CFD8EDD5323D81"/>
    <w:rsid w:val="00712F1D"/>
  </w:style>
  <w:style w:type="paragraph" w:customStyle="1" w:styleId="59AC0F274A464D72A06E61D9109C286B">
    <w:name w:val="59AC0F274A464D72A06E61D9109C286B"/>
    <w:rsid w:val="00712F1D"/>
  </w:style>
  <w:style w:type="paragraph" w:customStyle="1" w:styleId="5F918B1DC28C48B2AE96B463911083E8">
    <w:name w:val="5F918B1DC28C48B2AE96B463911083E8"/>
    <w:rsid w:val="00712F1D"/>
  </w:style>
  <w:style w:type="paragraph" w:customStyle="1" w:styleId="F22CDF9AC919415D836A5307BADED51C">
    <w:name w:val="F22CDF9AC919415D836A5307BADED51C"/>
    <w:rsid w:val="00712F1D"/>
  </w:style>
  <w:style w:type="paragraph" w:customStyle="1" w:styleId="C5F0126DD44A4002B24344A77209BE61">
    <w:name w:val="C5F0126DD44A4002B24344A77209BE61"/>
    <w:rsid w:val="00712F1D"/>
  </w:style>
  <w:style w:type="paragraph" w:customStyle="1" w:styleId="0E88A80C367D490F88AB371EDB770131">
    <w:name w:val="0E88A80C367D490F88AB371EDB770131"/>
    <w:rsid w:val="00712F1D"/>
  </w:style>
  <w:style w:type="paragraph" w:customStyle="1" w:styleId="B76E03EA365347D99FBC3C8D281AC296">
    <w:name w:val="B76E03EA365347D99FBC3C8D281AC296"/>
    <w:rsid w:val="00712F1D"/>
  </w:style>
  <w:style w:type="paragraph" w:customStyle="1" w:styleId="6123B234B0A6475BB0F533EFFCBA8BD7">
    <w:name w:val="6123B234B0A6475BB0F533EFFCBA8BD7"/>
    <w:rsid w:val="00712F1D"/>
  </w:style>
  <w:style w:type="paragraph" w:customStyle="1" w:styleId="1AF04B4E182243F087EF4FAAC12FACE6">
    <w:name w:val="1AF04B4E182243F087EF4FAAC12FACE6"/>
    <w:rsid w:val="00712F1D"/>
  </w:style>
  <w:style w:type="paragraph" w:customStyle="1" w:styleId="DEBB5E18341A4F399C201A478F89015A">
    <w:name w:val="DEBB5E18341A4F399C201A478F89015A"/>
    <w:rsid w:val="00712F1D"/>
  </w:style>
  <w:style w:type="paragraph" w:customStyle="1" w:styleId="BCBF4F9CCC724C9EB4F3548F9AC02F64">
    <w:name w:val="BCBF4F9CCC724C9EB4F3548F9AC02F64"/>
    <w:rsid w:val="00712F1D"/>
  </w:style>
  <w:style w:type="paragraph" w:customStyle="1" w:styleId="1BB56CC8A09A44AAADAC6428D1AB5977">
    <w:name w:val="1BB56CC8A09A44AAADAC6428D1AB5977"/>
    <w:rsid w:val="00712F1D"/>
  </w:style>
  <w:style w:type="paragraph" w:customStyle="1" w:styleId="9E342C03C26E4BB3A6AD032C4AF33A07">
    <w:name w:val="9E342C03C26E4BB3A6AD032C4AF33A07"/>
    <w:rsid w:val="00712F1D"/>
  </w:style>
  <w:style w:type="paragraph" w:customStyle="1" w:styleId="DD52335D85D3423991C9D32C09766292">
    <w:name w:val="DD52335D85D3423991C9D32C09766292"/>
    <w:rsid w:val="00712F1D"/>
  </w:style>
  <w:style w:type="paragraph" w:customStyle="1" w:styleId="0C259CDA0979451481FA263C8A1F764F">
    <w:name w:val="0C259CDA0979451481FA263C8A1F764F"/>
    <w:rsid w:val="00712F1D"/>
  </w:style>
  <w:style w:type="paragraph" w:customStyle="1" w:styleId="A1309B6C3B4240FB9BDA69F99413BBEF">
    <w:name w:val="A1309B6C3B4240FB9BDA69F99413BBEF"/>
    <w:rsid w:val="00712F1D"/>
  </w:style>
  <w:style w:type="paragraph" w:customStyle="1" w:styleId="492E386B2DA94B1AA7ADF73638638420">
    <w:name w:val="492E386B2DA94B1AA7ADF73638638420"/>
    <w:rsid w:val="00712F1D"/>
  </w:style>
  <w:style w:type="paragraph" w:customStyle="1" w:styleId="6698F127BC944694943A0C90EBDB881E">
    <w:name w:val="6698F127BC944694943A0C90EBDB881E"/>
    <w:rsid w:val="00712F1D"/>
  </w:style>
  <w:style w:type="paragraph" w:customStyle="1" w:styleId="7416188070FF40A78CB9074C9DA94D20">
    <w:name w:val="7416188070FF40A78CB9074C9DA94D20"/>
    <w:rsid w:val="00712F1D"/>
  </w:style>
  <w:style w:type="paragraph" w:customStyle="1" w:styleId="02D1B49CEBE044E8B7C26393178FAF3E">
    <w:name w:val="02D1B49CEBE044E8B7C26393178FAF3E"/>
    <w:rsid w:val="00712F1D"/>
  </w:style>
  <w:style w:type="paragraph" w:customStyle="1" w:styleId="B1293CADD3BD42E98EAA473ED76E8CE4">
    <w:name w:val="B1293CADD3BD42E98EAA473ED76E8CE4"/>
    <w:rsid w:val="00712F1D"/>
  </w:style>
  <w:style w:type="paragraph" w:customStyle="1" w:styleId="57FD2F8ACE2D4BB0A4EB80C8D4D51885">
    <w:name w:val="57FD2F8ACE2D4BB0A4EB80C8D4D51885"/>
    <w:rsid w:val="00712F1D"/>
  </w:style>
  <w:style w:type="paragraph" w:customStyle="1" w:styleId="19BCF8DC9295454F92CC0FF946AD5AA2">
    <w:name w:val="19BCF8DC9295454F92CC0FF946AD5AA2"/>
    <w:rsid w:val="00712F1D"/>
  </w:style>
  <w:style w:type="paragraph" w:customStyle="1" w:styleId="3716AE5E03B0467882334E52FF13C9C2">
    <w:name w:val="3716AE5E03B0467882334E52FF13C9C2"/>
    <w:rsid w:val="00712F1D"/>
  </w:style>
  <w:style w:type="paragraph" w:customStyle="1" w:styleId="21C7B6CD51A24B879DAB78F9F330A5E2">
    <w:name w:val="21C7B6CD51A24B879DAB78F9F330A5E2"/>
    <w:rsid w:val="00712F1D"/>
  </w:style>
  <w:style w:type="paragraph" w:customStyle="1" w:styleId="7BEF9B19D6DA4D1CBD7BA5763B925BF4">
    <w:name w:val="7BEF9B19D6DA4D1CBD7BA5763B925BF4"/>
    <w:rsid w:val="00712F1D"/>
  </w:style>
  <w:style w:type="paragraph" w:customStyle="1" w:styleId="F4432D88827F4065BBBE80D025714F11">
    <w:name w:val="F4432D88827F4065BBBE80D025714F11"/>
    <w:rsid w:val="00712F1D"/>
  </w:style>
  <w:style w:type="paragraph" w:customStyle="1" w:styleId="CC98F0D690FA4686BDBB8A1EFA94BF4A">
    <w:name w:val="CC98F0D690FA4686BDBB8A1EFA94BF4A"/>
    <w:rsid w:val="00712F1D"/>
  </w:style>
  <w:style w:type="paragraph" w:customStyle="1" w:styleId="F195990420B24FC1805A72BAD48121E4">
    <w:name w:val="F195990420B24FC1805A72BAD48121E4"/>
    <w:rsid w:val="00712F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94</Pages>
  <Words>30976</Words>
  <Characters>176565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деятельности  Министерства образования Республики Саха (Якутия)                            в 2015 году</vt:lpstr>
    </vt:vector>
  </TitlesOfParts>
  <Company>Министерство образования РС (Я)</Company>
  <LinksUpToDate>false</LinksUpToDate>
  <CharactersWithSpaces>207127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деятельности  Министерства образования Республики Саха (Якутия)                            в 2015 году</dc:title>
  <dc:subject>Публичный доклад</dc:subject>
  <dc:creator>ТЛБ</dc:creator>
  <cp:lastModifiedBy>Марина В. Сивцева</cp:lastModifiedBy>
  <cp:revision>65</cp:revision>
  <cp:lastPrinted>2016-01-23T04:23:00Z</cp:lastPrinted>
  <dcterms:created xsi:type="dcterms:W3CDTF">2015-12-30T06:20:00Z</dcterms:created>
  <dcterms:modified xsi:type="dcterms:W3CDTF">2016-01-25T11:23:00Z</dcterms:modified>
</cp:coreProperties>
</file>