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08" w:rsidRPr="00B00A21" w:rsidRDefault="00915908" w:rsidP="00915908">
      <w:pPr>
        <w:spacing w:after="0" w:line="240" w:lineRule="auto"/>
        <w:ind w:right="-28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МУНИЦИПАЛЬНОЕ ОБЩЕОБРАЗОВАТЕЛЬНОЕ БЮДЖЕТОЕ </w:t>
      </w:r>
      <w:r w:rsidRPr="00B00A21">
        <w:rPr>
          <w:rFonts w:ascii="Times New Roman" w:hAnsi="Times New Roman"/>
          <w:b/>
          <w:sz w:val="24"/>
          <w:szCs w:val="28"/>
        </w:rPr>
        <w:t>УЧРЕЖДЕНИЕ</w:t>
      </w:r>
    </w:p>
    <w:p w:rsidR="00915908" w:rsidRDefault="00915908" w:rsidP="00915908">
      <w:pPr>
        <w:spacing w:after="0" w:line="240" w:lineRule="auto"/>
        <w:ind w:right="-283"/>
        <w:jc w:val="center"/>
        <w:rPr>
          <w:rFonts w:ascii="Times New Roman" w:hAnsi="Times New Roman"/>
          <w:b/>
          <w:sz w:val="24"/>
          <w:szCs w:val="28"/>
        </w:rPr>
      </w:pPr>
      <w:r w:rsidRPr="00B00A21"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b/>
          <w:sz w:val="24"/>
          <w:szCs w:val="28"/>
        </w:rPr>
        <w:t>СРЕДНЯЯ</w:t>
      </w:r>
      <w:r w:rsidRPr="00B00A21">
        <w:rPr>
          <w:rFonts w:ascii="Times New Roman" w:hAnsi="Times New Roman"/>
          <w:b/>
          <w:sz w:val="24"/>
          <w:szCs w:val="28"/>
        </w:rPr>
        <w:t xml:space="preserve"> ОБЩЕОБРАЗОВАТЕЛЬНАЯ ШКОЛА №18»</w:t>
      </w:r>
    </w:p>
    <w:p w:rsidR="00915908" w:rsidRDefault="00915908" w:rsidP="00915908">
      <w:pPr>
        <w:spacing w:after="0" w:line="240" w:lineRule="auto"/>
        <w:ind w:right="-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ГОРОДСКОГО ОКРУГА «ГОРОД ЯКУТСК»</w:t>
      </w:r>
    </w:p>
    <w:p w:rsidR="00915908" w:rsidRDefault="00915908" w:rsidP="0091590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15908" w:rsidRPr="009B4824" w:rsidRDefault="00915908" w:rsidP="0091590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9B4824">
        <w:rPr>
          <w:rFonts w:ascii="Times New Roman" w:hAnsi="Times New Roman"/>
          <w:szCs w:val="28"/>
        </w:rPr>
        <w:t>ул. Билибина 12/4, г. Якутск, 677008, тел/факс: (4112)-40-50-17</w:t>
      </w:r>
    </w:p>
    <w:p w:rsidR="00915908" w:rsidRPr="00EB241D" w:rsidRDefault="00915908" w:rsidP="00915908">
      <w:pPr>
        <w:spacing w:after="0" w:line="240" w:lineRule="auto"/>
        <w:jc w:val="center"/>
        <w:rPr>
          <w:rFonts w:ascii="Times New Roman" w:hAnsi="Times New Roman"/>
          <w:szCs w:val="28"/>
          <w:lang w:val="en-US"/>
        </w:rPr>
      </w:pPr>
      <w:r w:rsidRPr="009B4824">
        <w:rPr>
          <w:rFonts w:ascii="Times New Roman" w:hAnsi="Times New Roman"/>
          <w:szCs w:val="28"/>
          <w:lang w:val="en-US"/>
        </w:rPr>
        <w:t xml:space="preserve">e-mail: </w:t>
      </w:r>
      <w:hyperlink r:id="rId7" w:history="1">
        <w:r w:rsidRPr="009B4824">
          <w:rPr>
            <w:rStyle w:val="a4"/>
            <w:rFonts w:ascii="Times New Roman" w:hAnsi="Times New Roman"/>
            <w:szCs w:val="28"/>
            <w:lang w:val="en-US"/>
          </w:rPr>
          <w:t>school18@yaguo.ru</w:t>
        </w:r>
      </w:hyperlink>
      <w:r w:rsidRPr="009B4824">
        <w:rPr>
          <w:rFonts w:ascii="Times New Roman" w:hAnsi="Times New Roman"/>
          <w:szCs w:val="28"/>
          <w:lang w:val="en-US"/>
        </w:rPr>
        <w:t xml:space="preserve"> ; </w:t>
      </w:r>
      <w:hyperlink r:id="rId8" w:history="1">
        <w:r w:rsidRPr="009B4824">
          <w:rPr>
            <w:rStyle w:val="a4"/>
            <w:rFonts w:ascii="Times New Roman" w:hAnsi="Times New Roman"/>
            <w:szCs w:val="28"/>
            <w:lang w:val="en-US"/>
          </w:rPr>
          <w:t>http://school18.yaguo.ru/</w:t>
        </w:r>
      </w:hyperlink>
      <w:r w:rsidRPr="009B4824">
        <w:rPr>
          <w:rFonts w:ascii="Times New Roman" w:hAnsi="Times New Roman"/>
          <w:szCs w:val="28"/>
          <w:lang w:val="en-US"/>
        </w:rPr>
        <w:t xml:space="preserve"> </w:t>
      </w:r>
    </w:p>
    <w:p w:rsidR="00915908" w:rsidRPr="00DD2ACD" w:rsidRDefault="00915908" w:rsidP="00634B7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49E" w:rsidRPr="00645B5B" w:rsidRDefault="00A35A36" w:rsidP="00A35A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5B5B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A35A36" w:rsidRPr="00A52D15" w:rsidRDefault="00A35A36" w:rsidP="00A35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2D15">
        <w:rPr>
          <w:rFonts w:ascii="Times New Roman" w:hAnsi="Times New Roman"/>
          <w:b/>
          <w:sz w:val="24"/>
          <w:szCs w:val="24"/>
        </w:rPr>
        <w:t>о проведении муниципального отборочного чемпионата «Молодые профессионалы» («</w:t>
      </w:r>
      <w:r w:rsidRPr="00A52D15">
        <w:rPr>
          <w:rFonts w:ascii="Times New Roman" w:hAnsi="Times New Roman"/>
          <w:b/>
          <w:sz w:val="24"/>
          <w:szCs w:val="24"/>
          <w:lang w:val="en-US"/>
        </w:rPr>
        <w:t>WorldSkillsRussia</w:t>
      </w:r>
      <w:r w:rsidRPr="00A52D15">
        <w:rPr>
          <w:rFonts w:ascii="Times New Roman" w:hAnsi="Times New Roman"/>
          <w:b/>
          <w:sz w:val="24"/>
          <w:szCs w:val="24"/>
        </w:rPr>
        <w:t>) в категории «Юниоры» 2021 г.</w:t>
      </w:r>
    </w:p>
    <w:p w:rsidR="00A35A36" w:rsidRPr="00A52D15" w:rsidRDefault="00A35A36" w:rsidP="00A35A36">
      <w:pPr>
        <w:jc w:val="center"/>
        <w:rPr>
          <w:rFonts w:ascii="Times New Roman" w:hAnsi="Times New Roman"/>
          <w:b/>
          <w:sz w:val="24"/>
          <w:szCs w:val="24"/>
        </w:rPr>
      </w:pPr>
      <w:r w:rsidRPr="00A52D15">
        <w:rPr>
          <w:rFonts w:ascii="Times New Roman" w:hAnsi="Times New Roman"/>
          <w:b/>
          <w:sz w:val="24"/>
          <w:szCs w:val="24"/>
        </w:rPr>
        <w:t>по компетенции «Косторезное искусство»</w:t>
      </w:r>
    </w:p>
    <w:p w:rsidR="00A35A36" w:rsidRPr="00A52D15" w:rsidRDefault="00A35A36" w:rsidP="00A35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2D15">
        <w:rPr>
          <w:rFonts w:ascii="Times New Roman" w:hAnsi="Times New Roman"/>
          <w:b/>
          <w:sz w:val="24"/>
          <w:szCs w:val="24"/>
        </w:rPr>
        <w:t>1.Основные положения</w:t>
      </w:r>
    </w:p>
    <w:p w:rsidR="00A35A36" w:rsidRPr="00A52D15" w:rsidRDefault="00A35A36" w:rsidP="00A35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5A36" w:rsidRPr="00A52D15" w:rsidRDefault="00A35A36" w:rsidP="00A559E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Согласно  Положению  Управления образования Окружной администрации  г. Якутска «О проведении муниципального  чемпионата «Молодые профессионалы» («</w:t>
      </w:r>
      <w:r w:rsidRPr="00A52D15">
        <w:rPr>
          <w:rFonts w:ascii="Times New Roman" w:hAnsi="Times New Roman"/>
          <w:sz w:val="24"/>
          <w:szCs w:val="24"/>
          <w:lang w:val="en-US"/>
        </w:rPr>
        <w:t>WorldSkillsRussia</w:t>
      </w:r>
      <w:r w:rsidRPr="00A52D15">
        <w:rPr>
          <w:rFonts w:ascii="Times New Roman" w:hAnsi="Times New Roman"/>
          <w:sz w:val="24"/>
          <w:szCs w:val="24"/>
        </w:rPr>
        <w:t xml:space="preserve">») в категории «Юниоры – 2021» МОБУ СОШ № 18 ГО «город Якутск» организует конкурс обучающихся школ г. Якутска по компетенции «Косторезное искусство» </w:t>
      </w:r>
      <w:r w:rsidRPr="00CA33E9">
        <w:rPr>
          <w:rFonts w:ascii="Times New Roman" w:hAnsi="Times New Roman"/>
          <w:sz w:val="24"/>
          <w:szCs w:val="24"/>
        </w:rPr>
        <w:t xml:space="preserve">на базе </w:t>
      </w:r>
      <w:r w:rsidR="00CA33E9" w:rsidRPr="00CA33E9">
        <w:rPr>
          <w:rFonts w:ascii="Times New Roman" w:hAnsi="Times New Roman"/>
          <w:sz w:val="24"/>
          <w:szCs w:val="24"/>
        </w:rPr>
        <w:t>МОБУ СОШ № 18</w:t>
      </w:r>
      <w:r w:rsidRPr="00CA33E9">
        <w:rPr>
          <w:rFonts w:ascii="Times New Roman" w:hAnsi="Times New Roman"/>
          <w:sz w:val="24"/>
          <w:szCs w:val="24"/>
        </w:rPr>
        <w:t>.</w:t>
      </w:r>
    </w:p>
    <w:p w:rsidR="00A35A36" w:rsidRPr="00A52D15" w:rsidRDefault="00A35A36" w:rsidP="00A559E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2D15">
        <w:rPr>
          <w:rFonts w:ascii="Times New Roman" w:hAnsi="Times New Roman"/>
          <w:b/>
          <w:sz w:val="24"/>
          <w:szCs w:val="24"/>
        </w:rPr>
        <w:t xml:space="preserve">Цель: </w:t>
      </w:r>
      <w:r w:rsidRPr="00A52D15">
        <w:rPr>
          <w:rFonts w:ascii="Times New Roman" w:hAnsi="Times New Roman"/>
          <w:sz w:val="24"/>
          <w:szCs w:val="24"/>
        </w:rPr>
        <w:t>ранняя  профориентация  и основ профессиональной подготовки школьников.</w:t>
      </w:r>
    </w:p>
    <w:p w:rsidR="00A35A36" w:rsidRPr="00A52D15" w:rsidRDefault="00A35A36" w:rsidP="00A55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b/>
          <w:sz w:val="24"/>
          <w:szCs w:val="24"/>
        </w:rPr>
        <w:t>Задачи:</w:t>
      </w:r>
    </w:p>
    <w:p w:rsidR="00A35A36" w:rsidRPr="00A52D15" w:rsidRDefault="00A35A36" w:rsidP="005728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выявление и поддерж</w:t>
      </w:r>
      <w:r w:rsidR="00572833" w:rsidRPr="00A52D15">
        <w:rPr>
          <w:rFonts w:ascii="Times New Roman" w:hAnsi="Times New Roman"/>
          <w:sz w:val="24"/>
          <w:szCs w:val="24"/>
        </w:rPr>
        <w:t>ка талантливых детей и молодежи в области косторезного искусства;</w:t>
      </w:r>
    </w:p>
    <w:p w:rsidR="00A35A36" w:rsidRPr="00A52D15" w:rsidRDefault="00A35A36" w:rsidP="005728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развитие у обучающихся навыков практического решения задач в конкретных профессиональных ситуациях и работы с техническими устройствами;</w:t>
      </w:r>
    </w:p>
    <w:p w:rsidR="00A35A36" w:rsidRPr="00A52D15" w:rsidRDefault="00A35A36" w:rsidP="005728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совершенствование навыков самостоятельной работы, развитие профессионального мышления и повышение ответственности об</w:t>
      </w:r>
      <w:r w:rsidR="00572833" w:rsidRPr="00A52D15">
        <w:rPr>
          <w:rFonts w:ascii="Times New Roman" w:hAnsi="Times New Roman"/>
          <w:sz w:val="24"/>
          <w:szCs w:val="24"/>
        </w:rPr>
        <w:t>учающихся за выполняемую работу;</w:t>
      </w:r>
    </w:p>
    <w:p w:rsidR="00572833" w:rsidRPr="00A52D15" w:rsidRDefault="00572833" w:rsidP="005728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повышение профессионального уровня учителей предметов политехнологического направления и педагогов учреждений дополнительного образования детей.</w:t>
      </w:r>
    </w:p>
    <w:p w:rsidR="00572833" w:rsidRDefault="00B5242A" w:rsidP="00CA33E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242A">
        <w:rPr>
          <w:rFonts w:ascii="Times New Roman" w:hAnsi="Times New Roman"/>
          <w:sz w:val="24"/>
          <w:szCs w:val="24"/>
        </w:rPr>
        <w:t>На отборочный этап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D15">
        <w:rPr>
          <w:rFonts w:ascii="Times New Roman" w:hAnsi="Times New Roman"/>
          <w:sz w:val="24"/>
          <w:szCs w:val="24"/>
        </w:rPr>
        <w:t>муниципального  чемпионата «Молодые профессионалы» («</w:t>
      </w:r>
      <w:r w:rsidRPr="00A52D15">
        <w:rPr>
          <w:rFonts w:ascii="Times New Roman" w:hAnsi="Times New Roman"/>
          <w:sz w:val="24"/>
          <w:szCs w:val="24"/>
          <w:lang w:val="en-US"/>
        </w:rPr>
        <w:t>WorldSkillsRussia</w:t>
      </w:r>
      <w:r w:rsidRPr="00A52D15">
        <w:rPr>
          <w:rFonts w:ascii="Times New Roman" w:hAnsi="Times New Roman"/>
          <w:sz w:val="24"/>
          <w:szCs w:val="24"/>
        </w:rPr>
        <w:t>») в категории «Юниоры – 2021»</w:t>
      </w:r>
      <w:r>
        <w:rPr>
          <w:rFonts w:ascii="Times New Roman" w:hAnsi="Times New Roman"/>
          <w:sz w:val="24"/>
          <w:szCs w:val="24"/>
        </w:rPr>
        <w:t xml:space="preserve"> могут принять участие волонтеры – </w:t>
      </w:r>
      <w:r w:rsidR="00CA33E9">
        <w:rPr>
          <w:rFonts w:ascii="Times New Roman" w:hAnsi="Times New Roman"/>
          <w:sz w:val="24"/>
          <w:szCs w:val="24"/>
        </w:rPr>
        <w:t>обучающиеся старших классов.</w:t>
      </w:r>
    </w:p>
    <w:p w:rsidR="00CA33E9" w:rsidRPr="00B5242A" w:rsidRDefault="00CA33E9" w:rsidP="00CA33E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72833" w:rsidRPr="00A52D15" w:rsidRDefault="00572833" w:rsidP="0057283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2D1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52D15">
        <w:rPr>
          <w:rFonts w:ascii="Times New Roman" w:hAnsi="Times New Roman"/>
          <w:b/>
          <w:sz w:val="24"/>
          <w:szCs w:val="24"/>
        </w:rPr>
        <w:t xml:space="preserve">. Сроки и условия проведения </w:t>
      </w:r>
    </w:p>
    <w:p w:rsidR="00A559E5" w:rsidRPr="00A52D15" w:rsidRDefault="00A559E5" w:rsidP="0057283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72833" w:rsidRDefault="00572833" w:rsidP="003802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 xml:space="preserve">Конкурс проводится как одна компетенция муниципального </w:t>
      </w:r>
      <w:r w:rsidR="00A52D15">
        <w:rPr>
          <w:rFonts w:ascii="Times New Roman" w:hAnsi="Times New Roman"/>
          <w:sz w:val="24"/>
          <w:szCs w:val="24"/>
        </w:rPr>
        <w:t xml:space="preserve"> </w:t>
      </w:r>
      <w:r w:rsidRPr="00A52D15">
        <w:rPr>
          <w:rFonts w:ascii="Times New Roman" w:hAnsi="Times New Roman"/>
          <w:sz w:val="24"/>
          <w:szCs w:val="24"/>
        </w:rPr>
        <w:t>чемпионата «Молодые профессионалы» («</w:t>
      </w:r>
      <w:r w:rsidRPr="00A52D15">
        <w:rPr>
          <w:rFonts w:ascii="Times New Roman" w:hAnsi="Times New Roman"/>
          <w:sz w:val="24"/>
          <w:szCs w:val="24"/>
          <w:lang w:val="en-US"/>
        </w:rPr>
        <w:t>WorldSkillsRussia</w:t>
      </w:r>
      <w:r w:rsidRPr="00A52D15">
        <w:rPr>
          <w:rFonts w:ascii="Times New Roman" w:hAnsi="Times New Roman"/>
          <w:sz w:val="24"/>
          <w:szCs w:val="24"/>
        </w:rPr>
        <w:t>) в категории «Юниоры».</w:t>
      </w:r>
      <w:r w:rsidR="00A559E5" w:rsidRPr="00A52D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59E5" w:rsidRPr="00A52D15">
        <w:rPr>
          <w:rFonts w:ascii="Times New Roman" w:hAnsi="Times New Roman" w:cs="Times New Roman"/>
          <w:sz w:val="24"/>
          <w:szCs w:val="24"/>
        </w:rPr>
        <w:t xml:space="preserve">Срок проведения: </w:t>
      </w:r>
      <w:r w:rsidR="009B016F">
        <w:rPr>
          <w:rFonts w:ascii="Times New Roman" w:hAnsi="Times New Roman" w:cs="Times New Roman"/>
          <w:b/>
          <w:sz w:val="24"/>
          <w:szCs w:val="24"/>
        </w:rPr>
        <w:t>15-16 октября</w:t>
      </w:r>
      <w:r w:rsidR="00A559E5" w:rsidRPr="00E43731">
        <w:rPr>
          <w:rFonts w:ascii="Times New Roman" w:hAnsi="Times New Roman"/>
          <w:b/>
          <w:sz w:val="24"/>
          <w:szCs w:val="24"/>
        </w:rPr>
        <w:t xml:space="preserve"> 2021г.</w:t>
      </w:r>
      <w:r w:rsidR="00A559E5" w:rsidRPr="00A52D15">
        <w:rPr>
          <w:rFonts w:ascii="Times New Roman" w:hAnsi="Times New Roman"/>
          <w:sz w:val="24"/>
          <w:szCs w:val="24"/>
        </w:rPr>
        <w:t xml:space="preserve"> </w:t>
      </w:r>
    </w:p>
    <w:p w:rsidR="00BE20C1" w:rsidRDefault="00BE20C1" w:rsidP="003802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экспертной комиссии:</w:t>
      </w:r>
    </w:p>
    <w:p w:rsidR="00CA33E9" w:rsidRDefault="00BE20C1" w:rsidP="003802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эксперт: </w:t>
      </w:r>
      <w:r w:rsidR="00CA33E9">
        <w:rPr>
          <w:rFonts w:ascii="Times New Roman" w:hAnsi="Times New Roman"/>
          <w:sz w:val="24"/>
          <w:szCs w:val="24"/>
        </w:rPr>
        <w:t>Сивцев И.И.</w:t>
      </w:r>
    </w:p>
    <w:p w:rsidR="00CA33E9" w:rsidRDefault="00BE20C1" w:rsidP="003802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эксперта: </w:t>
      </w:r>
      <w:r w:rsidR="00CA33E9">
        <w:rPr>
          <w:rFonts w:ascii="Times New Roman" w:hAnsi="Times New Roman"/>
          <w:sz w:val="24"/>
          <w:szCs w:val="24"/>
        </w:rPr>
        <w:t>Петрова А.И.</w:t>
      </w:r>
    </w:p>
    <w:p w:rsidR="00BE20C1" w:rsidRDefault="00BE20C1" w:rsidP="003802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эксперт:</w:t>
      </w:r>
      <w:r w:rsidR="00B1230F">
        <w:rPr>
          <w:rFonts w:ascii="Times New Roman" w:hAnsi="Times New Roman"/>
          <w:sz w:val="24"/>
          <w:szCs w:val="24"/>
        </w:rPr>
        <w:t xml:space="preserve"> </w:t>
      </w:r>
      <w:r w:rsidR="00CA33E9">
        <w:rPr>
          <w:rFonts w:ascii="Times New Roman" w:hAnsi="Times New Roman"/>
          <w:sz w:val="24"/>
          <w:szCs w:val="24"/>
        </w:rPr>
        <w:t>Попов К.Е.</w:t>
      </w:r>
    </w:p>
    <w:p w:rsidR="00572833" w:rsidRPr="00A52D15" w:rsidRDefault="00572833" w:rsidP="00A5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D15">
        <w:rPr>
          <w:rFonts w:ascii="Times New Roman" w:hAnsi="Times New Roman" w:cs="Times New Roman"/>
          <w:sz w:val="24"/>
          <w:szCs w:val="24"/>
        </w:rPr>
        <w:t>Заявки на участие в отборочном этапа</w:t>
      </w:r>
      <w:r w:rsidRPr="00A52D15">
        <w:rPr>
          <w:rFonts w:ascii="Times New Roman" w:hAnsi="Times New Roman"/>
          <w:sz w:val="24"/>
          <w:szCs w:val="24"/>
        </w:rPr>
        <w:t xml:space="preserve"> муниципального  чемпионата «Молодые профессионалы» («</w:t>
      </w:r>
      <w:r w:rsidRPr="00A52D15">
        <w:rPr>
          <w:rFonts w:ascii="Times New Roman" w:hAnsi="Times New Roman"/>
          <w:sz w:val="24"/>
          <w:szCs w:val="24"/>
          <w:lang w:val="en-US"/>
        </w:rPr>
        <w:t>WorldSkillsRussia</w:t>
      </w:r>
      <w:r w:rsidRPr="00A52D15">
        <w:rPr>
          <w:rFonts w:ascii="Times New Roman" w:hAnsi="Times New Roman"/>
          <w:sz w:val="24"/>
          <w:szCs w:val="24"/>
        </w:rPr>
        <w:t xml:space="preserve">») в категории «Юниоры – 2021» могут подавать </w:t>
      </w:r>
      <w:r w:rsidRPr="00A52D15">
        <w:rPr>
          <w:rFonts w:ascii="Times New Roman" w:hAnsi="Times New Roman" w:cs="Times New Roman"/>
          <w:sz w:val="24"/>
          <w:szCs w:val="24"/>
        </w:rPr>
        <w:t xml:space="preserve">обучающиеся 14 – 16 </w:t>
      </w:r>
      <w:r w:rsidR="00A559E5" w:rsidRPr="00A52D15">
        <w:rPr>
          <w:rFonts w:ascii="Times New Roman" w:hAnsi="Times New Roman" w:cs="Times New Roman"/>
          <w:sz w:val="24"/>
          <w:szCs w:val="24"/>
        </w:rPr>
        <w:t xml:space="preserve"> лет по ссылке:</w:t>
      </w:r>
      <w:r w:rsidR="00A559E5" w:rsidRPr="00A52D15">
        <w:rPr>
          <w:sz w:val="24"/>
          <w:szCs w:val="24"/>
        </w:rPr>
        <w:t xml:space="preserve"> </w:t>
      </w:r>
      <w:hyperlink r:id="rId9" w:history="1">
        <w:r w:rsidR="00A559E5" w:rsidRPr="00A52D15">
          <w:rPr>
            <w:rStyle w:val="a4"/>
            <w:rFonts w:ascii="Times New Roman" w:hAnsi="Times New Roman" w:cs="Times New Roman"/>
            <w:sz w:val="24"/>
            <w:szCs w:val="24"/>
          </w:rPr>
          <w:t>https://forms.gle/NQ4itkvmT2pqN4FdA</w:t>
        </w:r>
      </w:hyperlink>
      <w:r w:rsidR="00A559E5" w:rsidRPr="00A52D15">
        <w:rPr>
          <w:rFonts w:ascii="Times New Roman" w:hAnsi="Times New Roman" w:cs="Times New Roman"/>
          <w:sz w:val="24"/>
          <w:szCs w:val="24"/>
        </w:rPr>
        <w:t>.</w:t>
      </w:r>
      <w:r w:rsidR="00380267">
        <w:rPr>
          <w:rFonts w:ascii="Times New Roman" w:hAnsi="Times New Roman" w:cs="Times New Roman"/>
          <w:sz w:val="24"/>
          <w:szCs w:val="24"/>
        </w:rPr>
        <w:t xml:space="preserve"> </w:t>
      </w:r>
      <w:r w:rsidR="00DD2ACD">
        <w:rPr>
          <w:rFonts w:ascii="Times New Roman" w:hAnsi="Times New Roman" w:cs="Times New Roman"/>
          <w:sz w:val="24"/>
          <w:szCs w:val="24"/>
        </w:rPr>
        <w:t xml:space="preserve">Количество участников 10 человек. </w:t>
      </w:r>
      <w:r w:rsidR="00380267">
        <w:rPr>
          <w:rFonts w:ascii="Times New Roman" w:hAnsi="Times New Roman" w:cs="Times New Roman"/>
          <w:sz w:val="24"/>
          <w:szCs w:val="24"/>
        </w:rPr>
        <w:t>Прием заявок п</w:t>
      </w:r>
      <w:r w:rsidR="00B1230F">
        <w:rPr>
          <w:rFonts w:ascii="Times New Roman" w:hAnsi="Times New Roman" w:cs="Times New Roman"/>
          <w:sz w:val="24"/>
          <w:szCs w:val="24"/>
        </w:rPr>
        <w:t>роводится до 12</w:t>
      </w:r>
      <w:r w:rsidR="00380267">
        <w:rPr>
          <w:rFonts w:ascii="Times New Roman" w:hAnsi="Times New Roman" w:cs="Times New Roman"/>
          <w:sz w:val="24"/>
          <w:szCs w:val="24"/>
        </w:rPr>
        <w:t xml:space="preserve"> октября 2021г.</w:t>
      </w:r>
    </w:p>
    <w:p w:rsidR="00A559E5" w:rsidRPr="00A52D15" w:rsidRDefault="00A559E5" w:rsidP="00A55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lastRenderedPageBreak/>
        <w:t>В день проведения отборочного этапа муниципального чемпионата при регистрации участники предоставляют согласие  родителя, законного представителя  (приложение 1).</w:t>
      </w:r>
    </w:p>
    <w:p w:rsidR="006B245A" w:rsidRPr="00A52D15" w:rsidRDefault="00A559E5" w:rsidP="006B24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 xml:space="preserve">Участник должен быть в специальной одежде: футболка зеленого цвета, </w:t>
      </w:r>
      <w:r w:rsidR="000A7C38" w:rsidRPr="00A52D15">
        <w:rPr>
          <w:rFonts w:ascii="Times New Roman" w:hAnsi="Times New Roman"/>
          <w:sz w:val="24"/>
          <w:szCs w:val="24"/>
        </w:rPr>
        <w:t>защитные очки,</w:t>
      </w:r>
      <w:r w:rsidRPr="00A52D15">
        <w:rPr>
          <w:rFonts w:ascii="Times New Roman" w:hAnsi="Times New Roman"/>
          <w:sz w:val="24"/>
          <w:szCs w:val="24"/>
        </w:rPr>
        <w:t xml:space="preserve"> бейсболка,</w:t>
      </w:r>
      <w:r w:rsidR="002462E3">
        <w:rPr>
          <w:rFonts w:ascii="Times New Roman" w:hAnsi="Times New Roman"/>
          <w:sz w:val="24"/>
          <w:szCs w:val="24"/>
        </w:rPr>
        <w:t xml:space="preserve"> длинный фартук, одноразовая медицинская маска, сменная обувь.</w:t>
      </w:r>
    </w:p>
    <w:p w:rsidR="00A559E5" w:rsidRPr="00A52D15" w:rsidRDefault="00A559E5" w:rsidP="00A559E5">
      <w:pPr>
        <w:pStyle w:val="TableParagraph"/>
        <w:spacing w:before="0"/>
        <w:ind w:left="147" w:right="198"/>
        <w:rPr>
          <w:rFonts w:ascii="Times New Roman" w:hAnsi="Times New Roman"/>
          <w:b/>
          <w:sz w:val="24"/>
          <w:szCs w:val="24"/>
          <w:lang w:val="ru-RU"/>
        </w:rPr>
      </w:pPr>
    </w:p>
    <w:p w:rsidR="006E3C84" w:rsidRPr="00A52D15" w:rsidRDefault="006E3C84" w:rsidP="00A55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2D1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A52D15">
        <w:rPr>
          <w:rFonts w:ascii="Times New Roman" w:hAnsi="Times New Roman" w:cs="Times New Roman"/>
          <w:sz w:val="24"/>
          <w:szCs w:val="24"/>
        </w:rPr>
        <w:t xml:space="preserve">: </w:t>
      </w:r>
      <w:r w:rsidR="00CA33E9">
        <w:rPr>
          <w:rFonts w:ascii="Times New Roman" w:hAnsi="Times New Roman" w:cs="Times New Roman"/>
          <w:sz w:val="24"/>
          <w:szCs w:val="24"/>
        </w:rPr>
        <w:t>МОБУ СОШ № 18, улица Билибина 12/4</w:t>
      </w:r>
    </w:p>
    <w:p w:rsidR="00380267" w:rsidRPr="000A0590" w:rsidRDefault="00A559E5" w:rsidP="00A55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A52D15">
        <w:rPr>
          <w:rFonts w:ascii="Times New Roman" w:hAnsi="Times New Roman" w:cs="Times New Roman"/>
          <w:sz w:val="24"/>
          <w:szCs w:val="24"/>
        </w:rPr>
        <w:t xml:space="preserve">:  </w:t>
      </w:r>
      <w:r w:rsidR="009B016F">
        <w:rPr>
          <w:rFonts w:ascii="Times New Roman" w:hAnsi="Times New Roman"/>
          <w:sz w:val="24"/>
          <w:szCs w:val="24"/>
        </w:rPr>
        <w:t>15-16</w:t>
      </w:r>
      <w:r w:rsidR="00380267" w:rsidRPr="00380267">
        <w:rPr>
          <w:rFonts w:ascii="Times New Roman" w:hAnsi="Times New Roman"/>
          <w:sz w:val="24"/>
          <w:szCs w:val="24"/>
        </w:rPr>
        <w:t xml:space="preserve"> октября 2021г. </w:t>
      </w:r>
      <w:r w:rsidR="006B245A">
        <w:rPr>
          <w:rFonts w:ascii="Times New Roman" w:hAnsi="Times New Roman"/>
          <w:sz w:val="24"/>
          <w:szCs w:val="24"/>
        </w:rPr>
        <w:t xml:space="preserve">Начало: </w:t>
      </w:r>
      <w:r w:rsidR="000A0590" w:rsidRPr="00380267">
        <w:rPr>
          <w:rFonts w:ascii="Times New Roman" w:hAnsi="Times New Roman"/>
          <w:sz w:val="24"/>
          <w:szCs w:val="24"/>
        </w:rPr>
        <w:t>09.00ч.</w:t>
      </w:r>
    </w:p>
    <w:p w:rsidR="00A559E5" w:rsidRPr="00A52D15" w:rsidRDefault="00A559E5" w:rsidP="00380267">
      <w:pPr>
        <w:pStyle w:val="TableParagraph"/>
        <w:numPr>
          <w:ilvl w:val="0"/>
          <w:numId w:val="18"/>
        </w:numPr>
        <w:spacing w:befor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2D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Встреча экспертов и участников «Юниоров» </w:t>
      </w:r>
      <w:r w:rsidR="000A7C38" w:rsidRPr="00A52D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площадке </w:t>
      </w:r>
      <w:r w:rsidRPr="00A52D15">
        <w:rPr>
          <w:rFonts w:ascii="Times New Roman" w:hAnsi="Times New Roman" w:cs="Times New Roman"/>
          <w:bCs/>
          <w:sz w:val="24"/>
          <w:szCs w:val="24"/>
          <w:lang w:val="ru-RU"/>
        </w:rPr>
        <w:t>соревнований.</w:t>
      </w:r>
    </w:p>
    <w:p w:rsidR="00A559E5" w:rsidRPr="00A52D15" w:rsidRDefault="00A559E5" w:rsidP="00380267">
      <w:pPr>
        <w:pStyle w:val="TableParagraph"/>
        <w:numPr>
          <w:ilvl w:val="0"/>
          <w:numId w:val="18"/>
        </w:numPr>
        <w:spacing w:befor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2D15">
        <w:rPr>
          <w:rFonts w:ascii="Times New Roman" w:hAnsi="Times New Roman" w:cs="Times New Roman"/>
          <w:bCs/>
          <w:sz w:val="24"/>
          <w:szCs w:val="24"/>
          <w:lang w:val="ru-RU"/>
        </w:rPr>
        <w:t>Знакомство участников.</w:t>
      </w:r>
    </w:p>
    <w:p w:rsidR="00A559E5" w:rsidRPr="00A52D15" w:rsidRDefault="00A559E5" w:rsidP="00380267">
      <w:pPr>
        <w:pStyle w:val="TableParagraph"/>
        <w:numPr>
          <w:ilvl w:val="0"/>
          <w:numId w:val="18"/>
        </w:numPr>
        <w:spacing w:befor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2D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Регистрация участников и экспертов. </w:t>
      </w:r>
    </w:p>
    <w:p w:rsidR="00A559E5" w:rsidRPr="00A52D15" w:rsidRDefault="000A7C38" w:rsidP="00380267">
      <w:pPr>
        <w:pStyle w:val="TableParagraph"/>
        <w:numPr>
          <w:ilvl w:val="0"/>
          <w:numId w:val="18"/>
        </w:numPr>
        <w:spacing w:befor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2D15">
        <w:rPr>
          <w:rFonts w:ascii="Times New Roman" w:hAnsi="Times New Roman" w:cs="Times New Roman"/>
          <w:bCs/>
          <w:sz w:val="24"/>
          <w:szCs w:val="24"/>
          <w:lang w:val="ru-RU"/>
        </w:rPr>
        <w:t>Жеребьевка.</w:t>
      </w:r>
    </w:p>
    <w:p w:rsidR="00A559E5" w:rsidRPr="00A52D15" w:rsidRDefault="000A7C38" w:rsidP="00380267">
      <w:pPr>
        <w:pStyle w:val="TableParagraph"/>
        <w:numPr>
          <w:ilvl w:val="0"/>
          <w:numId w:val="18"/>
        </w:numPr>
        <w:spacing w:befor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2D15">
        <w:rPr>
          <w:rFonts w:ascii="Times New Roman" w:hAnsi="Times New Roman" w:cs="Times New Roman"/>
          <w:bCs/>
          <w:sz w:val="24"/>
          <w:szCs w:val="24"/>
          <w:lang w:val="ru-RU"/>
        </w:rPr>
        <w:t>Инструктаж по ТБ и ОТ (конкурсанты, э</w:t>
      </w:r>
      <w:r w:rsidR="00A559E5" w:rsidRPr="00A52D15">
        <w:rPr>
          <w:rFonts w:ascii="Times New Roman" w:hAnsi="Times New Roman" w:cs="Times New Roman"/>
          <w:bCs/>
          <w:sz w:val="24"/>
          <w:szCs w:val="24"/>
          <w:lang w:val="ru-RU"/>
        </w:rPr>
        <w:t>ксперты, волонтеры)</w:t>
      </w:r>
    </w:p>
    <w:p w:rsidR="00A559E5" w:rsidRPr="00A52D15" w:rsidRDefault="00A559E5" w:rsidP="00380267">
      <w:pPr>
        <w:pStyle w:val="TableParagraph"/>
        <w:numPr>
          <w:ilvl w:val="0"/>
          <w:numId w:val="18"/>
        </w:numPr>
        <w:spacing w:befor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2D15">
        <w:rPr>
          <w:rFonts w:ascii="Times New Roman" w:hAnsi="Times New Roman" w:cs="Times New Roman"/>
          <w:bCs/>
          <w:sz w:val="24"/>
          <w:szCs w:val="24"/>
          <w:lang w:val="ru-RU"/>
        </w:rPr>
        <w:t>Знакомство с программой чемпионатной части соревнования.</w:t>
      </w:r>
    </w:p>
    <w:p w:rsidR="00A559E5" w:rsidRPr="00A52D15" w:rsidRDefault="00A559E5" w:rsidP="00380267">
      <w:pPr>
        <w:pStyle w:val="TableParagraph"/>
        <w:numPr>
          <w:ilvl w:val="0"/>
          <w:numId w:val="18"/>
        </w:numPr>
        <w:spacing w:befor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2D15">
        <w:rPr>
          <w:rFonts w:ascii="Times New Roman" w:hAnsi="Times New Roman" w:cs="Times New Roman"/>
          <w:bCs/>
          <w:sz w:val="24"/>
          <w:szCs w:val="24"/>
          <w:lang w:val="ru-RU"/>
        </w:rPr>
        <w:t>Подписание протоколов.</w:t>
      </w:r>
    </w:p>
    <w:p w:rsidR="00A559E5" w:rsidRPr="00380267" w:rsidRDefault="00A559E5" w:rsidP="0038026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267">
        <w:rPr>
          <w:rFonts w:ascii="Times New Roman" w:hAnsi="Times New Roman" w:cs="Times New Roman"/>
          <w:bCs/>
          <w:sz w:val="24"/>
          <w:szCs w:val="24"/>
        </w:rPr>
        <w:t>Знакомство с конкурсными местами.</w:t>
      </w:r>
    </w:p>
    <w:p w:rsidR="00A559E5" w:rsidRPr="00380267" w:rsidRDefault="00A559E5" w:rsidP="0038026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267">
        <w:rPr>
          <w:rFonts w:ascii="Times New Roman" w:hAnsi="Times New Roman" w:cs="Times New Roman"/>
          <w:bCs/>
          <w:sz w:val="24"/>
          <w:szCs w:val="24"/>
        </w:rPr>
        <w:t xml:space="preserve">Знакомство с оборудованием. </w:t>
      </w:r>
    </w:p>
    <w:p w:rsidR="00A559E5" w:rsidRDefault="00A559E5" w:rsidP="0038026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267">
        <w:rPr>
          <w:rFonts w:ascii="Times New Roman" w:hAnsi="Times New Roman" w:cs="Times New Roman"/>
          <w:bCs/>
          <w:sz w:val="24"/>
          <w:szCs w:val="24"/>
        </w:rPr>
        <w:t>Тестирование оборудования.</w:t>
      </w:r>
    </w:p>
    <w:p w:rsidR="000A0590" w:rsidRDefault="000A0590" w:rsidP="0038026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Начало отборочного этапа – 10.00</w:t>
      </w:r>
    </w:p>
    <w:p w:rsidR="000A0590" w:rsidRDefault="000A0590" w:rsidP="0038026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Обед – 12.30 -13.30</w:t>
      </w:r>
    </w:p>
    <w:p w:rsidR="000A0590" w:rsidRPr="00380267" w:rsidRDefault="00776C20" w:rsidP="0038026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Окончание отборочного э</w:t>
      </w:r>
      <w:bookmarkStart w:id="0" w:name="_GoBack"/>
      <w:bookmarkEnd w:id="0"/>
      <w:r w:rsidR="00645B5B">
        <w:rPr>
          <w:rFonts w:ascii="Times New Roman" w:hAnsi="Times New Roman" w:cs="Times New Roman"/>
          <w:bCs/>
          <w:sz w:val="24"/>
          <w:szCs w:val="24"/>
        </w:rPr>
        <w:t>тапа</w:t>
      </w:r>
      <w:r w:rsidR="00CA33E9">
        <w:rPr>
          <w:rFonts w:ascii="Times New Roman" w:hAnsi="Times New Roman" w:cs="Times New Roman"/>
          <w:bCs/>
          <w:sz w:val="24"/>
          <w:szCs w:val="24"/>
        </w:rPr>
        <w:t xml:space="preserve"> – 16</w:t>
      </w:r>
      <w:r w:rsidR="000A0590">
        <w:rPr>
          <w:rFonts w:ascii="Times New Roman" w:hAnsi="Times New Roman" w:cs="Times New Roman"/>
          <w:bCs/>
          <w:sz w:val="24"/>
          <w:szCs w:val="24"/>
        </w:rPr>
        <w:t>.00</w:t>
      </w:r>
    </w:p>
    <w:p w:rsidR="00D73B93" w:rsidRPr="00A52D15" w:rsidRDefault="00D73B93" w:rsidP="00D73B93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D73B93" w:rsidRPr="00A52D15" w:rsidRDefault="000A7C38" w:rsidP="00D73B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2D1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52D15">
        <w:rPr>
          <w:rFonts w:ascii="Times New Roman" w:hAnsi="Times New Roman"/>
          <w:b/>
          <w:sz w:val="24"/>
          <w:szCs w:val="24"/>
        </w:rPr>
        <w:t>. Конкурсный этап</w:t>
      </w:r>
    </w:p>
    <w:p w:rsidR="0012536B" w:rsidRPr="00A52D15" w:rsidRDefault="0012536B" w:rsidP="0012536B">
      <w:pPr>
        <w:pStyle w:val="a7"/>
        <w:shd w:val="clear" w:color="auto" w:fill="FFFFFF"/>
        <w:spacing w:before="0" w:beforeAutospacing="0" w:after="0" w:afterAutospacing="0"/>
        <w:rPr>
          <w:i/>
        </w:rPr>
      </w:pPr>
    </w:p>
    <w:p w:rsidR="0012536B" w:rsidRDefault="0012536B" w:rsidP="0012536B">
      <w:pPr>
        <w:pStyle w:val="a7"/>
        <w:shd w:val="clear" w:color="auto" w:fill="FFFFFF"/>
        <w:spacing w:before="0" w:beforeAutospacing="0" w:after="0" w:afterAutospacing="0"/>
        <w:rPr>
          <w:rFonts w:eastAsia="Calibri" w:cs="Calibri"/>
          <w:i/>
          <w:color w:val="000000"/>
          <w:spacing w:val="2"/>
          <w:shd w:val="clear" w:color="auto" w:fill="FFFFFF"/>
        </w:rPr>
      </w:pPr>
      <w:r w:rsidRPr="00A52D15">
        <w:rPr>
          <w:i/>
        </w:rPr>
        <w:t>Участники отборочного этапа  могут организовать работу по своему желанию,  но им необходимо учитывать время презентации каждого из модулей, указанное в расписании.</w:t>
      </w:r>
      <w:r w:rsidR="00C1652F" w:rsidRPr="00A52D15">
        <w:rPr>
          <w:i/>
        </w:rPr>
        <w:t xml:space="preserve"> </w:t>
      </w:r>
      <w:r w:rsidRPr="00A52D15">
        <w:rPr>
          <w:rFonts w:eastAsia="Calibri" w:cs="Calibri"/>
          <w:i/>
          <w:color w:val="000000"/>
          <w:spacing w:val="2"/>
          <w:shd w:val="clear" w:color="auto" w:fill="FFFFFF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 и  подвергает себя опасности, такой участник может быть отстранен от конкурса.</w:t>
      </w:r>
    </w:p>
    <w:p w:rsidR="00117F7D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7F7D" w:rsidRPr="00A52D15" w:rsidRDefault="00117F7D" w:rsidP="00117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Участникам разрешается</w:t>
      </w:r>
      <w:r w:rsidRPr="00E9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приносить с собой оборудование, инструменты</w:t>
      </w:r>
      <w:r w:rsidRPr="00CA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33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272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не разрешается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приносить материалы, шаблоны, книги, записи и образцы, не предусмотренные инфраструктурным листом. При обнаружении, указанные предметы будут изъяты до начала конкурса или в ходе конкурса.</w:t>
      </w:r>
    </w:p>
    <w:p w:rsidR="00117F7D" w:rsidRPr="00A52D15" w:rsidRDefault="00117F7D" w:rsidP="00117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времени нахождения на площадке проведения конкурса необходимо соблюдать требования техники безопасности.</w:t>
      </w:r>
    </w:p>
    <w:p w:rsidR="00117F7D" w:rsidRDefault="00117F7D" w:rsidP="00117F7D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F7D" w:rsidRPr="00BE20C1" w:rsidRDefault="00117F7D" w:rsidP="00117F7D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0C1">
        <w:rPr>
          <w:rFonts w:ascii="Times New Roman" w:hAnsi="Times New Roman" w:cs="Times New Roman"/>
          <w:b/>
          <w:sz w:val="24"/>
          <w:szCs w:val="24"/>
        </w:rPr>
        <w:t>Оборудование участника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конкурсной площадке</w:t>
      </w:r>
    </w:p>
    <w:tbl>
      <w:tblPr>
        <w:tblW w:w="5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0"/>
      </w:tblGrid>
      <w:tr w:rsidR="00117F7D" w:rsidRPr="00BE20C1" w:rsidTr="002C7CC0">
        <w:trPr>
          <w:trHeight w:val="356"/>
        </w:trPr>
        <w:tc>
          <w:tcPr>
            <w:tcW w:w="5620" w:type="dxa"/>
            <w:shd w:val="clear" w:color="auto" w:fill="auto"/>
            <w:hideMark/>
          </w:tcPr>
          <w:p w:rsidR="00117F7D" w:rsidRPr="00BE20C1" w:rsidRDefault="00117F7D" w:rsidP="002C7CC0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 костореза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</w:p>
        </w:tc>
      </w:tr>
      <w:tr w:rsidR="00117F7D" w:rsidRPr="00BE20C1" w:rsidTr="002C7CC0">
        <w:trPr>
          <w:trHeight w:val="250"/>
        </w:trPr>
        <w:tc>
          <w:tcPr>
            <w:tcW w:w="5620" w:type="dxa"/>
            <w:shd w:val="clear" w:color="auto" w:fill="auto"/>
            <w:hideMark/>
          </w:tcPr>
          <w:p w:rsidR="00117F7D" w:rsidRPr="00BE20C1" w:rsidRDefault="00117F7D" w:rsidP="002C7CC0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</w:t>
            </w:r>
          </w:p>
        </w:tc>
      </w:tr>
      <w:tr w:rsidR="00117F7D" w:rsidRPr="00BE20C1" w:rsidTr="002C7CC0">
        <w:trPr>
          <w:trHeight w:val="271"/>
        </w:trPr>
        <w:tc>
          <w:tcPr>
            <w:tcW w:w="5620" w:type="dxa"/>
            <w:shd w:val="clear" w:color="auto" w:fill="auto"/>
            <w:hideMark/>
          </w:tcPr>
          <w:p w:rsidR="00117F7D" w:rsidRPr="00BE20C1" w:rsidRDefault="004F0A31" w:rsidP="002C7CC0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Мусорное ведро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4F0A31" w:rsidRPr="00BE20C1" w:rsidTr="002C7CC0">
        <w:trPr>
          <w:trHeight w:val="271"/>
        </w:trPr>
        <w:tc>
          <w:tcPr>
            <w:tcW w:w="5620" w:type="dxa"/>
            <w:shd w:val="clear" w:color="auto" w:fill="auto"/>
          </w:tcPr>
          <w:p w:rsidR="004F0A31" w:rsidRPr="00BE20C1" w:rsidRDefault="004F0A31" w:rsidP="002C7CC0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Вытяжка - 1</w:t>
            </w:r>
          </w:p>
        </w:tc>
      </w:tr>
    </w:tbl>
    <w:p w:rsidR="00117F7D" w:rsidRDefault="00117F7D" w:rsidP="00117F7D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F7D" w:rsidRPr="004F0A31" w:rsidRDefault="00117F7D" w:rsidP="004F0A31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Расходные материалы</w:t>
      </w:r>
      <w:r w:rsidR="004F0A31">
        <w:rPr>
          <w:rFonts w:ascii="Times New Roman" w:hAnsi="Times New Roman" w:cs="Times New Roman"/>
          <w:b/>
          <w:sz w:val="24"/>
          <w:szCs w:val="24"/>
        </w:rPr>
        <w:t>,</w:t>
      </w:r>
      <w:r w:rsidR="004F0A31" w:rsidRPr="004F0A3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4F0A31" w:rsidRPr="00BE20C1">
        <w:rPr>
          <w:rFonts w:ascii="Times New Roman" w:eastAsia="Times New Roman" w:hAnsi="Times New Roman" w:cs="Times New Roman"/>
          <w:b/>
          <w:szCs w:val="24"/>
          <w:lang w:eastAsia="ru-RU"/>
        </w:rPr>
        <w:t>которы</w:t>
      </w:r>
      <w:r w:rsidR="004F0A3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е </w:t>
      </w:r>
      <w:r w:rsidR="004F0A31" w:rsidRPr="00BE20C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должен привезти с собой участник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117F7D" w:rsidRPr="0069607D" w:rsidTr="002C7CC0">
        <w:trPr>
          <w:trHeight w:val="257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117F7D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Защитные очки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- 1 </w:t>
            </w:r>
          </w:p>
        </w:tc>
      </w:tr>
      <w:tr w:rsidR="00117F7D" w:rsidRPr="0069607D" w:rsidTr="002C7CC0">
        <w:trPr>
          <w:trHeight w:val="18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536C9B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фартук </w:t>
            </w:r>
            <w:r w:rsidR="00117F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1 </w:t>
            </w:r>
          </w:p>
        </w:tc>
      </w:tr>
      <w:tr w:rsidR="00117F7D" w:rsidRPr="0069607D" w:rsidTr="002C7CC0">
        <w:trPr>
          <w:trHeight w:val="3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117F7D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Ручной лобзик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- 1</w:t>
            </w:r>
          </w:p>
        </w:tc>
      </w:tr>
      <w:tr w:rsidR="00117F7D" w:rsidRPr="0069607D" w:rsidTr="002C7CC0">
        <w:trPr>
          <w:trHeight w:val="3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117F7D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Пилки для выпиливания ручным лобзиком № 4/0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6 </w:t>
            </w:r>
          </w:p>
        </w:tc>
      </w:tr>
      <w:tr w:rsidR="00117F7D" w:rsidRPr="0069607D" w:rsidTr="002C7CC0">
        <w:trPr>
          <w:trHeight w:val="3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4F0A31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ШКУРКА АБРАЗИВНАЯ ВОДОСТОЙКАЯ SOPHIC (ПОЛОСКИ) №1000 4Х180 ММ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- 1</w:t>
            </w:r>
          </w:p>
        </w:tc>
      </w:tr>
      <w:tr w:rsidR="00117F7D" w:rsidRPr="0069607D" w:rsidTr="002C7CC0">
        <w:trPr>
          <w:trHeight w:val="3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4F0A31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ШКУРКА АБРАЗИВНАЯ ВОДОСТОЙКАЯ SIA №500 230Х280 ММ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1</w:t>
            </w:r>
          </w:p>
        </w:tc>
      </w:tr>
      <w:tr w:rsidR="00117F7D" w:rsidRPr="0069607D" w:rsidTr="002C7CC0">
        <w:trPr>
          <w:trHeight w:val="3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4F0A31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ВОЛОКНО АБРАЗИВНОЕ №800 ЛИСТЫ 152Х229 ММ (ULTRA FINE S СЕРОЕ)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1</w:t>
            </w:r>
          </w:p>
        </w:tc>
      </w:tr>
      <w:tr w:rsidR="00117F7D" w:rsidRPr="0069607D" w:rsidTr="002C7CC0">
        <w:trPr>
          <w:trHeight w:val="3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4F0A31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ВОЛОКНО АБРАЗИВНОЕ №180 ЛИСТЫ 152Х229 ММ (КРАСНО-КОРИЧНЕВОЕ)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- 1</w:t>
            </w:r>
          </w:p>
        </w:tc>
      </w:tr>
      <w:tr w:rsidR="00117F7D" w:rsidRPr="0069607D" w:rsidTr="002C7CC0">
        <w:trPr>
          <w:trHeight w:val="3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4F0A31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Клей ПВА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- 1</w:t>
            </w:r>
          </w:p>
        </w:tc>
      </w:tr>
      <w:tr w:rsidR="00117F7D" w:rsidRPr="0069607D" w:rsidTr="002C7CC0">
        <w:trPr>
          <w:trHeight w:val="3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4F0A31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Респиратор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- 1</w:t>
            </w:r>
          </w:p>
        </w:tc>
      </w:tr>
      <w:tr w:rsidR="00117F7D" w:rsidRPr="0069607D" w:rsidTr="002C7CC0">
        <w:trPr>
          <w:trHeight w:val="3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4F0A31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Рог лося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0,2</w:t>
            </w:r>
          </w:p>
        </w:tc>
      </w:tr>
      <w:tr w:rsidR="00117F7D" w:rsidRPr="0069607D" w:rsidTr="002C7CC0">
        <w:trPr>
          <w:trHeight w:val="31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69607D" w:rsidRDefault="004F0A31" w:rsidP="002C7CC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Суперклей - 1</w:t>
            </w:r>
          </w:p>
        </w:tc>
      </w:tr>
    </w:tbl>
    <w:p w:rsidR="00117F7D" w:rsidRPr="0069607D" w:rsidRDefault="00117F7D" w:rsidP="00117F7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117F7D" w:rsidRPr="0069607D" w:rsidRDefault="00117F7D" w:rsidP="00117F7D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E20C1">
        <w:rPr>
          <w:rFonts w:ascii="Times New Roman" w:eastAsia="Times New Roman" w:hAnsi="Times New Roman" w:cs="Times New Roman"/>
          <w:b/>
          <w:szCs w:val="24"/>
          <w:lang w:eastAsia="ru-RU"/>
        </w:rPr>
        <w:t>Инструмент, который должен привезти с собой участник</w:t>
      </w:r>
    </w:p>
    <w:tbl>
      <w:tblPr>
        <w:tblW w:w="5620" w:type="dxa"/>
        <w:tblInd w:w="93" w:type="dxa"/>
        <w:tblLook w:val="04A0" w:firstRow="1" w:lastRow="0" w:firstColumn="1" w:lastColumn="0" w:noHBand="0" w:noVBand="1"/>
      </w:tblPr>
      <w:tblGrid>
        <w:gridCol w:w="5620"/>
      </w:tblGrid>
      <w:tr w:rsidR="00117F7D" w:rsidRPr="002048E1" w:rsidTr="002C7CC0">
        <w:trPr>
          <w:trHeight w:val="31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F7D" w:rsidRPr="0069607D" w:rsidRDefault="00117F7D" w:rsidP="002C7CC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0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надфилей - 1</w:t>
            </w:r>
          </w:p>
        </w:tc>
      </w:tr>
      <w:tr w:rsidR="00117F7D" w:rsidRPr="002048E1" w:rsidTr="002C7CC0">
        <w:trPr>
          <w:trHeight w:val="31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F7D" w:rsidRPr="0069607D" w:rsidRDefault="004F0A31" w:rsidP="002C7CC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117F7D" w:rsidRPr="002048E1" w:rsidTr="002C7CC0">
        <w:trPr>
          <w:trHeight w:val="31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F7D" w:rsidRPr="002048E1" w:rsidRDefault="004F0A31" w:rsidP="002C7CC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простой различной твердости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</w:t>
            </w:r>
          </w:p>
        </w:tc>
      </w:tr>
      <w:tr w:rsidR="00117F7D" w:rsidRPr="002048E1" w:rsidTr="002C7CC0">
        <w:trPr>
          <w:trHeight w:val="31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F7D" w:rsidRPr="002048E1" w:rsidRDefault="004F0A31" w:rsidP="002C7CC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Калька 10х10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117F7D" w:rsidRPr="002048E1" w:rsidTr="002C7CC0">
        <w:trPr>
          <w:trHeight w:val="31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F7D" w:rsidRPr="002048E1" w:rsidRDefault="004F0A31" w:rsidP="002C7CC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117F7D" w:rsidRPr="002048E1" w:rsidTr="002C7CC0">
        <w:trPr>
          <w:trHeight w:val="31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F7D" w:rsidRPr="002048E1" w:rsidRDefault="004F0A31" w:rsidP="002C7CC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Пилки для лобзика №2; 4/0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дюжина</w:t>
            </w:r>
          </w:p>
        </w:tc>
      </w:tr>
      <w:tr w:rsidR="00117F7D" w:rsidRPr="002048E1" w:rsidTr="002C7CC0">
        <w:trPr>
          <w:trHeight w:val="31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F7D" w:rsidRPr="002048E1" w:rsidRDefault="004F0A31" w:rsidP="002C7CC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шлифовальной бумаги для мелкой 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</w:t>
            </w:r>
          </w:p>
        </w:tc>
      </w:tr>
    </w:tbl>
    <w:p w:rsidR="00117F7D" w:rsidRPr="00A52D15" w:rsidRDefault="00117F7D" w:rsidP="004F0A31">
      <w:pPr>
        <w:spacing w:after="0" w:line="240" w:lineRule="auto"/>
        <w:jc w:val="both"/>
        <w:rPr>
          <w:i/>
        </w:rPr>
      </w:pPr>
    </w:p>
    <w:p w:rsidR="00117F7D" w:rsidRPr="00A52D15" w:rsidRDefault="00117F7D" w:rsidP="00117F7D">
      <w:pPr>
        <w:spacing w:beforeAutospacing="1" w:after="0" w:afterAutospacing="1" w:line="360" w:lineRule="auto"/>
        <w:ind w:right="-427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выполнению заданий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 день соревнований выполняется Модуль 1, Модуль 2.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</w:t>
      </w:r>
      <w:r w:rsidR="004F0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выполнения: 4</w:t>
      </w: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Модуль 1. Задание 1. 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соревнования состоит в подъеме профессионального мастерства. Работа заключается в правильном применении измерительных приборов и шлифовального оборудования. Выдается чертеж</w:t>
      </w:r>
      <w:r w:rsidR="004F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задания, на котором изображен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медальон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 должен скомпоновать эти элементы в материале, сохраняя масштаб изделия. При выполнении задания потребуются теоретические </w:t>
      </w:r>
      <w:r w:rsidR="004F0A31"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практические навыки в данном виде обработки кости.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</w:t>
      </w: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часа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должен сдать готовую работу Модуля 1 (задание 1) 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имеет право сдать работу досрочно, для этого необходимо известить эксперта, об окончании работы для начисления баллов.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компоненты разрешается только после выставления оценок.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Модуль 1. Задание 2.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заключается в правильном применении измерительных приборов и бормашины. Выдается чертеж</w:t>
      </w:r>
      <w:r w:rsidR="004F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задания, на котором изображен медальон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 должен скомпоновать эти элементы в материале, сохраняя масштаб изделия. 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задания потребуются теоретические знания и практические навыки в данном виде обработки кости.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</w:t>
      </w: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часа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должен сдать готовую работу Модуля 1 (задание 2) 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имеет право сдать работу досрочно, для этого необходимо известить эксперта, об окончании работы для начисления баллов.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компоненты разрешается только после выставления оценок.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Модуль 2. Задание 1.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Задача соревнования состоит в подъеме профессионального мастерства. Работа заключается в грамотности перевода эскиза на материал, не нарушая композицию заданной в эскизе, профессионализме исполнительского мастерства.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</w:t>
      </w:r>
      <w:r w:rsidR="004F0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должен сдать готовую работу Модуля 2 (задание 1) 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имеет право сдать работу досрочно, для этого необходимо известить эксперта, об окончании работы для начисления баллов.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компоненты разрешается только после выставления оценок.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день соревнований выполняется Модуль 3</w:t>
      </w:r>
      <w:r w:rsidR="005940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4F0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выполнения: 4</w:t>
      </w: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Модуль 3. Задание 1.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Грамотное пр</w:t>
      </w:r>
      <w:r w:rsidR="004F0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 измерительных приборов.  Изготовление медальона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</w:t>
      </w:r>
      <w:r w:rsidR="004F0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</w:t>
      </w:r>
      <w:r w:rsidR="004F0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должен сдать готовую работу Модуля 3 (задание 1) 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имеет право сдать работу досрочно, для этого необходимо известить эксперта, об окончании работы для начисления баллов.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компоненты разрешается только после выставления оценок.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Модуль 3. Задание 2.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Грамотное при</w:t>
      </w:r>
      <w:r w:rsidR="004F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менение измерительных приборов. 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r w:rsidR="004F0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медальона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Декоративная отделка.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</w:t>
      </w:r>
      <w:r w:rsidR="004F0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должен сдать готовую работу Модуля 3 (задание 2) 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имеет право сдать работу досрочно, для этого необходимо известить эксперта, об окончании работы для начисления баллов.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компоненты разрешается только после выставления оценок.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Модуль3. Задание 3.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Грамотное применение шлифовального и полировального оборудования. Качество обработки.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</w:t>
      </w: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часа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должен сдать готовую работу Модуля 3 (задание 3) 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имеет право сдать работу досрочно, для этого необходимо известить эксперта, об окончании работы для начисления баллов.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компоненты разрешается только после выставления оценок.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Модуль 3. Задание 4.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Грамотное применение измерительного прибора, качество и аккуратность применения клеевого состава. Качество обработки.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</w:t>
      </w:r>
      <w:r w:rsidR="00645B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A52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часа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должен сдать готовую работу Модуля 3 (задание 4) 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имеет право сдать работу досрочно, для этого необходимо известить эксперта, об окончании работы для начисления баллов.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компоненты разрешается только после выставления оценок.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7D" w:rsidRPr="00A52D15" w:rsidRDefault="00117F7D" w:rsidP="00117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начисления баллов.</w:t>
      </w:r>
    </w:p>
    <w:p w:rsidR="00117F7D" w:rsidRPr="00A52D15" w:rsidRDefault="00117F7D" w:rsidP="00117F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Модуль 1.</w:t>
      </w:r>
      <w:r w:rsidRPr="00A52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Изготовление пластин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начисляют баллы по следующим аспектам:</w:t>
      </w:r>
    </w:p>
    <w:p w:rsidR="00117F7D" w:rsidRPr="00A52D15" w:rsidRDefault="00117F7D" w:rsidP="00117F7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выпиливания заготовки                                                       5баллов</w:t>
      </w:r>
    </w:p>
    <w:p w:rsidR="00117F7D" w:rsidRPr="00A52D15" w:rsidRDefault="00117F7D" w:rsidP="00117F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подгонки толщины пластин                                                5 баллов</w:t>
      </w:r>
    </w:p>
    <w:p w:rsidR="00117F7D" w:rsidRPr="00A52D15" w:rsidRDefault="00117F7D" w:rsidP="00117F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Резьба основных форм пластин                                                          10 баллов</w:t>
      </w:r>
    </w:p>
    <w:p w:rsidR="00117F7D" w:rsidRPr="00A52D15" w:rsidRDefault="00117F7D" w:rsidP="00117F7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7F7D" w:rsidRPr="00A52D15" w:rsidRDefault="00117F7D" w:rsidP="00117F7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Модуль 2.</w:t>
      </w:r>
      <w:r w:rsidRPr="00A52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Изготовление основного рисунка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начисляют баллы по следующим аспектам: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перевода эскиза на материал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10баллов</w:t>
      </w:r>
    </w:p>
    <w:p w:rsidR="00117F7D" w:rsidRPr="00A52D15" w:rsidRDefault="00117F7D" w:rsidP="00117F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выпиливания деталей                                                          10 баллов</w:t>
      </w:r>
    </w:p>
    <w:p w:rsidR="00117F7D" w:rsidRPr="00A52D15" w:rsidRDefault="00117F7D" w:rsidP="00117F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гравировки                                                                            10 баллов</w:t>
      </w:r>
    </w:p>
    <w:p w:rsidR="00117F7D" w:rsidRPr="00A52D15" w:rsidRDefault="00117F7D" w:rsidP="00117F7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7F7D" w:rsidRPr="00A52D15" w:rsidRDefault="00117F7D" w:rsidP="00117F7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Модуль 3. </w:t>
      </w:r>
      <w:r w:rsidRPr="00A52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Декоративная отделка основания. Обработка. Сборка. Фурнитура.</w:t>
      </w:r>
      <w:r w:rsidRPr="00A52D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начисляют баллы по следующим аспектам: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замеров                                                                                   10 баллов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декоративных сверлений                                                       5 баллов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обработки                                                                               10 баллов</w:t>
      </w:r>
    </w:p>
    <w:p w:rsidR="00117F7D" w:rsidRPr="00A52D15" w:rsidRDefault="00117F7D" w:rsidP="0011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Клеевые работы                                                                                       5  баллов</w:t>
      </w:r>
    </w:p>
    <w:p w:rsidR="00117F7D" w:rsidRPr="00A52D15" w:rsidRDefault="00117F7D" w:rsidP="00117F7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F7D" w:rsidRDefault="006B245A" w:rsidP="006B245A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</w:t>
      </w:r>
    </w:p>
    <w:p w:rsidR="006B245A" w:rsidRPr="006B245A" w:rsidRDefault="006B245A" w:rsidP="006B245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– 1,2,3 места, дипломы и медали, сертификаты участников.</w:t>
      </w:r>
    </w:p>
    <w:p w:rsidR="00117F7D" w:rsidRDefault="00117F7D" w:rsidP="006118FB">
      <w:pPr>
        <w:pStyle w:val="a3"/>
        <w:rPr>
          <w:rFonts w:ascii="Times New Roman" w:hAnsi="Times New Roman"/>
          <w:i/>
          <w:sz w:val="24"/>
          <w:szCs w:val="24"/>
        </w:rPr>
      </w:pPr>
    </w:p>
    <w:p w:rsidR="00122CDC" w:rsidRDefault="00122CDC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122CDC" w:rsidRDefault="00122CDC" w:rsidP="00645B5B">
      <w:pPr>
        <w:pStyle w:val="a3"/>
        <w:rPr>
          <w:rFonts w:ascii="Times New Roman" w:hAnsi="Times New Roman"/>
          <w:i/>
          <w:sz w:val="24"/>
          <w:szCs w:val="24"/>
        </w:rPr>
      </w:pPr>
    </w:p>
    <w:p w:rsidR="00645B5B" w:rsidRDefault="00645B5B" w:rsidP="00645B5B">
      <w:pPr>
        <w:pStyle w:val="a3"/>
        <w:rPr>
          <w:rFonts w:ascii="Times New Roman" w:hAnsi="Times New Roman"/>
          <w:i/>
          <w:sz w:val="24"/>
          <w:szCs w:val="24"/>
        </w:rPr>
      </w:pPr>
    </w:p>
    <w:p w:rsidR="003F45CA" w:rsidRDefault="003F45CA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3F45CA" w:rsidRDefault="003F45CA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3F45CA" w:rsidRDefault="003F45CA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3F45CA" w:rsidRDefault="003F45CA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3F45CA" w:rsidRDefault="003F45CA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3F45CA" w:rsidRDefault="003F45CA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3F45CA" w:rsidRDefault="003F45CA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3F45CA" w:rsidRDefault="003F45CA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3F45CA" w:rsidRDefault="003F45CA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A52D15" w:rsidRPr="003F45CA" w:rsidRDefault="00A52D15" w:rsidP="00A52D15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3F45CA"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A52D15" w:rsidRPr="00A52D15" w:rsidRDefault="00A52D15" w:rsidP="00A52D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52D15" w:rsidRPr="003F45CA" w:rsidRDefault="00A52D15" w:rsidP="00A52D15">
      <w:pPr>
        <w:pStyle w:val="a3"/>
        <w:ind w:left="5103"/>
        <w:rPr>
          <w:rFonts w:ascii="Times New Roman" w:hAnsi="Times New Roman"/>
          <w:i/>
          <w:sz w:val="24"/>
          <w:szCs w:val="24"/>
        </w:rPr>
      </w:pPr>
      <w:r w:rsidRPr="003F45CA">
        <w:rPr>
          <w:rFonts w:ascii="Times New Roman" w:hAnsi="Times New Roman"/>
          <w:i/>
          <w:sz w:val="24"/>
          <w:szCs w:val="24"/>
        </w:rPr>
        <w:t xml:space="preserve">В оргкомитет по проведению </w:t>
      </w:r>
    </w:p>
    <w:p w:rsidR="00A52D15" w:rsidRPr="003F45CA" w:rsidRDefault="00A52D15" w:rsidP="00A52D15">
      <w:pPr>
        <w:pStyle w:val="a3"/>
        <w:ind w:left="5103"/>
        <w:rPr>
          <w:rFonts w:ascii="Times New Roman" w:hAnsi="Times New Roman"/>
          <w:i/>
          <w:sz w:val="24"/>
          <w:szCs w:val="24"/>
        </w:rPr>
      </w:pPr>
      <w:r w:rsidRPr="003F45CA">
        <w:rPr>
          <w:rFonts w:ascii="Times New Roman" w:hAnsi="Times New Roman"/>
          <w:i/>
          <w:sz w:val="24"/>
          <w:szCs w:val="24"/>
        </w:rPr>
        <w:t>муниципального  чемпионата</w:t>
      </w:r>
    </w:p>
    <w:p w:rsidR="00A52D15" w:rsidRPr="003F45CA" w:rsidRDefault="00A52D15" w:rsidP="00A52D15">
      <w:pPr>
        <w:pStyle w:val="a3"/>
        <w:ind w:left="5103"/>
        <w:rPr>
          <w:rFonts w:ascii="Times New Roman" w:hAnsi="Times New Roman"/>
          <w:i/>
          <w:sz w:val="24"/>
          <w:szCs w:val="24"/>
        </w:rPr>
      </w:pPr>
      <w:r w:rsidRPr="003F45CA">
        <w:rPr>
          <w:rFonts w:ascii="Times New Roman" w:hAnsi="Times New Roman"/>
          <w:i/>
          <w:sz w:val="24"/>
          <w:szCs w:val="24"/>
        </w:rPr>
        <w:t>«Молодые профессионалы»</w:t>
      </w:r>
    </w:p>
    <w:p w:rsidR="00A52D15" w:rsidRPr="003F45CA" w:rsidRDefault="00A52D15" w:rsidP="00A52D15">
      <w:pPr>
        <w:pStyle w:val="a3"/>
        <w:ind w:left="5103"/>
        <w:rPr>
          <w:rFonts w:ascii="Times New Roman" w:hAnsi="Times New Roman"/>
          <w:i/>
          <w:sz w:val="24"/>
          <w:szCs w:val="24"/>
        </w:rPr>
      </w:pPr>
      <w:r w:rsidRPr="003F45CA">
        <w:rPr>
          <w:rFonts w:ascii="Times New Roman" w:hAnsi="Times New Roman"/>
          <w:i/>
          <w:sz w:val="24"/>
          <w:szCs w:val="24"/>
        </w:rPr>
        <w:t xml:space="preserve"> («</w:t>
      </w:r>
      <w:r w:rsidRPr="003F45CA">
        <w:rPr>
          <w:rFonts w:ascii="Times New Roman" w:hAnsi="Times New Roman"/>
          <w:i/>
          <w:sz w:val="24"/>
          <w:szCs w:val="24"/>
          <w:lang w:val="en-US"/>
        </w:rPr>
        <w:t>WorldSkillsRussia</w:t>
      </w:r>
      <w:r w:rsidRPr="003F45CA">
        <w:rPr>
          <w:rFonts w:ascii="Times New Roman" w:hAnsi="Times New Roman"/>
          <w:i/>
          <w:sz w:val="24"/>
          <w:szCs w:val="24"/>
        </w:rPr>
        <w:t>)</w:t>
      </w:r>
      <w:r w:rsidR="003F45CA">
        <w:rPr>
          <w:rFonts w:ascii="Times New Roman" w:hAnsi="Times New Roman"/>
          <w:i/>
          <w:sz w:val="24"/>
          <w:szCs w:val="24"/>
        </w:rPr>
        <w:t xml:space="preserve"> </w:t>
      </w:r>
      <w:r w:rsidRPr="003F45CA">
        <w:rPr>
          <w:rFonts w:ascii="Times New Roman" w:hAnsi="Times New Roman"/>
          <w:i/>
          <w:sz w:val="24"/>
          <w:szCs w:val="24"/>
        </w:rPr>
        <w:t>в категории</w:t>
      </w:r>
    </w:p>
    <w:p w:rsidR="00A52D15" w:rsidRPr="003F45CA" w:rsidRDefault="00A52D15" w:rsidP="00A52D15">
      <w:pPr>
        <w:pStyle w:val="a3"/>
        <w:ind w:left="5103"/>
        <w:rPr>
          <w:rFonts w:ascii="Times New Roman" w:hAnsi="Times New Roman"/>
          <w:i/>
          <w:sz w:val="24"/>
          <w:szCs w:val="24"/>
        </w:rPr>
      </w:pPr>
      <w:r w:rsidRPr="003F45CA">
        <w:rPr>
          <w:rFonts w:ascii="Times New Roman" w:hAnsi="Times New Roman"/>
          <w:i/>
          <w:sz w:val="24"/>
          <w:szCs w:val="24"/>
        </w:rPr>
        <w:t>«Юниоры- 2021»  по компетенции «Косторезное искусство»</w:t>
      </w:r>
    </w:p>
    <w:p w:rsidR="00A52D15" w:rsidRPr="00A52D15" w:rsidRDefault="00A52D15" w:rsidP="00A52D1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2D15" w:rsidRPr="00A52D15" w:rsidRDefault="00A52D15" w:rsidP="00A52D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2D15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A52D15" w:rsidRPr="00A52D15" w:rsidRDefault="00A52D15" w:rsidP="00A52D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Я,__________________________________________________________________________, 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 xml:space="preserve">проживающ  по адресу ___________________________________________________________________________ 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Паспорт серия_______№_________выдан_______________________________________________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b/>
          <w:sz w:val="24"/>
          <w:szCs w:val="24"/>
        </w:rPr>
        <w:t>настоящим даю свое согласие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2D15">
        <w:rPr>
          <w:rFonts w:ascii="Times New Roman" w:hAnsi="Times New Roman"/>
          <w:sz w:val="24"/>
          <w:szCs w:val="24"/>
        </w:rPr>
        <w:t>организаторам муниципального  чемпионата «Молодые профессионалы» («</w:t>
      </w:r>
      <w:r w:rsidRPr="00A52D15">
        <w:rPr>
          <w:rFonts w:ascii="Times New Roman" w:hAnsi="Times New Roman"/>
          <w:sz w:val="24"/>
          <w:szCs w:val="24"/>
          <w:lang w:val="en-US"/>
        </w:rPr>
        <w:t>WorldSkills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D15">
        <w:rPr>
          <w:rFonts w:ascii="Times New Roman" w:hAnsi="Times New Roman"/>
          <w:sz w:val="24"/>
          <w:szCs w:val="24"/>
          <w:lang w:val="en-US"/>
        </w:rPr>
        <w:t>Russia</w:t>
      </w:r>
      <w:r w:rsidRPr="00A52D15">
        <w:rPr>
          <w:rFonts w:ascii="Times New Roman" w:hAnsi="Times New Roman"/>
          <w:sz w:val="24"/>
          <w:szCs w:val="24"/>
        </w:rPr>
        <w:t>)в категории «Юниоры» 2021 г. по компетенции «Косторезное искусство» на базе Якутского колледжа технологии и дизайна г. Якутска, проводимых Управлением образования Окружной администрации ГО «город Якутск» на хранение, обработку, использование и передачу их другим организациям в целях, связанных с проведением и подведением итогов муниципального  чемпионата «Молодые профессионалы» («</w:t>
      </w:r>
      <w:r w:rsidRPr="00A52D15">
        <w:rPr>
          <w:rFonts w:ascii="Times New Roman" w:hAnsi="Times New Roman"/>
          <w:sz w:val="24"/>
          <w:szCs w:val="24"/>
          <w:lang w:val="en-US"/>
        </w:rPr>
        <w:t>WorldSkills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D15">
        <w:rPr>
          <w:rFonts w:ascii="Times New Roman" w:hAnsi="Times New Roman"/>
          <w:sz w:val="24"/>
          <w:szCs w:val="24"/>
          <w:lang w:val="en-US"/>
        </w:rPr>
        <w:t>Russia</w:t>
      </w:r>
      <w:r w:rsidRPr="00A52D15">
        <w:rPr>
          <w:rFonts w:ascii="Times New Roman" w:hAnsi="Times New Roman"/>
          <w:sz w:val="24"/>
          <w:szCs w:val="24"/>
        </w:rPr>
        <w:t xml:space="preserve">)в категории «Юниоры» 2021 г. по компетенции «Косторезное искусство», персональных данных моего несовершеннолетнего 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 xml:space="preserve">ребенка_____________________________________________________________________, 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ученика(цы)______класса_______________________________________________________,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«___»______________________________года рождения в соответствии с требованиями статьи 9 федерального закона от 27.07.06 г. «О персональных данных» № 152-ФЗ, включающих: фамилию, имя, отчество, дату рождения, место и адрес учебы  в  целях организованного проведения муниципального  чемпионата «Молодые профессионалы» («</w:t>
      </w:r>
      <w:r w:rsidRPr="00A52D15">
        <w:rPr>
          <w:rFonts w:ascii="Times New Roman" w:hAnsi="Times New Roman"/>
          <w:sz w:val="24"/>
          <w:szCs w:val="24"/>
          <w:lang w:val="en-US"/>
        </w:rPr>
        <w:t>WorldSkills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D15">
        <w:rPr>
          <w:rFonts w:ascii="Times New Roman" w:hAnsi="Times New Roman"/>
          <w:sz w:val="24"/>
          <w:szCs w:val="24"/>
          <w:lang w:val="en-US"/>
        </w:rPr>
        <w:t>Russia</w:t>
      </w:r>
      <w:r w:rsidRPr="00A52D15">
        <w:rPr>
          <w:rFonts w:ascii="Times New Roman" w:hAnsi="Times New Roman"/>
          <w:sz w:val="24"/>
          <w:szCs w:val="24"/>
        </w:rPr>
        <w:t xml:space="preserve">)в категории «Юниоры» 2021 г. по компетенции «Косторезное искусство», проводимого Управлением образования Окружной администрации   ГО «город Якутск» в 2021-2022 учебном году. 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Дата:  «____» _____________________ 2021 г.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>_______________/___________________________________/</w:t>
      </w:r>
    </w:p>
    <w:p w:rsidR="00A52D15" w:rsidRPr="00A52D15" w:rsidRDefault="00A52D15" w:rsidP="00A52D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2D15">
        <w:rPr>
          <w:rFonts w:ascii="Times New Roman" w:hAnsi="Times New Roman"/>
          <w:sz w:val="24"/>
          <w:szCs w:val="24"/>
        </w:rPr>
        <w:t xml:space="preserve">(подпись) (ФИО) </w:t>
      </w:r>
    </w:p>
    <w:p w:rsidR="00A52D15" w:rsidRPr="00A52D15" w:rsidRDefault="00A52D15" w:rsidP="00A52D15">
      <w:pPr>
        <w:pStyle w:val="a3"/>
        <w:rPr>
          <w:rFonts w:ascii="Times New Roman" w:hAnsi="Times New Roman"/>
          <w:i/>
          <w:sz w:val="24"/>
          <w:szCs w:val="24"/>
        </w:rPr>
      </w:pPr>
    </w:p>
    <w:p w:rsidR="00A559E5" w:rsidRPr="00A52D15" w:rsidRDefault="00A559E5" w:rsidP="00A559E5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559E5" w:rsidRPr="00A52D15" w:rsidRDefault="00A559E5" w:rsidP="00A559E5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A559E5" w:rsidRPr="00A5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4A" w:rsidRDefault="0014594A" w:rsidP="00915908">
      <w:pPr>
        <w:spacing w:after="0" w:line="240" w:lineRule="auto"/>
      </w:pPr>
      <w:r>
        <w:separator/>
      </w:r>
    </w:p>
  </w:endnote>
  <w:endnote w:type="continuationSeparator" w:id="0">
    <w:p w:rsidR="0014594A" w:rsidRDefault="0014594A" w:rsidP="0091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4A" w:rsidRDefault="0014594A" w:rsidP="00915908">
      <w:pPr>
        <w:spacing w:after="0" w:line="240" w:lineRule="auto"/>
      </w:pPr>
      <w:r>
        <w:separator/>
      </w:r>
    </w:p>
  </w:footnote>
  <w:footnote w:type="continuationSeparator" w:id="0">
    <w:p w:rsidR="0014594A" w:rsidRDefault="0014594A" w:rsidP="0091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1DA2"/>
    <w:multiLevelType w:val="hybridMultilevel"/>
    <w:tmpl w:val="2940F24C"/>
    <w:lvl w:ilvl="0" w:tplc="F12EF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335B3"/>
    <w:multiLevelType w:val="hybridMultilevel"/>
    <w:tmpl w:val="C674DA50"/>
    <w:lvl w:ilvl="0" w:tplc="F74E2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39B1"/>
    <w:multiLevelType w:val="hybridMultilevel"/>
    <w:tmpl w:val="CA24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1085"/>
    <w:multiLevelType w:val="multilevel"/>
    <w:tmpl w:val="C966F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B44188"/>
    <w:multiLevelType w:val="hybridMultilevel"/>
    <w:tmpl w:val="798C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6B6D"/>
    <w:multiLevelType w:val="hybridMultilevel"/>
    <w:tmpl w:val="2AC8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14A6C"/>
    <w:multiLevelType w:val="multilevel"/>
    <w:tmpl w:val="A6443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1D8B1205"/>
    <w:multiLevelType w:val="hybridMultilevel"/>
    <w:tmpl w:val="EEFA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83E48"/>
    <w:multiLevelType w:val="hybridMultilevel"/>
    <w:tmpl w:val="22FC9E3C"/>
    <w:lvl w:ilvl="0" w:tplc="F74E2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007AA"/>
    <w:multiLevelType w:val="hybridMultilevel"/>
    <w:tmpl w:val="4E127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142C"/>
    <w:multiLevelType w:val="hybridMultilevel"/>
    <w:tmpl w:val="D47C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20AFF"/>
    <w:multiLevelType w:val="hybridMultilevel"/>
    <w:tmpl w:val="0E0C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067E6"/>
    <w:multiLevelType w:val="hybridMultilevel"/>
    <w:tmpl w:val="78F8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3140"/>
    <w:multiLevelType w:val="hybridMultilevel"/>
    <w:tmpl w:val="4288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2589"/>
    <w:multiLevelType w:val="hybridMultilevel"/>
    <w:tmpl w:val="8796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C1386"/>
    <w:multiLevelType w:val="hybridMultilevel"/>
    <w:tmpl w:val="CA24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25876"/>
    <w:multiLevelType w:val="hybridMultilevel"/>
    <w:tmpl w:val="C0424A1E"/>
    <w:lvl w:ilvl="0" w:tplc="84A41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C14D6B"/>
    <w:multiLevelType w:val="hybridMultilevel"/>
    <w:tmpl w:val="A3DA5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C61DC"/>
    <w:multiLevelType w:val="hybridMultilevel"/>
    <w:tmpl w:val="0B8430FC"/>
    <w:lvl w:ilvl="0" w:tplc="D29E8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0A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20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4F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0F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6C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05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65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8E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4233"/>
    <w:multiLevelType w:val="hybridMultilevel"/>
    <w:tmpl w:val="C674DA50"/>
    <w:lvl w:ilvl="0" w:tplc="F74E2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7DF1"/>
    <w:multiLevelType w:val="hybridMultilevel"/>
    <w:tmpl w:val="B3F2C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46F56"/>
    <w:multiLevelType w:val="hybridMultilevel"/>
    <w:tmpl w:val="FAF42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5542FE"/>
    <w:multiLevelType w:val="hybridMultilevel"/>
    <w:tmpl w:val="B2E0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6"/>
  </w:num>
  <w:num w:numId="5">
    <w:abstractNumId w:val="12"/>
  </w:num>
  <w:num w:numId="6">
    <w:abstractNumId w:val="16"/>
  </w:num>
  <w:num w:numId="7">
    <w:abstractNumId w:val="0"/>
  </w:num>
  <w:num w:numId="8">
    <w:abstractNumId w:val="2"/>
  </w:num>
  <w:num w:numId="9">
    <w:abstractNumId w:val="22"/>
  </w:num>
  <w:num w:numId="10">
    <w:abstractNumId w:val="8"/>
  </w:num>
  <w:num w:numId="11">
    <w:abstractNumId w:val="1"/>
  </w:num>
  <w:num w:numId="12">
    <w:abstractNumId w:val="19"/>
  </w:num>
  <w:num w:numId="13">
    <w:abstractNumId w:val="5"/>
  </w:num>
  <w:num w:numId="14">
    <w:abstractNumId w:val="10"/>
  </w:num>
  <w:num w:numId="15">
    <w:abstractNumId w:val="18"/>
  </w:num>
  <w:num w:numId="16">
    <w:abstractNumId w:val="17"/>
  </w:num>
  <w:num w:numId="17">
    <w:abstractNumId w:val="21"/>
  </w:num>
  <w:num w:numId="18">
    <w:abstractNumId w:val="14"/>
  </w:num>
  <w:num w:numId="19">
    <w:abstractNumId w:val="9"/>
  </w:num>
  <w:num w:numId="20">
    <w:abstractNumId w:val="15"/>
  </w:num>
  <w:num w:numId="21">
    <w:abstractNumId w:val="13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36"/>
    <w:rsid w:val="00002D72"/>
    <w:rsid w:val="00027ACF"/>
    <w:rsid w:val="00083500"/>
    <w:rsid w:val="00086924"/>
    <w:rsid w:val="00092EF5"/>
    <w:rsid w:val="000A0590"/>
    <w:rsid w:val="000A7C38"/>
    <w:rsid w:val="000B1AB1"/>
    <w:rsid w:val="00117F7D"/>
    <w:rsid w:val="00122CDC"/>
    <w:rsid w:val="0012536B"/>
    <w:rsid w:val="0014594A"/>
    <w:rsid w:val="0019649E"/>
    <w:rsid w:val="002048E1"/>
    <w:rsid w:val="002462E3"/>
    <w:rsid w:val="00272A7F"/>
    <w:rsid w:val="002C5C0A"/>
    <w:rsid w:val="00380267"/>
    <w:rsid w:val="00394E53"/>
    <w:rsid w:val="003F45CA"/>
    <w:rsid w:val="00460A3F"/>
    <w:rsid w:val="0049298D"/>
    <w:rsid w:val="004969DF"/>
    <w:rsid w:val="004B7F8E"/>
    <w:rsid w:val="004F0A31"/>
    <w:rsid w:val="00501467"/>
    <w:rsid w:val="00536C9B"/>
    <w:rsid w:val="00540764"/>
    <w:rsid w:val="00560300"/>
    <w:rsid w:val="00560758"/>
    <w:rsid w:val="00572833"/>
    <w:rsid w:val="00594000"/>
    <w:rsid w:val="005C7D6F"/>
    <w:rsid w:val="005F280E"/>
    <w:rsid w:val="006118FB"/>
    <w:rsid w:val="00634B7E"/>
    <w:rsid w:val="00645B5B"/>
    <w:rsid w:val="0069607D"/>
    <w:rsid w:val="006B245A"/>
    <w:rsid w:val="006D3603"/>
    <w:rsid w:val="006E3C84"/>
    <w:rsid w:val="00736FF7"/>
    <w:rsid w:val="00776C20"/>
    <w:rsid w:val="007A218E"/>
    <w:rsid w:val="00813B85"/>
    <w:rsid w:val="00857588"/>
    <w:rsid w:val="00915908"/>
    <w:rsid w:val="009B016F"/>
    <w:rsid w:val="009B6F96"/>
    <w:rsid w:val="009C0D4E"/>
    <w:rsid w:val="009C51B9"/>
    <w:rsid w:val="009C5B6A"/>
    <w:rsid w:val="009D36A3"/>
    <w:rsid w:val="009F1041"/>
    <w:rsid w:val="00A35A36"/>
    <w:rsid w:val="00A52D15"/>
    <w:rsid w:val="00A559E5"/>
    <w:rsid w:val="00AD37B7"/>
    <w:rsid w:val="00B1230F"/>
    <w:rsid w:val="00B5242A"/>
    <w:rsid w:val="00BA0032"/>
    <w:rsid w:val="00BE20C1"/>
    <w:rsid w:val="00C1652F"/>
    <w:rsid w:val="00C7773B"/>
    <w:rsid w:val="00C863DE"/>
    <w:rsid w:val="00C94CD1"/>
    <w:rsid w:val="00CA33E9"/>
    <w:rsid w:val="00CA3BA4"/>
    <w:rsid w:val="00D73B93"/>
    <w:rsid w:val="00DD2ACD"/>
    <w:rsid w:val="00E01EB4"/>
    <w:rsid w:val="00E43731"/>
    <w:rsid w:val="00E76574"/>
    <w:rsid w:val="00E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9B29B-5E85-4AD0-9D7A-1F59DD80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559E5"/>
    <w:rPr>
      <w:color w:val="0000FF" w:themeColor="hyperlink"/>
      <w:u w:val="single"/>
    </w:rPr>
  </w:style>
  <w:style w:type="paragraph" w:customStyle="1" w:styleId="TableParagraph">
    <w:name w:val="Table Paragraph"/>
    <w:basedOn w:val="a"/>
    <w:rsid w:val="00A559E5"/>
    <w:pPr>
      <w:widowControl w:val="0"/>
      <w:spacing w:before="47" w:after="0" w:line="240" w:lineRule="auto"/>
      <w:ind w:left="35"/>
    </w:pPr>
    <w:rPr>
      <w:rFonts w:ascii="Arial" w:eastAsia="MS Mincho" w:hAnsi="Arial" w:cs="Arial"/>
      <w:lang w:val="en-US"/>
    </w:rPr>
  </w:style>
  <w:style w:type="paragraph" w:styleId="a5">
    <w:name w:val="List Paragraph"/>
    <w:basedOn w:val="a"/>
    <w:uiPriority w:val="34"/>
    <w:qFormat/>
    <w:rsid w:val="00A559E5"/>
    <w:pPr>
      <w:ind w:left="720"/>
      <w:contextualSpacing/>
    </w:pPr>
  </w:style>
  <w:style w:type="table" w:styleId="a6">
    <w:name w:val="Table Grid"/>
    <w:basedOn w:val="a1"/>
    <w:uiPriority w:val="59"/>
    <w:rsid w:val="0056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2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1AB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159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15908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915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8.yagu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18@yag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NQ4itkvmT2pqN4F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Елена Кириллина</cp:lastModifiedBy>
  <cp:revision>23</cp:revision>
  <cp:lastPrinted>2021-10-08T01:13:00Z</cp:lastPrinted>
  <dcterms:created xsi:type="dcterms:W3CDTF">2021-10-07T12:42:00Z</dcterms:created>
  <dcterms:modified xsi:type="dcterms:W3CDTF">2021-10-11T06:58:00Z</dcterms:modified>
</cp:coreProperties>
</file>