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F2" w:rsidRDefault="00AD78F2" w:rsidP="00AD78F2">
      <w:pPr>
        <w:pStyle w:val="ConsPlusNormal"/>
        <w:jc w:val="right"/>
      </w:pPr>
      <w:r>
        <w:t>Утверждено</w:t>
      </w:r>
    </w:p>
    <w:p w:rsidR="00AD78F2" w:rsidRDefault="00AD78F2" w:rsidP="00AD78F2">
      <w:pPr>
        <w:pStyle w:val="ConsPlusNormal"/>
        <w:jc w:val="right"/>
      </w:pPr>
      <w:r>
        <w:t>Приказом Министерства образования</w:t>
      </w:r>
    </w:p>
    <w:p w:rsidR="00AD78F2" w:rsidRDefault="00AD78F2" w:rsidP="00AD78F2">
      <w:pPr>
        <w:pStyle w:val="ConsPlusNormal"/>
        <w:jc w:val="right"/>
      </w:pPr>
      <w:proofErr w:type="gramStart"/>
      <w:r>
        <w:t>и</w:t>
      </w:r>
      <w:proofErr w:type="gramEnd"/>
      <w:r>
        <w:t xml:space="preserve"> науки Российской Федерации</w:t>
      </w:r>
    </w:p>
    <w:p w:rsidR="00AD78F2" w:rsidRDefault="00AD78F2" w:rsidP="00AD78F2">
      <w:pPr>
        <w:pStyle w:val="ConsPlusNormal"/>
        <w:jc w:val="right"/>
      </w:pPr>
      <w:proofErr w:type="gramStart"/>
      <w:r>
        <w:t>от</w:t>
      </w:r>
      <w:proofErr w:type="gramEnd"/>
      <w:r>
        <w:t xml:space="preserve"> 3 июня 2010 г. N 580</w:t>
      </w:r>
    </w:p>
    <w:p w:rsidR="00AD78F2" w:rsidRDefault="00AD78F2" w:rsidP="00AD78F2">
      <w:pPr>
        <w:pStyle w:val="ConsPlusNormal"/>
        <w:ind w:firstLine="540"/>
        <w:jc w:val="both"/>
        <w:outlineLvl w:val="0"/>
      </w:pPr>
    </w:p>
    <w:p w:rsidR="00AD78F2" w:rsidRDefault="00AD78F2" w:rsidP="00AD78F2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D78F2" w:rsidRDefault="00AD78F2" w:rsidP="00AD78F2">
      <w:pPr>
        <w:pStyle w:val="ConsPlusNormal"/>
        <w:jc w:val="center"/>
        <w:rPr>
          <w:b/>
          <w:bCs/>
        </w:rPr>
      </w:pPr>
      <w:r>
        <w:rPr>
          <w:b/>
          <w:bCs/>
        </w:rPr>
        <w:t>О БЛАГОДАРНОСТИ МИНИСТЕРСТВА ОБРАЗОВАНИЯ И НАУКИ</w:t>
      </w:r>
    </w:p>
    <w:p w:rsidR="00AD78F2" w:rsidRDefault="00AD78F2" w:rsidP="00AD78F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AD78F2" w:rsidRDefault="00AD78F2" w:rsidP="00AD78F2">
      <w:pPr>
        <w:pStyle w:val="ConsPlusNormal"/>
        <w:ind w:firstLine="540"/>
        <w:jc w:val="both"/>
      </w:pPr>
    </w:p>
    <w:p w:rsidR="00AD78F2" w:rsidRDefault="00AD78F2" w:rsidP="00AD78F2">
      <w:pPr>
        <w:pStyle w:val="ConsPlusNormal"/>
        <w:ind w:firstLine="540"/>
        <w:jc w:val="both"/>
      </w:pPr>
      <w:r>
        <w:t>1. Благодарность Министерства образования и науки Российской Федерации (далее - Благодарность) объявляется работникам образовательных и научных организаций независимо от их организационно-правовых форм и форм собственности, работникам Министерства образования и науки Российской Федерации и работникам органов исполнительной власти субъектов Российской Федерации и органов местного самоуправления, осуществляющих управление в сфере образования и/или науки, за успехи в трудовой, учебной, воспитательной, научной и административно-хозяйственной деятельности.</w:t>
      </w:r>
    </w:p>
    <w:p w:rsidR="00AD78F2" w:rsidRDefault="00AD78F2" w:rsidP="00AD78F2">
      <w:pPr>
        <w:pStyle w:val="ConsPlusNormal"/>
        <w:ind w:firstLine="540"/>
        <w:jc w:val="both"/>
      </w:pPr>
      <w:r>
        <w:t>2. Награждение Благодарностью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hyperlink r:id="rId4" w:history="1">
        <w:r>
          <w:rPr>
            <w:color w:val="0000FF"/>
          </w:rPr>
          <w:t>приложение N 12</w:t>
        </w:r>
      </w:hyperlink>
      <w:r>
        <w:t xml:space="preserve"> к настоящему Приказу).</w:t>
      </w:r>
    </w:p>
    <w:p w:rsidR="00AD78F2" w:rsidRDefault="00AD78F2" w:rsidP="00AD78F2">
      <w:pPr>
        <w:pStyle w:val="ConsPlusNormal"/>
        <w:ind w:firstLine="540"/>
        <w:jc w:val="both"/>
      </w:pPr>
      <w:r>
        <w:t>3. Благодарность объявляется приказом Министерства образования и науки Российской Федерации без оформления на отдельном бланке.</w:t>
      </w:r>
    </w:p>
    <w:p w:rsidR="00AD78F2" w:rsidRDefault="00AD78F2" w:rsidP="00AD78F2">
      <w:pPr>
        <w:pStyle w:val="ConsPlusNormal"/>
        <w:ind w:firstLine="540"/>
        <w:jc w:val="both"/>
      </w:pPr>
      <w:r>
        <w:t>4. Объявление благодарности производится в торжественной обстановке, как правило, по месту работы награждаемого.</w:t>
      </w:r>
    </w:p>
    <w:p w:rsidR="00AD78F2" w:rsidRDefault="00AD78F2" w:rsidP="00AD78F2">
      <w:pPr>
        <w:pStyle w:val="ConsPlusNormal"/>
        <w:ind w:firstLine="540"/>
        <w:jc w:val="both"/>
      </w:pPr>
      <w:r>
        <w:t>5. В трудовую книжку награжденного вносится запись о награждении Благодарностью.</w:t>
      </w:r>
    </w:p>
    <w:p w:rsidR="00AD78F2" w:rsidRDefault="00AD78F2" w:rsidP="00AD78F2">
      <w:pPr>
        <w:pStyle w:val="ConsPlusNormal"/>
        <w:ind w:firstLine="540"/>
        <w:jc w:val="both"/>
      </w:pPr>
    </w:p>
    <w:p w:rsidR="00AD78F2" w:rsidRDefault="00AD78F2" w:rsidP="00AD78F2">
      <w:pPr>
        <w:pStyle w:val="ConsPlusNormal"/>
        <w:ind w:firstLine="540"/>
        <w:jc w:val="both"/>
      </w:pPr>
    </w:p>
    <w:p w:rsidR="00AD78F2" w:rsidRDefault="00AD78F2" w:rsidP="00AD78F2">
      <w:pPr>
        <w:pStyle w:val="ConsPlusNormal"/>
        <w:ind w:firstLine="540"/>
        <w:jc w:val="both"/>
      </w:pPr>
    </w:p>
    <w:p w:rsidR="00913F5F" w:rsidRDefault="00913F5F">
      <w:bookmarkStart w:id="0" w:name="_GoBack"/>
      <w:bookmarkEnd w:id="0"/>
    </w:p>
    <w:sectPr w:rsidR="00913F5F" w:rsidSect="00C96CD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F2"/>
    <w:rsid w:val="00913F5F"/>
    <w:rsid w:val="00A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88893-1E1E-4C0F-88B9-D743833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541A0711C2A010FE0B981C9B266129D7866D5868C5D6ECFA160942F8F9FC1963CA0CA727FFB0547D1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1</cp:revision>
  <dcterms:created xsi:type="dcterms:W3CDTF">2016-10-19T09:54:00Z</dcterms:created>
  <dcterms:modified xsi:type="dcterms:W3CDTF">2016-10-19T09:54:00Z</dcterms:modified>
</cp:coreProperties>
</file>