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D5" w:rsidRDefault="00EB534C">
      <w:pPr>
        <w:pStyle w:val="a7"/>
        <w:spacing w:after="0" w:line="360" w:lineRule="auto"/>
        <w:jc w:val="center"/>
        <w:rPr>
          <w:rFonts w:cs="Times New Roman" w:hint="eastAsia"/>
        </w:rPr>
      </w:pPr>
      <w:r>
        <w:rPr>
          <w:rStyle w:val="a3"/>
          <w:rFonts w:ascii="Times New Roman" w:hAnsi="Times New Roman" w:cs="Times New Roman"/>
          <w:b/>
          <w:bCs/>
          <w:i w:val="0"/>
          <w:iCs w:val="0"/>
          <w:color w:val="000000"/>
        </w:rPr>
        <w:t>ПОЛОЖЕНИЕ</w:t>
      </w:r>
    </w:p>
    <w:p w:rsidR="005938D5" w:rsidRDefault="00EB534C">
      <w:pPr>
        <w:pStyle w:val="a7"/>
        <w:widowControl/>
        <w:spacing w:after="0" w:line="360" w:lineRule="auto"/>
        <w:jc w:val="center"/>
        <w:rPr>
          <w:rFonts w:hint="eastAsia"/>
        </w:rPr>
      </w:pPr>
      <w:r>
        <w:rPr>
          <w:rFonts w:ascii="Times New Roman" w:hAnsi="Times New Roman" w:cs="Times New Roman"/>
          <w:b/>
          <w:bCs/>
          <w:color w:val="000000"/>
        </w:rPr>
        <w:t xml:space="preserve">о проведении Деловой игры «Модель ЮНЕСКО: </w:t>
      </w:r>
      <w:r w:rsidR="00667934">
        <w:rPr>
          <w:rFonts w:ascii="Times New Roman" w:hAnsi="Times New Roman" w:cs="Times New Roman"/>
          <w:b/>
          <w:bCs/>
          <w:color w:val="000000"/>
        </w:rPr>
        <w:t>Использование информационно-коммуникационных технологий в целях развития</w:t>
      </w:r>
      <w:r>
        <w:rPr>
          <w:rFonts w:ascii="Times New Roman" w:hAnsi="Times New Roman" w:cs="Times New Roman"/>
          <w:b/>
          <w:bCs/>
          <w:color w:val="000000"/>
        </w:rPr>
        <w:t xml:space="preserve">» среди учителей школ </w:t>
      </w:r>
      <w:proofErr w:type="gramStart"/>
      <w:r>
        <w:rPr>
          <w:rFonts w:ascii="Times New Roman" w:hAnsi="Times New Roman" w:cs="Times New Roman"/>
          <w:b/>
          <w:bCs/>
          <w:color w:val="000000"/>
        </w:rPr>
        <w:t>г</w:t>
      </w:r>
      <w:proofErr w:type="gramEnd"/>
      <w:r>
        <w:rPr>
          <w:rFonts w:ascii="Times New Roman" w:hAnsi="Times New Roman" w:cs="Times New Roman"/>
          <w:b/>
          <w:bCs/>
          <w:color w:val="000000"/>
        </w:rPr>
        <w:t>. Якутска</w:t>
      </w:r>
    </w:p>
    <w:p w:rsidR="005938D5" w:rsidRDefault="00EB534C">
      <w:pPr>
        <w:pStyle w:val="a7"/>
        <w:widowControl/>
        <w:spacing w:after="0" w:line="360" w:lineRule="auto"/>
        <w:rPr>
          <w:rFonts w:ascii="Times New Roman" w:hAnsi="Times New Roman" w:cs="Times New Roman"/>
          <w:b/>
          <w:bCs/>
          <w:color w:val="000000"/>
        </w:rPr>
      </w:pPr>
      <w:r>
        <w:rPr>
          <w:rFonts w:ascii="Times New Roman" w:hAnsi="Times New Roman" w:cs="Times New Roman"/>
          <w:b/>
          <w:bCs/>
          <w:color w:val="000000"/>
        </w:rPr>
        <w:t>1. Общие положения</w:t>
      </w:r>
    </w:p>
    <w:p w:rsidR="005938D5" w:rsidRDefault="00EB534C">
      <w:pPr>
        <w:pStyle w:val="a7"/>
        <w:widowControl/>
        <w:spacing w:after="0" w:line="360" w:lineRule="auto"/>
        <w:rPr>
          <w:rFonts w:cs="Times New Roman" w:hint="eastAsia"/>
          <w:color w:val="000000"/>
        </w:rPr>
      </w:pPr>
      <w:r>
        <w:rPr>
          <w:rFonts w:ascii="Times New Roman" w:hAnsi="Times New Roman" w:cs="Times New Roman"/>
          <w:color w:val="000000"/>
        </w:rPr>
        <w:t>«</w:t>
      </w:r>
      <w:r>
        <w:rPr>
          <w:rStyle w:val="a3"/>
          <w:rFonts w:ascii="Times New Roman" w:hAnsi="Times New Roman" w:cs="Times New Roman"/>
          <w:i w:val="0"/>
          <w:iCs w:val="0"/>
          <w:color w:val="000000"/>
        </w:rPr>
        <w:t xml:space="preserve">Положение </w:t>
      </w:r>
      <w:r>
        <w:rPr>
          <w:rFonts w:ascii="Times New Roman" w:hAnsi="Times New Roman" w:cs="Times New Roman"/>
          <w:color w:val="000000"/>
        </w:rPr>
        <w:t xml:space="preserve">о проведении Деловой игры «Модель ЮНЕСКО: </w:t>
      </w:r>
      <w:r w:rsidR="000753DE" w:rsidRPr="000753DE">
        <w:rPr>
          <w:rFonts w:ascii="Times New Roman" w:hAnsi="Times New Roman" w:cs="Times New Roman"/>
          <w:bCs/>
          <w:color w:val="000000"/>
        </w:rPr>
        <w:t>Использование информационно-коммуникационных технологий в целях развития</w:t>
      </w:r>
      <w:r w:rsidRPr="000753DE">
        <w:rPr>
          <w:rFonts w:ascii="Times New Roman" w:hAnsi="Times New Roman" w:cs="Times New Roman"/>
          <w:color w:val="000000"/>
        </w:rPr>
        <w:t xml:space="preserve">» </w:t>
      </w:r>
      <w:r>
        <w:rPr>
          <w:rFonts w:ascii="Times New Roman" w:hAnsi="Times New Roman" w:cs="Times New Roman"/>
          <w:color w:val="000000"/>
        </w:rPr>
        <w:t xml:space="preserve">среди учителей школ </w:t>
      </w:r>
      <w:proofErr w:type="gramStart"/>
      <w:r>
        <w:rPr>
          <w:rFonts w:ascii="Times New Roman" w:hAnsi="Times New Roman" w:cs="Times New Roman"/>
          <w:color w:val="000000"/>
        </w:rPr>
        <w:t>г</w:t>
      </w:r>
      <w:proofErr w:type="gramEnd"/>
      <w:r>
        <w:rPr>
          <w:rFonts w:ascii="Times New Roman" w:hAnsi="Times New Roman" w:cs="Times New Roman"/>
          <w:color w:val="000000"/>
        </w:rPr>
        <w:t>. Якутска» определяет статус, цели и задачи мероприятия.</w:t>
      </w:r>
    </w:p>
    <w:p w:rsidR="005938D5" w:rsidRDefault="00EB534C">
      <w:pPr>
        <w:pStyle w:val="a7"/>
        <w:widowControl/>
        <w:spacing w:after="0" w:line="360" w:lineRule="auto"/>
        <w:rPr>
          <w:rFonts w:ascii="Times New Roman" w:hAnsi="Times New Roman" w:cs="Times New Roman"/>
        </w:rPr>
      </w:pPr>
      <w:r>
        <w:rPr>
          <w:rFonts w:ascii="Times New Roman" w:hAnsi="Times New Roman" w:cs="Times New Roman"/>
          <w:color w:val="000000"/>
        </w:rPr>
        <w:t>Игра является массовым просветительским мероприятием, рассчитанным на широкую аудиторию.</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b/>
          <w:bCs/>
          <w:color w:val="000000"/>
        </w:rPr>
        <w:t>2. Цели:</w:t>
      </w:r>
    </w:p>
    <w:p w:rsidR="005938D5" w:rsidRDefault="00EB534C">
      <w:pPr>
        <w:pStyle w:val="a7"/>
        <w:widowControl/>
        <w:spacing w:after="0" w:line="360" w:lineRule="auto"/>
        <w:rPr>
          <w:rFonts w:ascii="Arial;Tahoma;sans-serif" w:hAnsi="Arial;Tahoma;sans-serif" w:cs="Arial;Tahoma;sans-serif" w:hint="eastAsia"/>
          <w:color w:val="000000"/>
          <w:sz w:val="18"/>
          <w:szCs w:val="18"/>
        </w:rPr>
      </w:pPr>
      <w:r>
        <w:rPr>
          <w:rFonts w:ascii="Times New Roman" w:hAnsi="Times New Roman" w:cs="Times New Roman"/>
          <w:i/>
          <w:iCs/>
          <w:color w:val="000000"/>
        </w:rPr>
        <w:t xml:space="preserve">Цели </w:t>
      </w:r>
      <w:r>
        <w:rPr>
          <w:rFonts w:ascii="Times New Roman" w:hAnsi="Times New Roman" w:cs="Times New Roman"/>
          <w:color w:val="000000"/>
        </w:rPr>
        <w:t xml:space="preserve">мероприятия – привлечь </w:t>
      </w:r>
      <w:r>
        <w:rPr>
          <w:rStyle w:val="a3"/>
          <w:rFonts w:ascii="Times New Roman" w:hAnsi="Times New Roman" w:cs="Times New Roman"/>
          <w:i w:val="0"/>
          <w:iCs w:val="0"/>
          <w:color w:val="000000"/>
        </w:rPr>
        <w:t xml:space="preserve">внимание общественности к глобальным проблемам мира, </w:t>
      </w:r>
      <w:r>
        <w:rPr>
          <w:rFonts w:ascii="Times New Roman" w:hAnsi="Times New Roman" w:cs="Times New Roman"/>
          <w:color w:val="000000"/>
        </w:rPr>
        <w:t>дать общее представление о работе Исполнительного совета ЮНЕСКО в области образования, принципах работы ЮНЕСКО; развить навыки ораторского мастерства.</w:t>
      </w:r>
    </w:p>
    <w:p w:rsidR="005938D5" w:rsidRDefault="00EB534C">
      <w:pPr>
        <w:pStyle w:val="a7"/>
        <w:widowControl/>
        <w:spacing w:after="0" w:line="360" w:lineRule="auto"/>
        <w:rPr>
          <w:rFonts w:ascii="Times New Roman" w:hAnsi="Times New Roman" w:cs="Times New Roman"/>
          <w:b/>
          <w:bCs/>
          <w:color w:val="000000"/>
        </w:rPr>
      </w:pPr>
      <w:r>
        <w:rPr>
          <w:rFonts w:ascii="Times New Roman" w:hAnsi="Times New Roman" w:cs="Times New Roman"/>
          <w:b/>
          <w:bCs/>
          <w:color w:val="000000"/>
        </w:rPr>
        <w:t>3. Участники фестиваля</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color w:val="000000"/>
        </w:rPr>
        <w:t xml:space="preserve">К участию в мероприятии приглашаются учителя и педагогические работники школ </w:t>
      </w:r>
      <w:proofErr w:type="gramStart"/>
      <w:r>
        <w:rPr>
          <w:rFonts w:ascii="Times New Roman" w:hAnsi="Times New Roman" w:cs="Times New Roman"/>
          <w:color w:val="000000"/>
        </w:rPr>
        <w:t>г</w:t>
      </w:r>
      <w:proofErr w:type="gramEnd"/>
      <w:r>
        <w:rPr>
          <w:rFonts w:ascii="Times New Roman" w:hAnsi="Times New Roman" w:cs="Times New Roman"/>
          <w:color w:val="000000"/>
        </w:rPr>
        <w:t>. Якутска</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b/>
          <w:bCs/>
          <w:color w:val="000000"/>
        </w:rPr>
        <w:t>4. Организаторы</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color w:val="000000"/>
        </w:rPr>
        <w:t>Организаторами мероприятия выступают:</w:t>
      </w:r>
    </w:p>
    <w:p w:rsidR="005938D5" w:rsidRDefault="00EB534C">
      <w:pPr>
        <w:spacing w:line="360" w:lineRule="auto"/>
        <w:ind w:left="707"/>
        <w:rPr>
          <w:rFonts w:cs="Times New Roman" w:hint="eastAsia"/>
        </w:rPr>
      </w:pPr>
      <w:r>
        <w:rPr>
          <w:rStyle w:val="a3"/>
          <w:rFonts w:ascii="Times New Roman" w:hAnsi="Times New Roman" w:cs="Times New Roman"/>
          <w:i w:val="0"/>
          <w:iCs w:val="0"/>
          <w:color w:val="000000"/>
        </w:rPr>
        <w:t xml:space="preserve">- Ассоциация творческих молодых учителей </w:t>
      </w:r>
      <w:proofErr w:type="gramStart"/>
      <w:r>
        <w:rPr>
          <w:rStyle w:val="a3"/>
          <w:rFonts w:ascii="Times New Roman" w:hAnsi="Times New Roman" w:cs="Times New Roman"/>
          <w:i w:val="0"/>
          <w:iCs w:val="0"/>
          <w:color w:val="000000"/>
        </w:rPr>
        <w:t>г</w:t>
      </w:r>
      <w:proofErr w:type="gramEnd"/>
      <w:r>
        <w:rPr>
          <w:rStyle w:val="a3"/>
          <w:rFonts w:ascii="Times New Roman" w:hAnsi="Times New Roman" w:cs="Times New Roman"/>
          <w:i w:val="0"/>
          <w:iCs w:val="0"/>
          <w:color w:val="000000"/>
        </w:rPr>
        <w:t>. Якутска «Столица»</w:t>
      </w:r>
    </w:p>
    <w:p w:rsidR="005938D5" w:rsidRDefault="00EB534C">
      <w:pPr>
        <w:widowControl/>
        <w:spacing w:line="360" w:lineRule="auto"/>
        <w:ind w:left="707"/>
        <w:rPr>
          <w:rFonts w:ascii="Arial;Tahoma;sans-serif" w:hAnsi="Arial;Tahoma;sans-serif" w:cs="Arial;Tahoma;sans-serif" w:hint="eastAsia"/>
          <w:color w:val="000000"/>
          <w:sz w:val="18"/>
          <w:szCs w:val="18"/>
        </w:rPr>
      </w:pPr>
      <w:r>
        <w:rPr>
          <w:rStyle w:val="a3"/>
          <w:rFonts w:ascii="Times New Roman" w:hAnsi="Times New Roman" w:cs="Times New Roman"/>
          <w:i w:val="0"/>
          <w:iCs w:val="0"/>
          <w:color w:val="000000"/>
        </w:rPr>
        <w:t>- Ассоциация клубов ЮНЕСКО Якутии.</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b/>
          <w:bCs/>
          <w:color w:val="000000"/>
        </w:rPr>
        <w:t>5</w:t>
      </w:r>
      <w:r>
        <w:rPr>
          <w:rFonts w:ascii="Times New Roman" w:hAnsi="Times New Roman" w:cs="Times New Roman"/>
          <w:color w:val="000000"/>
        </w:rPr>
        <w:t xml:space="preserve">. </w:t>
      </w:r>
      <w:r>
        <w:rPr>
          <w:rFonts w:ascii="Times New Roman" w:hAnsi="Times New Roman" w:cs="Times New Roman"/>
          <w:b/>
          <w:bCs/>
          <w:color w:val="000000"/>
        </w:rPr>
        <w:t>Условия и порядок проведения игры.</w:t>
      </w:r>
    </w:p>
    <w:p w:rsidR="000753DE"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color w:val="000000"/>
        </w:rPr>
        <w:t>5.1. Тема игры</w:t>
      </w:r>
      <w:r w:rsidR="000753DE">
        <w:rPr>
          <w:rFonts w:ascii="Times New Roman" w:hAnsi="Times New Roman" w:cs="Times New Roman"/>
          <w:color w:val="000000"/>
        </w:rPr>
        <w:t xml:space="preserve">: </w:t>
      </w:r>
      <w:r w:rsidR="000753DE">
        <w:rPr>
          <w:rFonts w:ascii="Times New Roman" w:hAnsi="Times New Roman" w:cs="Times New Roman"/>
          <w:b/>
          <w:bCs/>
          <w:color w:val="000000"/>
        </w:rPr>
        <w:t>Использование информационно-коммуникационных технологий в целях развития</w:t>
      </w:r>
      <w:r w:rsidR="000753DE">
        <w:rPr>
          <w:rFonts w:ascii="Times New Roman" w:hAnsi="Times New Roman" w:cs="Times New Roman"/>
          <w:color w:val="000000"/>
        </w:rPr>
        <w:t xml:space="preserve"> </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color w:val="000000"/>
        </w:rPr>
        <w:t>5.2. Участники готовят выступление (доклад) о позиции представляемой страны и проект решения на тему «</w:t>
      </w:r>
      <w:r w:rsidR="000753DE">
        <w:rPr>
          <w:rFonts w:ascii="Times New Roman" w:hAnsi="Times New Roman" w:cs="Times New Roman"/>
          <w:b/>
          <w:bCs/>
          <w:color w:val="000000"/>
        </w:rPr>
        <w:t>Использование информационно-коммуникационных технологий в целях развития</w:t>
      </w:r>
      <w:r>
        <w:rPr>
          <w:rFonts w:ascii="Times New Roman" w:hAnsi="Times New Roman" w:cs="Times New Roman"/>
          <w:color w:val="000000"/>
        </w:rPr>
        <w:t xml:space="preserve">». </w:t>
      </w:r>
    </w:p>
    <w:p w:rsidR="005938D5" w:rsidRDefault="00EB534C">
      <w:pPr>
        <w:pStyle w:val="a7"/>
        <w:widowControl/>
        <w:spacing w:line="360" w:lineRule="auto"/>
        <w:rPr>
          <w:rFonts w:ascii="Times New Roman" w:hAnsi="Times New Roman" w:cs="Times New Roman"/>
          <w:color w:val="000000"/>
        </w:rPr>
      </w:pPr>
      <w:r>
        <w:rPr>
          <w:rFonts w:ascii="Times New Roman" w:hAnsi="Times New Roman" w:cs="Times New Roman"/>
          <w:color w:val="000000"/>
        </w:rPr>
        <w:t>5.3. Страны (Приложение 2) распределяются Исполнителем по мере поступления заявок.</w:t>
      </w:r>
    </w:p>
    <w:p w:rsidR="005938D5" w:rsidRDefault="00EB534C">
      <w:pPr>
        <w:pStyle w:val="a7"/>
        <w:widowControl/>
        <w:spacing w:line="360" w:lineRule="auto"/>
        <w:rPr>
          <w:rFonts w:ascii="Times New Roman" w:hAnsi="Times New Roman" w:cs="Times New Roman"/>
          <w:color w:val="000000"/>
        </w:rPr>
      </w:pPr>
      <w:r>
        <w:rPr>
          <w:rFonts w:ascii="Times New Roman" w:hAnsi="Times New Roman" w:cs="Times New Roman"/>
          <w:color w:val="000000"/>
        </w:rPr>
        <w:t>5.4. Модель проводится в соответствии с Правилами процедуры (Приложение 3).</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b/>
          <w:bCs/>
          <w:color w:val="000000"/>
        </w:rPr>
        <w:t>6. Участие в деловой игре</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color w:val="000000"/>
        </w:rPr>
        <w:t>Для участия необходимо до 6 декабря 2017 г. подать Заявку по установленной форме (Приложение 1) на электронный адрес Организатора:</w:t>
      </w:r>
    </w:p>
    <w:p w:rsidR="005938D5" w:rsidRDefault="00CB60BD">
      <w:pPr>
        <w:pStyle w:val="a7"/>
        <w:widowControl/>
        <w:spacing w:after="0" w:line="360" w:lineRule="auto"/>
        <w:rPr>
          <w:rFonts w:hint="eastAsia"/>
        </w:rPr>
      </w:pPr>
      <w:hyperlink r:id="rId5">
        <w:r w:rsidR="00EB534C">
          <w:rPr>
            <w:rStyle w:val="-"/>
            <w:rFonts w:ascii="Times New Roman" w:hAnsi="Times New Roman" w:cs="Times New Roman"/>
            <w:color w:val="000000"/>
            <w:lang w:val="en-US"/>
          </w:rPr>
          <w:t>evdokiya</w:t>
        </w:r>
        <w:r w:rsidR="00EB534C">
          <w:rPr>
            <w:rStyle w:val="-"/>
            <w:rFonts w:ascii="Times New Roman" w:hAnsi="Times New Roman" w:cs="Times New Roman"/>
            <w:color w:val="000000"/>
          </w:rPr>
          <w:t>-</w:t>
        </w:r>
        <w:r w:rsidR="00EB534C">
          <w:rPr>
            <w:rStyle w:val="-"/>
            <w:rFonts w:ascii="Times New Roman" w:hAnsi="Times New Roman" w:cs="Times New Roman"/>
            <w:color w:val="000000"/>
            <w:lang w:val="en-US"/>
          </w:rPr>
          <w:t>evseeva</w:t>
        </w:r>
        <w:r w:rsidR="00EB534C">
          <w:rPr>
            <w:rStyle w:val="-"/>
            <w:rFonts w:ascii="Times New Roman" w:hAnsi="Times New Roman" w:cs="Times New Roman"/>
            <w:color w:val="000000"/>
          </w:rPr>
          <w:t>@</w:t>
        </w:r>
        <w:r w:rsidR="00EB534C">
          <w:rPr>
            <w:rStyle w:val="-"/>
            <w:rFonts w:ascii="Times New Roman" w:hAnsi="Times New Roman" w:cs="Times New Roman"/>
            <w:color w:val="000000"/>
            <w:lang w:val="en-US"/>
          </w:rPr>
          <w:t>mail</w:t>
        </w:r>
        <w:r w:rsidR="00EB534C">
          <w:rPr>
            <w:rStyle w:val="-"/>
            <w:rFonts w:ascii="Times New Roman" w:hAnsi="Times New Roman" w:cs="Times New Roman"/>
            <w:color w:val="000000"/>
          </w:rPr>
          <w:t>.</w:t>
        </w:r>
        <w:r w:rsidR="00EB534C">
          <w:rPr>
            <w:rStyle w:val="-"/>
            <w:rFonts w:ascii="Times New Roman" w:hAnsi="Times New Roman" w:cs="Times New Roman"/>
            <w:color w:val="000000"/>
            <w:lang w:val="en-US"/>
          </w:rPr>
          <w:t>ru</w:t>
        </w:r>
      </w:hyperlink>
      <w:r w:rsidR="00EB534C">
        <w:rPr>
          <w:rFonts w:ascii="Times New Roman" w:hAnsi="Times New Roman" w:cs="Times New Roman"/>
          <w:color w:val="000000"/>
        </w:rPr>
        <w:t xml:space="preserve"> с пометкой «Деловая игра»</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b/>
          <w:bCs/>
          <w:color w:val="000000"/>
        </w:rPr>
        <w:t>7. Подведение итогов игры</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color w:val="000000"/>
        </w:rPr>
        <w:t>Подведение итогов игры проводится сразу по окончании мероприятия.</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color w:val="000000"/>
        </w:rPr>
        <w:t>Всем участникам вручается Сертификат Участника</w:t>
      </w:r>
    </w:p>
    <w:p w:rsidR="005938D5" w:rsidRDefault="00EB534C">
      <w:pPr>
        <w:pStyle w:val="a7"/>
        <w:widowControl/>
        <w:spacing w:after="0" w:line="360" w:lineRule="auto"/>
        <w:rPr>
          <w:rFonts w:ascii="Times New Roman" w:hAnsi="Times New Roman" w:cs="Times New Roman"/>
          <w:color w:val="000000"/>
        </w:rPr>
      </w:pPr>
      <w:r>
        <w:rPr>
          <w:rFonts w:ascii="Times New Roman" w:hAnsi="Times New Roman" w:cs="Times New Roman"/>
          <w:b/>
          <w:bCs/>
          <w:color w:val="000000"/>
        </w:rPr>
        <w:t>8. Сроки проведения игры</w:t>
      </w:r>
    </w:p>
    <w:p w:rsidR="005938D5" w:rsidRDefault="00EB534C">
      <w:pPr>
        <w:pStyle w:val="a7"/>
        <w:widowControl/>
        <w:spacing w:after="0" w:line="360" w:lineRule="auto"/>
        <w:rPr>
          <w:rFonts w:ascii="Times New Roman" w:hAnsi="Times New Roman" w:cs="Times New Roman"/>
        </w:rPr>
      </w:pPr>
      <w:r>
        <w:rPr>
          <w:rFonts w:ascii="Times New Roman" w:hAnsi="Times New Roman" w:cs="Times New Roman"/>
          <w:color w:val="000000"/>
        </w:rPr>
        <w:t xml:space="preserve">Игра состоится 8 декабря 2017 года в 15:00 в МОБУ СОШ № 7 г. Якутска по адресу ул. </w:t>
      </w:r>
      <w:proofErr w:type="spellStart"/>
      <w:r>
        <w:rPr>
          <w:rFonts w:ascii="Times New Roman" w:hAnsi="Times New Roman" w:cs="Times New Roman"/>
          <w:color w:val="000000"/>
        </w:rPr>
        <w:t>Шавкунова</w:t>
      </w:r>
      <w:proofErr w:type="spellEnd"/>
      <w:r>
        <w:rPr>
          <w:rFonts w:ascii="Times New Roman" w:hAnsi="Times New Roman" w:cs="Times New Roman"/>
          <w:color w:val="000000"/>
        </w:rPr>
        <w:t>, 63</w:t>
      </w:r>
    </w:p>
    <w:p w:rsidR="000753DE" w:rsidRDefault="000753DE">
      <w:pPr>
        <w:pStyle w:val="a7"/>
        <w:widowControl/>
        <w:spacing w:after="0" w:line="360" w:lineRule="auto"/>
        <w:jc w:val="right"/>
        <w:rPr>
          <w:rFonts w:ascii="Times New Roman" w:hAnsi="Times New Roman" w:cs="Times New Roman"/>
          <w:color w:val="000000"/>
        </w:rPr>
      </w:pPr>
    </w:p>
    <w:p w:rsidR="005938D5" w:rsidRDefault="00EB534C">
      <w:pPr>
        <w:pStyle w:val="a7"/>
        <w:widowControl/>
        <w:spacing w:after="0" w:line="360" w:lineRule="auto"/>
        <w:jc w:val="right"/>
        <w:rPr>
          <w:rFonts w:ascii="Times New Roman" w:hAnsi="Times New Roman" w:cs="Times New Roman"/>
        </w:rPr>
      </w:pPr>
      <w:r>
        <w:rPr>
          <w:rFonts w:ascii="Times New Roman" w:hAnsi="Times New Roman" w:cs="Times New Roman"/>
          <w:color w:val="000000"/>
        </w:rPr>
        <w:lastRenderedPageBreak/>
        <w:t>Приложение 1</w:t>
      </w:r>
    </w:p>
    <w:p w:rsidR="005938D5" w:rsidRDefault="005938D5">
      <w:pPr>
        <w:pStyle w:val="a7"/>
        <w:widowControl/>
        <w:spacing w:after="0" w:line="360" w:lineRule="auto"/>
        <w:jc w:val="right"/>
        <w:rPr>
          <w:rFonts w:cs="Times New Roman" w:hint="eastAsia"/>
          <w:color w:val="000000"/>
        </w:rPr>
      </w:pPr>
    </w:p>
    <w:p w:rsidR="005938D5" w:rsidRDefault="005938D5">
      <w:pPr>
        <w:pStyle w:val="a7"/>
        <w:widowControl/>
        <w:spacing w:after="0" w:line="360" w:lineRule="auto"/>
        <w:jc w:val="right"/>
        <w:rPr>
          <w:rFonts w:cs="Times New Roman" w:hint="eastAsia"/>
          <w:color w:val="000000"/>
        </w:rPr>
      </w:pPr>
    </w:p>
    <w:p w:rsidR="005938D5" w:rsidRDefault="00EB534C">
      <w:pPr>
        <w:pStyle w:val="a7"/>
        <w:widowControl/>
        <w:spacing w:after="0" w:line="360" w:lineRule="auto"/>
        <w:jc w:val="center"/>
        <w:rPr>
          <w:rFonts w:ascii="Times New Roman" w:hAnsi="Times New Roman" w:cs="Times New Roman"/>
        </w:rPr>
      </w:pPr>
      <w:r>
        <w:rPr>
          <w:rFonts w:ascii="Times New Roman" w:hAnsi="Times New Roman" w:cs="Times New Roman"/>
          <w:color w:val="000000"/>
        </w:rPr>
        <w:t>Заявка</w:t>
      </w:r>
    </w:p>
    <w:p w:rsidR="005938D5" w:rsidRDefault="00EB534C">
      <w:pPr>
        <w:pStyle w:val="a7"/>
        <w:widowControl/>
        <w:spacing w:after="0" w:line="360" w:lineRule="auto"/>
        <w:jc w:val="center"/>
        <w:rPr>
          <w:rFonts w:ascii="Times New Roman" w:hAnsi="Times New Roman" w:cs="Times New Roman"/>
        </w:rPr>
      </w:pPr>
      <w:r>
        <w:rPr>
          <w:rFonts w:ascii="Times New Roman" w:hAnsi="Times New Roman" w:cs="Times New Roman"/>
          <w:color w:val="000000"/>
        </w:rPr>
        <w:t>на участие в Деловой игре «Модель ЮНЕСКО»</w:t>
      </w:r>
    </w:p>
    <w:tbl>
      <w:tblPr>
        <w:tblW w:w="10200" w:type="dxa"/>
        <w:tblInd w:w="-54"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830"/>
        <w:gridCol w:w="2344"/>
        <w:gridCol w:w="2342"/>
        <w:gridCol w:w="2342"/>
        <w:gridCol w:w="2342"/>
      </w:tblGrid>
      <w:tr w:rsidR="005938D5">
        <w:tc>
          <w:tcPr>
            <w:tcW w:w="830" w:type="dxa"/>
            <w:tcBorders>
              <w:top w:val="single" w:sz="2" w:space="0" w:color="000001"/>
              <w:left w:val="single" w:sz="2" w:space="0" w:color="000001"/>
              <w:bottom w:val="single" w:sz="2" w:space="0" w:color="000001"/>
            </w:tcBorders>
            <w:shd w:val="clear" w:color="auto" w:fill="auto"/>
            <w:tcMar>
              <w:left w:w="51" w:type="dxa"/>
            </w:tcMar>
          </w:tcPr>
          <w:p w:rsidR="005938D5" w:rsidRDefault="00EB534C">
            <w:pPr>
              <w:pStyle w:val="af"/>
              <w:rPr>
                <w:rFonts w:hint="eastAsia"/>
              </w:rPr>
            </w:pPr>
            <w:r>
              <w:t>№</w:t>
            </w:r>
          </w:p>
        </w:tc>
        <w:tc>
          <w:tcPr>
            <w:tcW w:w="2344" w:type="dxa"/>
            <w:tcBorders>
              <w:top w:val="single" w:sz="2" w:space="0" w:color="000001"/>
              <w:left w:val="single" w:sz="2" w:space="0" w:color="000001"/>
              <w:bottom w:val="single" w:sz="2" w:space="0" w:color="000001"/>
            </w:tcBorders>
            <w:shd w:val="clear" w:color="auto" w:fill="auto"/>
            <w:tcMar>
              <w:left w:w="51" w:type="dxa"/>
            </w:tcMar>
          </w:tcPr>
          <w:p w:rsidR="005938D5" w:rsidRDefault="00EB534C">
            <w:pPr>
              <w:pStyle w:val="af"/>
              <w:rPr>
                <w:rFonts w:hint="eastAsia"/>
              </w:rPr>
            </w:pPr>
            <w:r>
              <w:t>ФИО участника</w:t>
            </w:r>
          </w:p>
        </w:tc>
        <w:tc>
          <w:tcPr>
            <w:tcW w:w="2342" w:type="dxa"/>
            <w:tcBorders>
              <w:top w:val="single" w:sz="2" w:space="0" w:color="000001"/>
              <w:left w:val="single" w:sz="2" w:space="0" w:color="000001"/>
              <w:bottom w:val="single" w:sz="2" w:space="0" w:color="000001"/>
            </w:tcBorders>
            <w:shd w:val="clear" w:color="auto" w:fill="auto"/>
            <w:tcMar>
              <w:left w:w="51" w:type="dxa"/>
            </w:tcMar>
          </w:tcPr>
          <w:p w:rsidR="005938D5" w:rsidRDefault="00EB534C">
            <w:pPr>
              <w:pStyle w:val="af"/>
              <w:rPr>
                <w:rFonts w:hint="eastAsia"/>
              </w:rPr>
            </w:pPr>
            <w:r>
              <w:t>Школа</w:t>
            </w:r>
          </w:p>
        </w:tc>
        <w:tc>
          <w:tcPr>
            <w:tcW w:w="2342" w:type="dxa"/>
            <w:tcBorders>
              <w:top w:val="single" w:sz="2" w:space="0" w:color="000001"/>
              <w:left w:val="single" w:sz="2" w:space="0" w:color="000001"/>
              <w:bottom w:val="single" w:sz="2" w:space="0" w:color="000001"/>
            </w:tcBorders>
            <w:shd w:val="clear" w:color="auto" w:fill="auto"/>
            <w:tcMar>
              <w:left w:w="51" w:type="dxa"/>
            </w:tcMar>
          </w:tcPr>
          <w:p w:rsidR="005938D5" w:rsidRDefault="00EB534C">
            <w:pPr>
              <w:pStyle w:val="af"/>
              <w:rPr>
                <w:rFonts w:hint="eastAsia"/>
              </w:rPr>
            </w:pPr>
            <w:r>
              <w:t xml:space="preserve">Предмет </w:t>
            </w:r>
          </w:p>
        </w:tc>
        <w:tc>
          <w:tcPr>
            <w:tcW w:w="234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938D5" w:rsidRDefault="00EB534C">
            <w:pPr>
              <w:pStyle w:val="af"/>
              <w:rPr>
                <w:rFonts w:hint="eastAsia"/>
              </w:rPr>
            </w:pPr>
            <w:r>
              <w:t>Выбранная страна</w:t>
            </w:r>
          </w:p>
        </w:tc>
      </w:tr>
      <w:tr w:rsidR="005938D5">
        <w:tc>
          <w:tcPr>
            <w:tcW w:w="830" w:type="dxa"/>
            <w:tcBorders>
              <w:top w:val="single" w:sz="2" w:space="0" w:color="000001"/>
              <w:left w:val="single" w:sz="2" w:space="0" w:color="000001"/>
              <w:bottom w:val="single" w:sz="2" w:space="0" w:color="000001"/>
            </w:tcBorders>
            <w:shd w:val="clear" w:color="auto" w:fill="auto"/>
            <w:tcMar>
              <w:left w:w="51" w:type="dxa"/>
            </w:tcMar>
          </w:tcPr>
          <w:p w:rsidR="005938D5" w:rsidRDefault="005938D5">
            <w:pPr>
              <w:pStyle w:val="af"/>
              <w:rPr>
                <w:rFonts w:cs="Times New Roman" w:hint="eastAsia"/>
              </w:rPr>
            </w:pPr>
          </w:p>
        </w:tc>
        <w:tc>
          <w:tcPr>
            <w:tcW w:w="2344" w:type="dxa"/>
            <w:tcBorders>
              <w:top w:val="single" w:sz="2" w:space="0" w:color="000001"/>
              <w:left w:val="single" w:sz="2" w:space="0" w:color="000001"/>
              <w:bottom w:val="single" w:sz="2" w:space="0" w:color="000001"/>
            </w:tcBorders>
            <w:shd w:val="clear" w:color="auto" w:fill="auto"/>
            <w:tcMar>
              <w:left w:w="51" w:type="dxa"/>
            </w:tcMar>
          </w:tcPr>
          <w:p w:rsidR="005938D5" w:rsidRDefault="005938D5">
            <w:pPr>
              <w:pStyle w:val="af"/>
              <w:rPr>
                <w:rFonts w:cs="Times New Roman" w:hint="eastAsia"/>
              </w:rPr>
            </w:pPr>
          </w:p>
        </w:tc>
        <w:tc>
          <w:tcPr>
            <w:tcW w:w="2342" w:type="dxa"/>
            <w:tcBorders>
              <w:top w:val="single" w:sz="2" w:space="0" w:color="000001"/>
              <w:left w:val="single" w:sz="2" w:space="0" w:color="000001"/>
              <w:bottom w:val="single" w:sz="2" w:space="0" w:color="000001"/>
            </w:tcBorders>
            <w:shd w:val="clear" w:color="auto" w:fill="auto"/>
            <w:tcMar>
              <w:left w:w="51" w:type="dxa"/>
            </w:tcMar>
          </w:tcPr>
          <w:p w:rsidR="005938D5" w:rsidRDefault="005938D5">
            <w:pPr>
              <w:pStyle w:val="af"/>
              <w:rPr>
                <w:rFonts w:cs="Times New Roman" w:hint="eastAsia"/>
              </w:rPr>
            </w:pPr>
          </w:p>
        </w:tc>
        <w:tc>
          <w:tcPr>
            <w:tcW w:w="2342" w:type="dxa"/>
            <w:tcBorders>
              <w:top w:val="single" w:sz="2" w:space="0" w:color="000001"/>
              <w:left w:val="single" w:sz="2" w:space="0" w:color="000001"/>
              <w:bottom w:val="single" w:sz="2" w:space="0" w:color="000001"/>
            </w:tcBorders>
            <w:shd w:val="clear" w:color="auto" w:fill="auto"/>
            <w:tcMar>
              <w:left w:w="51" w:type="dxa"/>
            </w:tcMar>
          </w:tcPr>
          <w:p w:rsidR="005938D5" w:rsidRDefault="005938D5">
            <w:pPr>
              <w:pStyle w:val="af"/>
              <w:rPr>
                <w:rFonts w:cs="Times New Roman" w:hint="eastAsia"/>
              </w:rPr>
            </w:pPr>
          </w:p>
        </w:tc>
        <w:tc>
          <w:tcPr>
            <w:tcW w:w="234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938D5" w:rsidRDefault="005938D5">
            <w:pPr>
              <w:pStyle w:val="af"/>
              <w:rPr>
                <w:rFonts w:cs="Times New Roman" w:hint="eastAsia"/>
              </w:rPr>
            </w:pPr>
          </w:p>
        </w:tc>
      </w:tr>
    </w:tbl>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hint="eastAsia"/>
          <w:color w:val="000000"/>
        </w:rPr>
      </w:pPr>
    </w:p>
    <w:p w:rsidR="005938D5" w:rsidRDefault="005938D5">
      <w:pPr>
        <w:pStyle w:val="a7"/>
        <w:widowControl/>
        <w:spacing w:after="0" w:line="360" w:lineRule="auto"/>
        <w:jc w:val="center"/>
        <w:rPr>
          <w:rFonts w:cs="Times New Roman"/>
          <w:color w:val="000000"/>
        </w:rPr>
      </w:pPr>
    </w:p>
    <w:p w:rsidR="000753DE" w:rsidRDefault="000753DE">
      <w:pPr>
        <w:pStyle w:val="a7"/>
        <w:widowControl/>
        <w:spacing w:after="0" w:line="360" w:lineRule="auto"/>
        <w:jc w:val="center"/>
        <w:rPr>
          <w:rFonts w:cs="Times New Roman"/>
          <w:color w:val="000000"/>
        </w:rPr>
      </w:pPr>
    </w:p>
    <w:p w:rsidR="000753DE" w:rsidRDefault="000753DE">
      <w:pPr>
        <w:pStyle w:val="a7"/>
        <w:widowControl/>
        <w:spacing w:after="0" w:line="360" w:lineRule="auto"/>
        <w:jc w:val="center"/>
        <w:rPr>
          <w:rFonts w:cs="Times New Roman" w:hint="eastAsia"/>
          <w:color w:val="000000"/>
        </w:rPr>
      </w:pPr>
    </w:p>
    <w:p w:rsidR="005938D5" w:rsidRDefault="00EB534C">
      <w:pPr>
        <w:pStyle w:val="a7"/>
        <w:widowControl/>
        <w:spacing w:after="0" w:line="240" w:lineRule="auto"/>
        <w:jc w:val="right"/>
        <w:rPr>
          <w:rFonts w:ascii="Times New Roman" w:hAnsi="Times New Roman" w:cs="Times New Roman"/>
        </w:rPr>
      </w:pPr>
      <w:r>
        <w:rPr>
          <w:rFonts w:ascii="Times New Roman" w:hAnsi="Times New Roman" w:cs="Times New Roman"/>
          <w:color w:val="000000"/>
        </w:rPr>
        <w:lastRenderedPageBreak/>
        <w:t>Приложение 2</w:t>
      </w:r>
    </w:p>
    <w:p w:rsidR="005938D5" w:rsidRDefault="00EB534C">
      <w:pPr>
        <w:pStyle w:val="a7"/>
        <w:widowControl/>
        <w:spacing w:after="0" w:line="240" w:lineRule="auto"/>
        <w:jc w:val="center"/>
        <w:rPr>
          <w:rFonts w:ascii="Times New Roman" w:hAnsi="Times New Roman" w:cs="Times New Roman"/>
          <w:b/>
          <w:bCs/>
        </w:rPr>
      </w:pPr>
      <w:r>
        <w:rPr>
          <w:rFonts w:ascii="Times New Roman" w:hAnsi="Times New Roman" w:cs="Times New Roman"/>
          <w:b/>
          <w:bCs/>
        </w:rPr>
        <w:t>Список стран-членов Исполнительного Совета ЮНЕСКО</w:t>
      </w:r>
    </w:p>
    <w:p w:rsidR="005938D5" w:rsidRDefault="005938D5">
      <w:pPr>
        <w:rPr>
          <w:rFonts w:ascii="Times New Roman" w:hAnsi="Times New Roman" w:cs="Times New Roman"/>
          <w:i/>
          <w:iCs/>
        </w:rPr>
      </w:pPr>
    </w:p>
    <w:tbl>
      <w:tblPr>
        <w:tblW w:w="8160" w:type="dxa"/>
        <w:tblInd w:w="-108"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647"/>
        <w:gridCol w:w="4002"/>
        <w:gridCol w:w="3511"/>
      </w:tblGrid>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jc w:val="center"/>
              <w:rPr>
                <w:rFonts w:ascii="Times New Roman" w:eastAsia="Times New Roman" w:hAnsi="Times New Roman" w:cs="Times New Roman"/>
                <w:b/>
                <w:bCs/>
              </w:rPr>
            </w:pPr>
            <w:bookmarkStart w:id="0" w:name="page1"/>
            <w:bookmarkEnd w:id="0"/>
            <w:proofErr w:type="spellStart"/>
            <w:r>
              <w:rPr>
                <w:rFonts w:ascii="Times New Roman" w:eastAsia="Times New Roman" w:hAnsi="Times New Roman" w:cs="Times New Roman"/>
                <w:b/>
                <w:bCs/>
              </w:rPr>
              <w:t>п\</w:t>
            </w:r>
            <w:proofErr w:type="gramStart"/>
            <w:r>
              <w:rPr>
                <w:rFonts w:ascii="Times New Roman" w:eastAsia="Times New Roman" w:hAnsi="Times New Roman" w:cs="Times New Roman"/>
                <w:b/>
                <w:bCs/>
              </w:rPr>
              <w:t>п</w:t>
            </w:r>
            <w:proofErr w:type="spellEnd"/>
            <w:proofErr w:type="gramEnd"/>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jc w:val="center"/>
              <w:rPr>
                <w:rFonts w:ascii="Times New Roman" w:eastAsia="Times New Roman" w:hAnsi="Times New Roman" w:cs="Times New Roman"/>
                <w:b/>
                <w:bCs/>
              </w:rPr>
            </w:pPr>
            <w:r>
              <w:rPr>
                <w:rFonts w:ascii="Times New Roman" w:eastAsia="Times New Roman" w:hAnsi="Times New Roman" w:cs="Times New Roman"/>
                <w:b/>
                <w:bCs/>
              </w:rPr>
              <w:t>Страна</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EB534C">
            <w:pPr>
              <w:jc w:val="center"/>
              <w:rPr>
                <w:rFonts w:ascii="Times New Roman" w:eastAsia="Times New Roman" w:hAnsi="Times New Roman" w:cs="Times New Roman"/>
                <w:b/>
                <w:bCs/>
              </w:rPr>
            </w:pPr>
            <w:r>
              <w:rPr>
                <w:rFonts w:ascii="Times New Roman" w:eastAsia="Times New Roman" w:hAnsi="Times New Roman" w:cs="Times New Roman"/>
                <w:b/>
                <w:bCs/>
              </w:rPr>
              <w:t>Примечание</w:t>
            </w: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Албания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Алжир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Аргентина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Бангладеш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Бразилия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6.</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Вьетнам</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7.</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Гаити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8.</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Гана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9.</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Гвинея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10.</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Германия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i/>
                <w:iCs/>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11.</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Греция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12.</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Доминиканская Республика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13.</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Египет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14.</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Индия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15.</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Иран (Исламская Республика)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16.</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Испания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17.</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Италия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18.</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Камерун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19.</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Катар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20.</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Кения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21.</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Китай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22.</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proofErr w:type="spellStart"/>
            <w:r>
              <w:rPr>
                <w:rFonts w:ascii="Times New Roman" w:hAnsi="Times New Roman" w:cs="Times New Roman"/>
              </w:rPr>
              <w:t>Кот-д'Ивуар</w:t>
            </w:r>
            <w:proofErr w:type="spellEnd"/>
            <w:r>
              <w:rPr>
                <w:rFonts w:ascii="Times New Roman" w:hAnsi="Times New Roman" w:cs="Times New Roman"/>
              </w:rPr>
              <w:t xml:space="preserve">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23.</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Ливан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24.</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Литва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25.</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Маврикий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26.</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Малайзия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27.</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Марокко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28.</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Мексика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29.</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Мозамбик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30.</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Непал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31.</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Нигерия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32.</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Нидерланды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33.</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Никарагуа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34.</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Оман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35.</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Пакистан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36.</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Парагвай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37.</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Республика Корея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38.</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Российская Федерация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39.</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Сальвадор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40.</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Сенегал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41.</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proofErr w:type="spellStart"/>
            <w:r>
              <w:rPr>
                <w:rFonts w:ascii="Times New Roman" w:hAnsi="Times New Roman" w:cs="Times New Roman"/>
              </w:rPr>
              <w:t>Сент-Китс</w:t>
            </w:r>
            <w:proofErr w:type="spellEnd"/>
            <w:r>
              <w:rPr>
                <w:rFonts w:ascii="Times New Roman" w:hAnsi="Times New Roman" w:cs="Times New Roman"/>
              </w:rPr>
              <w:t xml:space="preserve"> и </w:t>
            </w:r>
            <w:proofErr w:type="spellStart"/>
            <w:r>
              <w:rPr>
                <w:rFonts w:ascii="Times New Roman" w:hAnsi="Times New Roman" w:cs="Times New Roman"/>
              </w:rPr>
              <w:t>Невис</w:t>
            </w:r>
            <w:proofErr w:type="spellEnd"/>
            <w:r>
              <w:rPr>
                <w:rFonts w:ascii="Times New Roman" w:hAnsi="Times New Roman" w:cs="Times New Roman"/>
              </w:rPr>
              <w:t xml:space="preserve">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42.</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Сербия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43.</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Словения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44.</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Соединенное Королевство Великобритании и Северной Ирландии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45.</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Соединенные Штаты Америки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46.</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Судан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47.</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Того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48.</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Тринидад и Тобаго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lastRenderedPageBreak/>
              <w:t>49.</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Туркменистан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50.</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Уганда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51.</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Украина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52.</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Франция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53.</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Чад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54.</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Швеция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55.</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Шри-Ланка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56.</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Эстония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57.</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Южная Африка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r w:rsidR="005938D5">
        <w:tc>
          <w:tcPr>
            <w:tcW w:w="647"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eastAsia="Times New Roman" w:hAnsi="Times New Roman" w:cs="Times New Roman"/>
              </w:rPr>
            </w:pPr>
            <w:r>
              <w:rPr>
                <w:rFonts w:ascii="Times New Roman" w:eastAsia="Times New Roman" w:hAnsi="Times New Roman" w:cs="Times New Roman"/>
              </w:rPr>
              <w:t>58.</w:t>
            </w:r>
          </w:p>
        </w:tc>
        <w:tc>
          <w:tcPr>
            <w:tcW w:w="4002" w:type="dxa"/>
            <w:tcBorders>
              <w:top w:val="single" w:sz="4" w:space="0" w:color="000001"/>
              <w:left w:val="single" w:sz="4" w:space="0" w:color="000001"/>
              <w:bottom w:val="single" w:sz="4" w:space="0" w:color="000001"/>
            </w:tcBorders>
            <w:shd w:val="clear" w:color="auto" w:fill="auto"/>
            <w:tcMar>
              <w:left w:w="98" w:type="dxa"/>
            </w:tcMar>
          </w:tcPr>
          <w:p w:rsidR="005938D5" w:rsidRDefault="00EB534C">
            <w:pPr>
              <w:rPr>
                <w:rFonts w:ascii="Times New Roman" w:hAnsi="Times New Roman" w:cs="Times New Roman"/>
              </w:rPr>
            </w:pPr>
            <w:r>
              <w:rPr>
                <w:rFonts w:ascii="Times New Roman" w:hAnsi="Times New Roman" w:cs="Times New Roman"/>
              </w:rPr>
              <w:t xml:space="preserve">Япония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38D5" w:rsidRDefault="005938D5">
            <w:pPr>
              <w:rPr>
                <w:rFonts w:ascii="Times New Roman" w:eastAsia="Times New Roman" w:hAnsi="Times New Roman" w:cs="Times New Roman"/>
              </w:rPr>
            </w:pPr>
          </w:p>
        </w:tc>
      </w:tr>
    </w:tbl>
    <w:p w:rsidR="005938D5" w:rsidRDefault="005938D5">
      <w:pPr>
        <w:widowControl/>
        <w:jc w:val="right"/>
        <w:rPr>
          <w:rFonts w:cs="Times New Roman" w:hint="eastAsia"/>
          <w:color w:val="000000"/>
        </w:rPr>
      </w:pPr>
    </w:p>
    <w:p w:rsidR="005938D5" w:rsidRDefault="00EB534C">
      <w:pPr>
        <w:pStyle w:val="a7"/>
        <w:widowControl/>
        <w:spacing w:after="0" w:line="240" w:lineRule="auto"/>
        <w:jc w:val="center"/>
        <w:rPr>
          <w:rFonts w:ascii="Times New Roman" w:hAnsi="Times New Roman" w:cs="Times New Roman"/>
          <w:b/>
          <w:bCs/>
          <w:i/>
          <w:iCs/>
          <w:color w:val="333333"/>
        </w:rPr>
      </w:pPr>
      <w:bookmarkStart w:id="1" w:name="yui_3_17_2_1_1477397062490_132"/>
      <w:bookmarkStart w:id="2" w:name="yui_3_17_2_1_1477397062490_133"/>
      <w:bookmarkStart w:id="3" w:name="yui_3_17_2_1_1477397062490_134"/>
      <w:bookmarkEnd w:id="1"/>
      <w:bookmarkEnd w:id="2"/>
      <w:bookmarkEnd w:id="3"/>
      <w:r>
        <w:rPr>
          <w:rFonts w:ascii="Times New Roman" w:hAnsi="Times New Roman" w:cs="Times New Roman"/>
          <w:b/>
          <w:bCs/>
          <w:color w:val="000000"/>
        </w:rPr>
        <w:t>Написание позиции страны</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Объем позиции страны – не более 1,5-2 страницы.</w:t>
      </w:r>
    </w:p>
    <w:p w:rsidR="005938D5" w:rsidRDefault="00EB534C">
      <w:pPr>
        <w:pStyle w:val="a7"/>
        <w:widowControl/>
        <w:spacing w:after="150" w:line="240" w:lineRule="auto"/>
        <w:rPr>
          <w:rFonts w:ascii="Times New Roman" w:hAnsi="Times New Roman" w:cs="Times New Roman"/>
          <w:i/>
          <w:iCs/>
          <w:color w:val="333333"/>
        </w:rPr>
      </w:pPr>
      <w:r>
        <w:rPr>
          <w:rFonts w:ascii="Times New Roman" w:hAnsi="Times New Roman" w:cs="Times New Roman"/>
          <w:i/>
          <w:iCs/>
          <w:color w:val="333333"/>
        </w:rPr>
        <w:t>Убедитесь, что ваша позиция отвечает на следующие вопросы:</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Как история вашей страны связана с вопросом повестки дня?</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Как проблема влияет на вашу страну?</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Какова её политика в данном вопросе, и как она обосновывается?</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Какие действия предпринимает ваше правительство? Какие соглашения и резолюция ваша страна подписала или ратифицировала?</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Поддерживает ваша страна действия ООН (ЮНЕСКО) или нет?</w:t>
      </w:r>
    </w:p>
    <w:p w:rsidR="005938D5" w:rsidRDefault="00EB534C">
      <w:pPr>
        <w:pStyle w:val="a7"/>
        <w:widowControl/>
        <w:spacing w:after="150" w:line="240" w:lineRule="auto"/>
        <w:rPr>
          <w:rFonts w:ascii="Times New Roman" w:hAnsi="Times New Roman" w:cs="Times New Roman"/>
          <w:color w:val="333333"/>
        </w:rPr>
      </w:pPr>
      <w:proofErr w:type="gramStart"/>
      <w:r>
        <w:rPr>
          <w:rFonts w:ascii="Times New Roman" w:hAnsi="Times New Roman" w:cs="Times New Roman"/>
          <w:color w:val="333333"/>
        </w:rPr>
        <w:t>Что</w:t>
      </w:r>
      <w:proofErr w:type="gramEnd"/>
      <w:r>
        <w:rPr>
          <w:rFonts w:ascii="Times New Roman" w:hAnsi="Times New Roman" w:cs="Times New Roman"/>
          <w:color w:val="333333"/>
        </w:rPr>
        <w:t xml:space="preserve"> по мнению вашей страны необходимо сделать, чтобы решить проблему?</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Что ваша страна будет добиваться в итоговой резолюции, и как позиция вашей страны может измениться под воздействием других стран?</w:t>
      </w:r>
    </w:p>
    <w:p w:rsidR="005938D5" w:rsidRDefault="005938D5">
      <w:pPr>
        <w:pStyle w:val="a7"/>
        <w:widowControl/>
        <w:spacing w:after="150" w:line="240" w:lineRule="auto"/>
        <w:rPr>
          <w:rFonts w:ascii="Times New Roman" w:hAnsi="Times New Roman" w:cs="Times New Roman"/>
          <w:color w:val="333333"/>
        </w:rPr>
      </w:pPr>
    </w:p>
    <w:p w:rsidR="005938D5" w:rsidRDefault="00EB534C">
      <w:pPr>
        <w:pStyle w:val="a7"/>
        <w:widowControl/>
        <w:spacing w:after="150" w:line="240" w:lineRule="auto"/>
        <w:rPr>
          <w:rFonts w:ascii="Times New Roman" w:hAnsi="Times New Roman" w:cs="Times New Roman"/>
          <w:i/>
          <w:iCs/>
          <w:color w:val="333333"/>
        </w:rPr>
      </w:pPr>
      <w:r>
        <w:rPr>
          <w:rFonts w:ascii="Times New Roman" w:hAnsi="Times New Roman" w:cs="Times New Roman"/>
          <w:i/>
          <w:iCs/>
          <w:color w:val="333333"/>
        </w:rPr>
        <w:t>Подсказки по составлению позиции:</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Пишите проще. Не используйте сложных оборотов, говорите простым языком с ясной структурой.</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Говорите последовательно. Каждую отдельную идею выделяйте в отдельный абзац.</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Указывайте ваши источники. Вы всегда сможете сослаться на них в ходе выступления или при ответе на сложный вопрос.</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Используя термины, помните, что они значат. Проверяйте факты, которые используете.</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Воздержитесь от острой критики и оскорблений. Это недипломатично.</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Перечитайте вашу речь. Не используйте сленга и просторечных слов. Проверьте логичность построения и отсутствие стилистических ошибок.</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Проговорите речь несколько раз. Подумайте над интонацией. Она должна завлечь слушателей, чтобы те заинтересовались и внимательно вас выслушали.</w:t>
      </w:r>
    </w:p>
    <w:p w:rsidR="005938D5" w:rsidRDefault="00EB534C">
      <w:pPr>
        <w:pStyle w:val="a7"/>
        <w:widowControl/>
        <w:spacing w:after="150" w:line="240" w:lineRule="auto"/>
        <w:rPr>
          <w:rFonts w:ascii="Times New Roman" w:hAnsi="Times New Roman" w:cs="Times New Roman"/>
          <w:color w:val="333333"/>
        </w:rPr>
      </w:pPr>
      <w:r>
        <w:rPr>
          <w:rFonts w:ascii="Times New Roman" w:hAnsi="Times New Roman" w:cs="Times New Roman"/>
          <w:color w:val="333333"/>
        </w:rPr>
        <w:t>Подумайте над вопросами, которые вам могут задать после того, как вы представите вашу позицию. Продумайте возможные ответы.</w:t>
      </w:r>
    </w:p>
    <w:p w:rsidR="005938D5" w:rsidRDefault="005938D5">
      <w:pPr>
        <w:pStyle w:val="a7"/>
        <w:widowControl/>
        <w:spacing w:after="0" w:line="240" w:lineRule="auto"/>
        <w:jc w:val="center"/>
        <w:rPr>
          <w:rFonts w:cs="Times New Roman" w:hint="eastAsia"/>
          <w:color w:val="000000"/>
        </w:rPr>
      </w:pPr>
    </w:p>
    <w:p w:rsidR="000753DE" w:rsidRDefault="000753DE">
      <w:pPr>
        <w:jc w:val="right"/>
        <w:rPr>
          <w:i/>
          <w:iCs/>
        </w:rPr>
      </w:pPr>
    </w:p>
    <w:p w:rsidR="000753DE" w:rsidRDefault="000753DE">
      <w:pPr>
        <w:jc w:val="right"/>
        <w:rPr>
          <w:i/>
          <w:iCs/>
        </w:rPr>
      </w:pPr>
    </w:p>
    <w:p w:rsidR="000753DE" w:rsidRDefault="000753DE">
      <w:pPr>
        <w:jc w:val="right"/>
        <w:rPr>
          <w:i/>
          <w:iCs/>
        </w:rPr>
      </w:pPr>
    </w:p>
    <w:p w:rsidR="000753DE" w:rsidRDefault="000753DE">
      <w:pPr>
        <w:jc w:val="right"/>
        <w:rPr>
          <w:i/>
          <w:iCs/>
        </w:rPr>
      </w:pPr>
    </w:p>
    <w:p w:rsidR="000753DE" w:rsidRDefault="000753DE">
      <w:pPr>
        <w:jc w:val="right"/>
        <w:rPr>
          <w:i/>
          <w:iCs/>
        </w:rPr>
      </w:pPr>
    </w:p>
    <w:p w:rsidR="000753DE" w:rsidRDefault="000753DE">
      <w:pPr>
        <w:jc w:val="right"/>
        <w:rPr>
          <w:i/>
          <w:iCs/>
        </w:rPr>
      </w:pPr>
    </w:p>
    <w:p w:rsidR="000753DE" w:rsidRDefault="000753DE">
      <w:pPr>
        <w:jc w:val="right"/>
        <w:rPr>
          <w:i/>
          <w:iCs/>
        </w:rPr>
      </w:pPr>
    </w:p>
    <w:p w:rsidR="005938D5" w:rsidRDefault="00EB534C">
      <w:pPr>
        <w:jc w:val="right"/>
        <w:rPr>
          <w:rFonts w:cs="Times New Roman" w:hint="eastAsia"/>
          <w:i/>
          <w:iCs/>
        </w:rPr>
      </w:pPr>
      <w:r>
        <w:rPr>
          <w:i/>
          <w:iCs/>
        </w:rPr>
        <w:lastRenderedPageBreak/>
        <w:t>Приложение 3</w:t>
      </w:r>
    </w:p>
    <w:p w:rsidR="005938D5" w:rsidRDefault="005938D5">
      <w:pPr>
        <w:jc w:val="right"/>
        <w:rPr>
          <w:rFonts w:cs="Times New Roman" w:hint="eastAsia"/>
          <w:i/>
          <w:iCs/>
        </w:rPr>
      </w:pPr>
    </w:p>
    <w:p w:rsidR="005938D5" w:rsidRDefault="005938D5">
      <w:pPr>
        <w:jc w:val="right"/>
        <w:rPr>
          <w:rFonts w:cs="Times New Roman" w:hint="eastAsia"/>
        </w:rPr>
      </w:pPr>
    </w:p>
    <w:p w:rsidR="005938D5" w:rsidRDefault="00EB534C">
      <w:pPr>
        <w:jc w:val="center"/>
        <w:rPr>
          <w:rFonts w:hint="eastAsia"/>
          <w:b/>
          <w:bCs/>
        </w:rPr>
      </w:pPr>
      <w:r>
        <w:rPr>
          <w:b/>
          <w:bCs/>
        </w:rPr>
        <w:t>Правила процедуры</w:t>
      </w:r>
    </w:p>
    <w:p w:rsidR="005938D5" w:rsidRDefault="00EB534C">
      <w:pPr>
        <w:jc w:val="center"/>
        <w:rPr>
          <w:rFonts w:hint="eastAsia"/>
          <w:b/>
          <w:bCs/>
        </w:rPr>
      </w:pPr>
      <w:r>
        <w:rPr>
          <w:b/>
          <w:bCs/>
        </w:rPr>
        <w:t>Модели Исполнительного совета ЮНЕСКО</w:t>
      </w:r>
    </w:p>
    <w:p w:rsidR="005938D5" w:rsidRDefault="005938D5">
      <w:pPr>
        <w:jc w:val="center"/>
        <w:rPr>
          <w:rFonts w:cs="Times New Roman" w:hint="eastAsia"/>
          <w:b/>
          <w:bCs/>
        </w:rPr>
      </w:pPr>
    </w:p>
    <w:p w:rsidR="005938D5" w:rsidRDefault="005938D5">
      <w:pPr>
        <w:jc w:val="center"/>
        <w:rPr>
          <w:rFonts w:cs="Times New Roman" w:hint="eastAsia"/>
          <w:b/>
          <w:bCs/>
        </w:rPr>
      </w:pPr>
    </w:p>
    <w:p w:rsidR="005938D5" w:rsidRDefault="005938D5">
      <w:pPr>
        <w:jc w:val="center"/>
        <w:rPr>
          <w:rFonts w:cs="Times New Roman" w:hint="eastAsia"/>
          <w:b/>
          <w:bCs/>
        </w:rPr>
      </w:pPr>
    </w:p>
    <w:p w:rsidR="005938D5" w:rsidRDefault="00EB534C">
      <w:pPr>
        <w:jc w:val="center"/>
        <w:rPr>
          <w:rFonts w:hint="eastAsia"/>
          <w:b/>
          <w:bCs/>
        </w:rPr>
      </w:pPr>
      <w:r>
        <w:rPr>
          <w:b/>
          <w:bCs/>
        </w:rPr>
        <w:t>ЧАСТЬ I. ОБЩИЕ ПОЛОЖЕНИЯ</w:t>
      </w:r>
    </w:p>
    <w:p w:rsidR="005938D5" w:rsidRDefault="005938D5">
      <w:pPr>
        <w:rPr>
          <w:rFonts w:cs="Times New Roman" w:hint="eastAsia"/>
        </w:rPr>
      </w:pPr>
    </w:p>
    <w:p w:rsidR="005938D5" w:rsidRDefault="00EB534C">
      <w:pPr>
        <w:jc w:val="both"/>
        <w:rPr>
          <w:rFonts w:hint="eastAsia"/>
          <w:b/>
          <w:bCs/>
        </w:rPr>
      </w:pPr>
      <w:r>
        <w:rPr>
          <w:b/>
          <w:bCs/>
        </w:rPr>
        <w:t>Пункт 1. Правила процедуры</w:t>
      </w:r>
    </w:p>
    <w:p w:rsidR="005938D5" w:rsidRDefault="00EB534C">
      <w:pPr>
        <w:widowControl/>
        <w:numPr>
          <w:ilvl w:val="0"/>
          <w:numId w:val="1"/>
        </w:numPr>
        <w:suppressAutoHyphens w:val="0"/>
        <w:jc w:val="both"/>
        <w:rPr>
          <w:rFonts w:hint="eastAsia"/>
        </w:rPr>
      </w:pPr>
      <w:r>
        <w:t xml:space="preserve">Настоящие Правила процедуры (далее – «Правила процедуры», «Правила») утверждаются до начала Модели. </w:t>
      </w:r>
    </w:p>
    <w:p w:rsidR="005938D5" w:rsidRDefault="00EB534C">
      <w:pPr>
        <w:ind w:left="360" w:firstLine="348"/>
        <w:jc w:val="both"/>
        <w:rPr>
          <w:rFonts w:hint="eastAsia"/>
        </w:rPr>
      </w:pPr>
      <w:r>
        <w:t>Правила процедуры могут быть изменены только организаторами Модели.</w:t>
      </w:r>
    </w:p>
    <w:p w:rsidR="005938D5" w:rsidRDefault="00EB534C">
      <w:pPr>
        <w:widowControl/>
        <w:numPr>
          <w:ilvl w:val="0"/>
          <w:numId w:val="1"/>
        </w:numPr>
        <w:suppressAutoHyphens w:val="0"/>
        <w:jc w:val="both"/>
        <w:rPr>
          <w:rFonts w:hint="eastAsia"/>
        </w:rPr>
      </w:pPr>
      <w:r>
        <w:t>Толкование настоящих Правил процедуры Председателем Модели имеет преимущественную силу.</w:t>
      </w:r>
    </w:p>
    <w:p w:rsidR="005938D5" w:rsidRDefault="00EB534C">
      <w:pPr>
        <w:widowControl/>
        <w:numPr>
          <w:ilvl w:val="0"/>
          <w:numId w:val="1"/>
        </w:numPr>
        <w:suppressAutoHyphens w:val="0"/>
        <w:jc w:val="both"/>
        <w:rPr>
          <w:rFonts w:hint="eastAsia"/>
        </w:rPr>
      </w:pPr>
      <w:r>
        <w:t>За основу настоящих Правил процедуры взяты Правила процедуры Исполнительного совета ЮНЕСКО Модели ООН МГУ 2016 (</w:t>
      </w:r>
      <w:hyperlink r:id="rId6">
        <w:r>
          <w:rPr>
            <w:rStyle w:val="-"/>
          </w:rPr>
          <w:t>http://msumun.ru/bodies/unesco.html</w:t>
        </w:r>
      </w:hyperlink>
      <w:r>
        <w:t>).</w:t>
      </w:r>
    </w:p>
    <w:p w:rsidR="005938D5" w:rsidRDefault="005938D5">
      <w:pPr>
        <w:rPr>
          <w:rFonts w:cs="Times New Roman" w:hint="eastAsia"/>
        </w:rPr>
      </w:pPr>
    </w:p>
    <w:p w:rsidR="005938D5" w:rsidRDefault="00EB534C">
      <w:pPr>
        <w:rPr>
          <w:rFonts w:hint="eastAsia"/>
          <w:b/>
          <w:bCs/>
        </w:rPr>
      </w:pPr>
      <w:r>
        <w:rPr>
          <w:b/>
          <w:bCs/>
        </w:rPr>
        <w:t>Пункт 2. Нарушение правил процедуры</w:t>
      </w:r>
    </w:p>
    <w:p w:rsidR="005938D5" w:rsidRDefault="00EB534C">
      <w:pPr>
        <w:widowControl/>
        <w:numPr>
          <w:ilvl w:val="0"/>
          <w:numId w:val="2"/>
        </w:numPr>
        <w:suppressAutoHyphens w:val="0"/>
        <w:jc w:val="both"/>
        <w:rPr>
          <w:rFonts w:hint="eastAsia"/>
        </w:rPr>
      </w:pPr>
      <w:r>
        <w:t>Нарушение существующих правил процедуры не допускается.</w:t>
      </w:r>
    </w:p>
    <w:p w:rsidR="005938D5" w:rsidRDefault="00EB534C">
      <w:pPr>
        <w:widowControl/>
        <w:numPr>
          <w:ilvl w:val="0"/>
          <w:numId w:val="2"/>
        </w:numPr>
        <w:suppressAutoHyphens w:val="0"/>
        <w:jc w:val="both"/>
        <w:rPr>
          <w:rFonts w:hint="eastAsia"/>
        </w:rPr>
      </w:pPr>
      <w:r>
        <w:t>Представитель, нарушающий существующие правила процедуры должен быть незамедлительно призван к порядку Председателем. В случае систематического нарушения Председатель может принять решение об удалении Представителя из зала заседания.</w:t>
      </w:r>
    </w:p>
    <w:p w:rsidR="005938D5" w:rsidRDefault="005938D5">
      <w:pPr>
        <w:rPr>
          <w:rFonts w:cs="Times New Roman" w:hint="eastAsia"/>
        </w:rPr>
      </w:pPr>
    </w:p>
    <w:p w:rsidR="005938D5" w:rsidRDefault="00EB534C">
      <w:pPr>
        <w:rPr>
          <w:rFonts w:hint="eastAsia"/>
          <w:b/>
          <w:bCs/>
        </w:rPr>
      </w:pPr>
      <w:r>
        <w:rPr>
          <w:b/>
          <w:bCs/>
        </w:rPr>
        <w:t>Пункт 3. Повестка дня</w:t>
      </w:r>
    </w:p>
    <w:p w:rsidR="005938D5" w:rsidRDefault="00EB534C">
      <w:pPr>
        <w:ind w:firstLine="708"/>
        <w:jc w:val="both"/>
        <w:rPr>
          <w:rFonts w:hint="eastAsia"/>
        </w:rPr>
      </w:pPr>
      <w:r>
        <w:t>Повестка дня утверждается Организаторами до начала Модели и не может быть изменена.</w:t>
      </w:r>
    </w:p>
    <w:p w:rsidR="005938D5" w:rsidRDefault="005938D5">
      <w:pPr>
        <w:rPr>
          <w:rFonts w:cs="Times New Roman" w:hint="eastAsia"/>
        </w:rPr>
      </w:pPr>
    </w:p>
    <w:p w:rsidR="005938D5" w:rsidRDefault="00EB534C">
      <w:pPr>
        <w:rPr>
          <w:rFonts w:hint="eastAsia"/>
          <w:b/>
          <w:bCs/>
        </w:rPr>
      </w:pPr>
      <w:r>
        <w:rPr>
          <w:b/>
          <w:bCs/>
        </w:rPr>
        <w:t>Пункт 4. Рабочий язык</w:t>
      </w:r>
    </w:p>
    <w:p w:rsidR="005938D5" w:rsidRDefault="00EB534C">
      <w:pPr>
        <w:widowControl/>
        <w:numPr>
          <w:ilvl w:val="0"/>
          <w:numId w:val="3"/>
        </w:numPr>
        <w:suppressAutoHyphens w:val="0"/>
        <w:rPr>
          <w:rFonts w:hint="eastAsia"/>
        </w:rPr>
      </w:pPr>
      <w:r>
        <w:t>Русский язык является официальным и рабочим языком.</w:t>
      </w:r>
    </w:p>
    <w:p w:rsidR="005938D5" w:rsidRDefault="00EB534C">
      <w:pPr>
        <w:widowControl/>
        <w:numPr>
          <w:ilvl w:val="0"/>
          <w:numId w:val="3"/>
        </w:numPr>
        <w:suppressAutoHyphens w:val="0"/>
        <w:jc w:val="both"/>
        <w:rPr>
          <w:rFonts w:hint="eastAsia"/>
        </w:rPr>
      </w:pPr>
      <w:r>
        <w:t>Использование любого другого языка всеми Представителями, Наблюдателями и членами Президиума на заседаниях не допускается, за исключением использования государственного (официального) языка в рамках приветственного слова.</w:t>
      </w:r>
    </w:p>
    <w:p w:rsidR="005938D5" w:rsidRDefault="005938D5">
      <w:pPr>
        <w:rPr>
          <w:rFonts w:cs="Times New Roman" w:hint="eastAsia"/>
        </w:rPr>
      </w:pPr>
    </w:p>
    <w:p w:rsidR="005938D5" w:rsidRDefault="00EB534C">
      <w:pPr>
        <w:jc w:val="center"/>
        <w:rPr>
          <w:rFonts w:hint="eastAsia"/>
          <w:b/>
          <w:bCs/>
        </w:rPr>
      </w:pPr>
      <w:r>
        <w:rPr>
          <w:b/>
          <w:bCs/>
        </w:rPr>
        <w:t>ЧАСТЬ II. ПРЕДСТАВИТЕЛЬСТВО</w:t>
      </w:r>
    </w:p>
    <w:p w:rsidR="005938D5" w:rsidRDefault="005938D5">
      <w:pPr>
        <w:rPr>
          <w:rFonts w:cs="Times New Roman" w:hint="eastAsia"/>
        </w:rPr>
      </w:pPr>
    </w:p>
    <w:p w:rsidR="005938D5" w:rsidRDefault="00EB534C">
      <w:pPr>
        <w:rPr>
          <w:rFonts w:hint="eastAsia"/>
          <w:b/>
          <w:bCs/>
        </w:rPr>
      </w:pPr>
      <w:r>
        <w:rPr>
          <w:b/>
          <w:bCs/>
        </w:rPr>
        <w:t>Пункт 5. Представители</w:t>
      </w:r>
    </w:p>
    <w:p w:rsidR="005938D5" w:rsidRDefault="00EB534C">
      <w:pPr>
        <w:widowControl/>
        <w:numPr>
          <w:ilvl w:val="0"/>
          <w:numId w:val="4"/>
        </w:numPr>
        <w:suppressAutoHyphens w:val="0"/>
        <w:jc w:val="both"/>
        <w:rPr>
          <w:rFonts w:hint="eastAsia"/>
        </w:rPr>
      </w:pPr>
      <w:r>
        <w:t xml:space="preserve">Каждое государство-член </w:t>
      </w:r>
      <w:proofErr w:type="spellStart"/>
      <w:r>
        <w:t>Исполсовета</w:t>
      </w:r>
      <w:proofErr w:type="spellEnd"/>
      <w:r>
        <w:t xml:space="preserve"> (Приложение 2) может быть представлено на Модели только одним Делегатом.</w:t>
      </w:r>
    </w:p>
    <w:p w:rsidR="005938D5" w:rsidRDefault="00EB534C">
      <w:pPr>
        <w:widowControl/>
        <w:numPr>
          <w:ilvl w:val="0"/>
          <w:numId w:val="4"/>
        </w:numPr>
        <w:suppressAutoHyphens w:val="0"/>
        <w:jc w:val="both"/>
        <w:rPr>
          <w:rFonts w:hint="eastAsia"/>
        </w:rPr>
      </w:pPr>
      <w:r>
        <w:t>Исключением является председательствующая страна, которая может быть представлена двумя членами президиума, исполняющими обязанности Председателя.</w:t>
      </w:r>
    </w:p>
    <w:p w:rsidR="005938D5" w:rsidRDefault="00EB534C">
      <w:pPr>
        <w:widowControl/>
        <w:numPr>
          <w:ilvl w:val="0"/>
          <w:numId w:val="4"/>
        </w:numPr>
        <w:suppressAutoHyphens w:val="0"/>
        <w:jc w:val="both"/>
        <w:rPr>
          <w:rFonts w:hint="eastAsia"/>
        </w:rPr>
      </w:pPr>
      <w:r>
        <w:t xml:space="preserve">На основании решения Председателя также имеют право присутствовать представители стран, не представленных в </w:t>
      </w:r>
      <w:proofErr w:type="spellStart"/>
      <w:r>
        <w:t>Исполсовете</w:t>
      </w:r>
      <w:proofErr w:type="spellEnd"/>
      <w:r>
        <w:t xml:space="preserve">, представители международных межправительственных организаций и неправительственных организаций (далее совместно – «Наблюдатели», </w:t>
      </w:r>
      <w:proofErr w:type="gramStart"/>
      <w:r>
        <w:t>см</w:t>
      </w:r>
      <w:proofErr w:type="gramEnd"/>
      <w:r>
        <w:t>. п. 8).</w:t>
      </w:r>
    </w:p>
    <w:p w:rsidR="005938D5" w:rsidRDefault="005938D5">
      <w:pPr>
        <w:rPr>
          <w:rFonts w:cs="Times New Roman" w:hint="eastAsia"/>
        </w:rPr>
      </w:pPr>
    </w:p>
    <w:p w:rsidR="005938D5" w:rsidRDefault="00EB534C">
      <w:pPr>
        <w:rPr>
          <w:rFonts w:hint="eastAsia"/>
          <w:b/>
          <w:bCs/>
        </w:rPr>
      </w:pPr>
      <w:r>
        <w:rPr>
          <w:b/>
          <w:bCs/>
        </w:rPr>
        <w:t>Пункт 6. Полномочия Представителей</w:t>
      </w:r>
    </w:p>
    <w:p w:rsidR="005938D5" w:rsidRDefault="00EB534C">
      <w:pPr>
        <w:widowControl/>
        <w:numPr>
          <w:ilvl w:val="0"/>
          <w:numId w:val="5"/>
        </w:numPr>
        <w:suppressAutoHyphens w:val="0"/>
        <w:jc w:val="both"/>
        <w:rPr>
          <w:rFonts w:hint="eastAsia"/>
        </w:rPr>
      </w:pPr>
      <w:r>
        <w:t>Полномочия Делегатов и Наблюдателей (далее совместно - «Представителей») и гостей устанавливаются Секретариатом в течение процесса регистрации.</w:t>
      </w:r>
    </w:p>
    <w:p w:rsidR="005938D5" w:rsidRDefault="00EB534C">
      <w:pPr>
        <w:widowControl/>
        <w:numPr>
          <w:ilvl w:val="0"/>
          <w:numId w:val="5"/>
        </w:numPr>
        <w:suppressAutoHyphens w:val="0"/>
        <w:jc w:val="both"/>
        <w:rPr>
          <w:rFonts w:hint="eastAsia"/>
        </w:rPr>
      </w:pPr>
      <w:r>
        <w:t xml:space="preserve">Во время заседания Представитель имеет право выступать не от себя лично, а от имени представляемого государства-члена </w:t>
      </w:r>
      <w:proofErr w:type="spellStart"/>
      <w:r>
        <w:t>Исполсовета</w:t>
      </w:r>
      <w:proofErr w:type="spellEnd"/>
      <w:r>
        <w:t>.</w:t>
      </w:r>
    </w:p>
    <w:p w:rsidR="005938D5" w:rsidRDefault="00EB534C">
      <w:pPr>
        <w:widowControl/>
        <w:numPr>
          <w:ilvl w:val="0"/>
          <w:numId w:val="5"/>
        </w:numPr>
        <w:suppressAutoHyphens w:val="0"/>
        <w:jc w:val="both"/>
        <w:rPr>
          <w:rFonts w:hint="eastAsia"/>
        </w:rPr>
      </w:pPr>
      <w:r>
        <w:t>Представители не имеют права злоупотреблять настоящими Правилами процедуры.</w:t>
      </w:r>
    </w:p>
    <w:p w:rsidR="005938D5" w:rsidRDefault="005938D5">
      <w:pPr>
        <w:rPr>
          <w:rFonts w:cs="Times New Roman" w:hint="eastAsia"/>
        </w:rPr>
      </w:pPr>
    </w:p>
    <w:p w:rsidR="005938D5" w:rsidRDefault="00EB534C">
      <w:pPr>
        <w:rPr>
          <w:rFonts w:hint="eastAsia"/>
          <w:b/>
          <w:bCs/>
        </w:rPr>
      </w:pPr>
      <w:r>
        <w:rPr>
          <w:b/>
          <w:bCs/>
        </w:rPr>
        <w:t>Пункт 7. Права и обязанности Делегатов</w:t>
      </w:r>
    </w:p>
    <w:p w:rsidR="005938D5" w:rsidRDefault="00EB534C">
      <w:pPr>
        <w:widowControl/>
        <w:numPr>
          <w:ilvl w:val="0"/>
          <w:numId w:val="6"/>
        </w:numPr>
        <w:suppressAutoHyphens w:val="0"/>
        <w:jc w:val="both"/>
        <w:rPr>
          <w:rFonts w:hint="eastAsia"/>
        </w:rPr>
      </w:pPr>
      <w:r>
        <w:t>Делегаты обязаны:</w:t>
      </w:r>
    </w:p>
    <w:p w:rsidR="005938D5" w:rsidRDefault="00EB534C">
      <w:pPr>
        <w:widowControl/>
        <w:numPr>
          <w:ilvl w:val="1"/>
          <w:numId w:val="6"/>
        </w:numPr>
        <w:suppressAutoHyphens w:val="0"/>
        <w:jc w:val="both"/>
        <w:rPr>
          <w:rFonts w:hint="eastAsia"/>
        </w:rPr>
      </w:pPr>
      <w:r>
        <w:lastRenderedPageBreak/>
        <w:t>действовать строго в соответствии с настоящими Правилами;</w:t>
      </w:r>
    </w:p>
    <w:p w:rsidR="005938D5" w:rsidRDefault="00EB534C">
      <w:pPr>
        <w:widowControl/>
        <w:numPr>
          <w:ilvl w:val="1"/>
          <w:numId w:val="6"/>
        </w:numPr>
        <w:suppressAutoHyphens w:val="0"/>
        <w:jc w:val="both"/>
        <w:rPr>
          <w:rFonts w:hint="eastAsia"/>
        </w:rPr>
      </w:pPr>
      <w:r>
        <w:t>уважительно относиться к другим участникам;</w:t>
      </w:r>
    </w:p>
    <w:p w:rsidR="005938D5" w:rsidRDefault="00EB534C">
      <w:pPr>
        <w:widowControl/>
        <w:numPr>
          <w:ilvl w:val="1"/>
          <w:numId w:val="6"/>
        </w:numPr>
        <w:suppressAutoHyphens w:val="0"/>
        <w:jc w:val="both"/>
        <w:rPr>
          <w:rFonts w:hint="eastAsia"/>
        </w:rPr>
      </w:pPr>
      <w:r>
        <w:t>соблюдать решения Председателя;</w:t>
      </w:r>
    </w:p>
    <w:p w:rsidR="005938D5" w:rsidRDefault="00EB534C">
      <w:pPr>
        <w:widowControl/>
        <w:numPr>
          <w:ilvl w:val="1"/>
          <w:numId w:val="6"/>
        </w:numPr>
        <w:suppressAutoHyphens w:val="0"/>
        <w:jc w:val="both"/>
        <w:rPr>
          <w:rFonts w:hint="eastAsia"/>
        </w:rPr>
      </w:pPr>
      <w:r>
        <w:t>участвовать в работе всех заседаний;</w:t>
      </w:r>
    </w:p>
    <w:p w:rsidR="005938D5" w:rsidRDefault="00EB534C">
      <w:pPr>
        <w:widowControl/>
        <w:numPr>
          <w:ilvl w:val="1"/>
          <w:numId w:val="6"/>
        </w:numPr>
        <w:suppressAutoHyphens w:val="0"/>
        <w:jc w:val="both"/>
        <w:rPr>
          <w:rFonts w:hint="eastAsia"/>
        </w:rPr>
      </w:pPr>
      <w:r>
        <w:t>стремиться содействовать конструктивной, эффективной работе Модели</w:t>
      </w:r>
    </w:p>
    <w:p w:rsidR="005938D5" w:rsidRDefault="00EB534C">
      <w:pPr>
        <w:widowControl/>
        <w:numPr>
          <w:ilvl w:val="0"/>
          <w:numId w:val="6"/>
        </w:numPr>
        <w:suppressAutoHyphens w:val="0"/>
        <w:jc w:val="both"/>
        <w:rPr>
          <w:rFonts w:hint="eastAsia"/>
        </w:rPr>
      </w:pPr>
      <w:r>
        <w:t>Делегаты имеют право:</w:t>
      </w:r>
    </w:p>
    <w:p w:rsidR="005938D5" w:rsidRDefault="00EB534C">
      <w:pPr>
        <w:widowControl/>
        <w:numPr>
          <w:ilvl w:val="1"/>
          <w:numId w:val="6"/>
        </w:numPr>
        <w:suppressAutoHyphens w:val="0"/>
        <w:jc w:val="both"/>
        <w:rPr>
          <w:rFonts w:hint="eastAsia"/>
        </w:rPr>
      </w:pPr>
      <w:r>
        <w:t>выступать и голосовать по всем вопросам и предложениям;</w:t>
      </w:r>
    </w:p>
    <w:p w:rsidR="005938D5" w:rsidRDefault="00EB534C">
      <w:pPr>
        <w:widowControl/>
        <w:numPr>
          <w:ilvl w:val="1"/>
          <w:numId w:val="6"/>
        </w:numPr>
        <w:suppressAutoHyphens w:val="0"/>
        <w:jc w:val="both"/>
        <w:rPr>
          <w:rFonts w:hint="eastAsia"/>
        </w:rPr>
      </w:pPr>
      <w:r>
        <w:t xml:space="preserve">воздерживаться от голосования по всем вопросам, кроме </w:t>
      </w:r>
      <w:proofErr w:type="gramStart"/>
      <w:r>
        <w:t>процедурных</w:t>
      </w:r>
      <w:proofErr w:type="gramEnd"/>
      <w:r>
        <w:t>;</w:t>
      </w:r>
    </w:p>
    <w:p w:rsidR="005938D5" w:rsidRDefault="00EB534C">
      <w:pPr>
        <w:widowControl/>
        <w:numPr>
          <w:ilvl w:val="1"/>
          <w:numId w:val="6"/>
        </w:numPr>
        <w:suppressAutoHyphens w:val="0"/>
        <w:jc w:val="both"/>
        <w:rPr>
          <w:rFonts w:hint="eastAsia"/>
        </w:rPr>
      </w:pPr>
      <w:r>
        <w:t>выступать с вопросами и вносить предложения;</w:t>
      </w:r>
    </w:p>
    <w:p w:rsidR="005938D5" w:rsidRDefault="00EB534C">
      <w:pPr>
        <w:widowControl/>
        <w:numPr>
          <w:ilvl w:val="1"/>
          <w:numId w:val="6"/>
        </w:numPr>
        <w:suppressAutoHyphens w:val="0"/>
        <w:jc w:val="both"/>
        <w:rPr>
          <w:rFonts w:hint="eastAsia"/>
        </w:rPr>
      </w:pPr>
      <w:r>
        <w:t>работать над составлением рабочего проекта решения;</w:t>
      </w:r>
    </w:p>
    <w:p w:rsidR="005938D5" w:rsidRDefault="00EB534C">
      <w:pPr>
        <w:widowControl/>
        <w:numPr>
          <w:ilvl w:val="1"/>
          <w:numId w:val="6"/>
        </w:numPr>
        <w:suppressAutoHyphens w:val="0"/>
        <w:jc w:val="both"/>
        <w:rPr>
          <w:rFonts w:hint="eastAsia"/>
        </w:rPr>
      </w:pPr>
      <w:r>
        <w:t>вносить поправки к проекту решения</w:t>
      </w:r>
    </w:p>
    <w:p w:rsidR="005938D5" w:rsidRDefault="005938D5">
      <w:pPr>
        <w:rPr>
          <w:rFonts w:cs="Times New Roman" w:hint="eastAsia"/>
        </w:rPr>
      </w:pPr>
    </w:p>
    <w:p w:rsidR="005938D5" w:rsidRDefault="00EB534C">
      <w:pPr>
        <w:rPr>
          <w:rFonts w:hint="eastAsia"/>
          <w:b/>
          <w:bCs/>
        </w:rPr>
      </w:pPr>
      <w:r>
        <w:rPr>
          <w:b/>
          <w:bCs/>
        </w:rPr>
        <w:t>Пункт 8. Наблюдатели</w:t>
      </w:r>
    </w:p>
    <w:p w:rsidR="005938D5" w:rsidRDefault="00EB534C">
      <w:pPr>
        <w:widowControl/>
        <w:numPr>
          <w:ilvl w:val="0"/>
          <w:numId w:val="7"/>
        </w:numPr>
        <w:suppressAutoHyphens w:val="0"/>
        <w:jc w:val="both"/>
        <w:rPr>
          <w:rFonts w:hint="eastAsia"/>
        </w:rPr>
      </w:pPr>
      <w:r>
        <w:t xml:space="preserve">Наблюдатели (представители стран, не представленных в </w:t>
      </w:r>
      <w:proofErr w:type="spellStart"/>
      <w:r>
        <w:t>Исполсовете</w:t>
      </w:r>
      <w:proofErr w:type="spellEnd"/>
      <w:r>
        <w:t>, представители международных межправительственных организаций и неправительственных организаций) имеют право присутствовать на заседаниях только на основании решения Председателя.</w:t>
      </w:r>
    </w:p>
    <w:p w:rsidR="005938D5" w:rsidRDefault="00EB534C">
      <w:pPr>
        <w:widowControl/>
        <w:numPr>
          <w:ilvl w:val="0"/>
          <w:numId w:val="7"/>
        </w:numPr>
        <w:suppressAutoHyphens w:val="0"/>
        <w:jc w:val="both"/>
        <w:rPr>
          <w:rFonts w:hint="eastAsia"/>
        </w:rPr>
      </w:pPr>
      <w:r>
        <w:t>Наблюдатели обязаны:</w:t>
      </w:r>
    </w:p>
    <w:p w:rsidR="005938D5" w:rsidRDefault="00EB534C">
      <w:pPr>
        <w:widowControl/>
        <w:numPr>
          <w:ilvl w:val="1"/>
          <w:numId w:val="7"/>
        </w:numPr>
        <w:suppressAutoHyphens w:val="0"/>
        <w:jc w:val="both"/>
        <w:rPr>
          <w:rFonts w:hint="eastAsia"/>
        </w:rPr>
      </w:pPr>
      <w:r>
        <w:t>действовать строго в соответствии с настоящими Правилами;</w:t>
      </w:r>
    </w:p>
    <w:p w:rsidR="005938D5" w:rsidRDefault="00EB534C">
      <w:pPr>
        <w:widowControl/>
        <w:numPr>
          <w:ilvl w:val="1"/>
          <w:numId w:val="7"/>
        </w:numPr>
        <w:suppressAutoHyphens w:val="0"/>
        <w:jc w:val="both"/>
        <w:rPr>
          <w:rFonts w:hint="eastAsia"/>
        </w:rPr>
      </w:pPr>
      <w:r>
        <w:t>уважительно относиться к другим участникам;</w:t>
      </w:r>
    </w:p>
    <w:p w:rsidR="005938D5" w:rsidRDefault="00EB534C">
      <w:pPr>
        <w:widowControl/>
        <w:numPr>
          <w:ilvl w:val="1"/>
          <w:numId w:val="7"/>
        </w:numPr>
        <w:suppressAutoHyphens w:val="0"/>
        <w:jc w:val="both"/>
        <w:rPr>
          <w:rFonts w:hint="eastAsia"/>
        </w:rPr>
      </w:pPr>
      <w:r>
        <w:t>соблюдать решения Председателя;</w:t>
      </w:r>
    </w:p>
    <w:p w:rsidR="005938D5" w:rsidRDefault="00EB534C">
      <w:pPr>
        <w:widowControl/>
        <w:numPr>
          <w:ilvl w:val="1"/>
          <w:numId w:val="7"/>
        </w:numPr>
        <w:suppressAutoHyphens w:val="0"/>
        <w:jc w:val="both"/>
        <w:rPr>
          <w:rFonts w:hint="eastAsia"/>
        </w:rPr>
      </w:pPr>
      <w:r>
        <w:t>участвовать в работе всех заседаний;</w:t>
      </w:r>
    </w:p>
    <w:p w:rsidR="005938D5" w:rsidRDefault="00EB534C">
      <w:pPr>
        <w:widowControl/>
        <w:numPr>
          <w:ilvl w:val="1"/>
          <w:numId w:val="7"/>
        </w:numPr>
        <w:suppressAutoHyphens w:val="0"/>
        <w:jc w:val="both"/>
        <w:rPr>
          <w:rFonts w:hint="eastAsia"/>
        </w:rPr>
      </w:pPr>
      <w:r>
        <w:t>стремиться содействовать конструктивной, эффективной работе Модели</w:t>
      </w:r>
    </w:p>
    <w:p w:rsidR="005938D5" w:rsidRDefault="00EB534C">
      <w:pPr>
        <w:widowControl/>
        <w:numPr>
          <w:ilvl w:val="0"/>
          <w:numId w:val="7"/>
        </w:numPr>
        <w:suppressAutoHyphens w:val="0"/>
        <w:jc w:val="both"/>
        <w:rPr>
          <w:rFonts w:hint="eastAsia"/>
        </w:rPr>
      </w:pPr>
      <w:r>
        <w:t>Наблюдатели имеют право:</w:t>
      </w:r>
    </w:p>
    <w:p w:rsidR="005938D5" w:rsidRDefault="00EB534C">
      <w:pPr>
        <w:widowControl/>
        <w:numPr>
          <w:ilvl w:val="0"/>
          <w:numId w:val="8"/>
        </w:numPr>
        <w:suppressAutoHyphens w:val="0"/>
        <w:jc w:val="both"/>
        <w:rPr>
          <w:rFonts w:hint="eastAsia"/>
        </w:rPr>
      </w:pPr>
      <w:r>
        <w:t>выступать с разрешения Председателя;</w:t>
      </w:r>
    </w:p>
    <w:p w:rsidR="005938D5" w:rsidRDefault="00EB534C">
      <w:pPr>
        <w:widowControl/>
        <w:numPr>
          <w:ilvl w:val="0"/>
          <w:numId w:val="8"/>
        </w:numPr>
        <w:suppressAutoHyphens w:val="0"/>
        <w:jc w:val="both"/>
        <w:rPr>
          <w:rFonts w:hint="eastAsia"/>
        </w:rPr>
      </w:pPr>
      <w:r>
        <w:t>участвовать в прениях;</w:t>
      </w:r>
    </w:p>
    <w:p w:rsidR="005938D5" w:rsidRDefault="00EB534C">
      <w:pPr>
        <w:widowControl/>
        <w:numPr>
          <w:ilvl w:val="0"/>
          <w:numId w:val="8"/>
        </w:numPr>
        <w:suppressAutoHyphens w:val="0"/>
        <w:jc w:val="both"/>
        <w:rPr>
          <w:rFonts w:hint="eastAsia"/>
        </w:rPr>
      </w:pPr>
      <w:r>
        <w:t xml:space="preserve">голосовать по </w:t>
      </w:r>
      <w:proofErr w:type="gramStart"/>
      <w:r>
        <w:t>процедурными</w:t>
      </w:r>
      <w:proofErr w:type="gramEnd"/>
      <w:r>
        <w:t xml:space="preserve"> вопросам</w:t>
      </w:r>
    </w:p>
    <w:p w:rsidR="005938D5" w:rsidRDefault="00EB534C">
      <w:pPr>
        <w:widowControl/>
        <w:numPr>
          <w:ilvl w:val="0"/>
          <w:numId w:val="7"/>
        </w:numPr>
        <w:suppressAutoHyphens w:val="0"/>
        <w:jc w:val="both"/>
        <w:rPr>
          <w:rFonts w:hint="eastAsia"/>
        </w:rPr>
      </w:pPr>
      <w:r>
        <w:t>Наблюдатели не имеют право:</w:t>
      </w:r>
    </w:p>
    <w:p w:rsidR="005938D5" w:rsidRDefault="00EB534C">
      <w:pPr>
        <w:widowControl/>
        <w:numPr>
          <w:ilvl w:val="0"/>
          <w:numId w:val="9"/>
        </w:numPr>
        <w:suppressAutoHyphens w:val="0"/>
        <w:jc w:val="both"/>
        <w:rPr>
          <w:rFonts w:hint="eastAsia"/>
        </w:rPr>
      </w:pPr>
      <w:r>
        <w:t>голосовать по вопросам по существу;</w:t>
      </w:r>
    </w:p>
    <w:p w:rsidR="005938D5" w:rsidRDefault="00EB534C">
      <w:pPr>
        <w:widowControl/>
        <w:numPr>
          <w:ilvl w:val="0"/>
          <w:numId w:val="9"/>
        </w:numPr>
        <w:suppressAutoHyphens w:val="0"/>
        <w:jc w:val="both"/>
        <w:rPr>
          <w:rFonts w:hint="eastAsia"/>
        </w:rPr>
      </w:pPr>
      <w:r>
        <w:t>выступать спонсорами рабочего проекта решения;</w:t>
      </w:r>
    </w:p>
    <w:p w:rsidR="005938D5" w:rsidRDefault="00EB534C">
      <w:pPr>
        <w:widowControl/>
        <w:numPr>
          <w:ilvl w:val="0"/>
          <w:numId w:val="9"/>
        </w:numPr>
        <w:suppressAutoHyphens w:val="0"/>
        <w:jc w:val="both"/>
        <w:rPr>
          <w:rFonts w:hint="eastAsia"/>
        </w:rPr>
      </w:pPr>
      <w:r>
        <w:t>выступать спонсорами поправок к проекту решения</w:t>
      </w:r>
    </w:p>
    <w:p w:rsidR="005938D5" w:rsidRDefault="005938D5">
      <w:pPr>
        <w:jc w:val="both"/>
        <w:rPr>
          <w:rFonts w:cs="Times New Roman" w:hint="eastAsia"/>
        </w:rPr>
      </w:pPr>
    </w:p>
    <w:p w:rsidR="005938D5" w:rsidRDefault="00EB534C">
      <w:pPr>
        <w:jc w:val="both"/>
        <w:rPr>
          <w:rFonts w:hint="eastAsia"/>
          <w:b/>
          <w:bCs/>
        </w:rPr>
      </w:pPr>
      <w:r>
        <w:rPr>
          <w:b/>
          <w:bCs/>
        </w:rPr>
        <w:t>Пункт 9. Гости</w:t>
      </w:r>
    </w:p>
    <w:p w:rsidR="005938D5" w:rsidRDefault="00EB534C">
      <w:pPr>
        <w:widowControl/>
        <w:numPr>
          <w:ilvl w:val="1"/>
          <w:numId w:val="9"/>
        </w:numPr>
        <w:suppressAutoHyphens w:val="0"/>
        <w:jc w:val="both"/>
        <w:rPr>
          <w:rFonts w:hint="eastAsia"/>
        </w:rPr>
      </w:pPr>
      <w:r>
        <w:t>Гости имеют право присутствовать на заседаниях без права слова и голоса.</w:t>
      </w:r>
    </w:p>
    <w:p w:rsidR="005938D5" w:rsidRDefault="00EB534C">
      <w:pPr>
        <w:widowControl/>
        <w:numPr>
          <w:ilvl w:val="1"/>
          <w:numId w:val="9"/>
        </w:numPr>
        <w:suppressAutoHyphens w:val="0"/>
        <w:jc w:val="both"/>
        <w:rPr>
          <w:rFonts w:hint="eastAsia"/>
        </w:rPr>
      </w:pPr>
      <w:r>
        <w:t>Во время заседаний не допускается общение Гостей с Делегатами и Наблюдателями.</w:t>
      </w:r>
    </w:p>
    <w:p w:rsidR="005938D5" w:rsidRDefault="005938D5">
      <w:pPr>
        <w:jc w:val="both"/>
        <w:rPr>
          <w:rFonts w:cs="Times New Roman" w:hint="eastAsia"/>
        </w:rPr>
      </w:pPr>
    </w:p>
    <w:p w:rsidR="005938D5" w:rsidRDefault="00EB534C">
      <w:pPr>
        <w:jc w:val="center"/>
        <w:rPr>
          <w:rFonts w:hint="eastAsia"/>
          <w:b/>
          <w:bCs/>
        </w:rPr>
      </w:pPr>
      <w:r>
        <w:rPr>
          <w:b/>
          <w:bCs/>
        </w:rPr>
        <w:t>ЧАСТЬ III. ПРЕЗИДИУМ</w:t>
      </w:r>
    </w:p>
    <w:p w:rsidR="005938D5" w:rsidRDefault="005938D5">
      <w:pPr>
        <w:jc w:val="both"/>
        <w:rPr>
          <w:rFonts w:cs="Times New Roman" w:hint="eastAsia"/>
        </w:rPr>
      </w:pPr>
    </w:p>
    <w:p w:rsidR="005938D5" w:rsidRDefault="00EB534C">
      <w:pPr>
        <w:jc w:val="both"/>
        <w:rPr>
          <w:rFonts w:hint="eastAsia"/>
          <w:b/>
          <w:bCs/>
        </w:rPr>
      </w:pPr>
      <w:r>
        <w:rPr>
          <w:b/>
          <w:bCs/>
        </w:rPr>
        <w:t xml:space="preserve">Пункт 10. Президиум </w:t>
      </w:r>
    </w:p>
    <w:p w:rsidR="005938D5" w:rsidRDefault="00EB534C">
      <w:pPr>
        <w:ind w:firstLine="708"/>
        <w:jc w:val="both"/>
        <w:rPr>
          <w:rFonts w:hint="eastAsia"/>
        </w:rPr>
      </w:pPr>
      <w:r>
        <w:t>Президиум представлен Председателем и Сопредседателем.</w:t>
      </w:r>
    </w:p>
    <w:p w:rsidR="005938D5" w:rsidRDefault="005938D5">
      <w:pPr>
        <w:jc w:val="both"/>
        <w:rPr>
          <w:rFonts w:cs="Times New Roman" w:hint="eastAsia"/>
        </w:rPr>
      </w:pPr>
    </w:p>
    <w:p w:rsidR="005938D5" w:rsidRDefault="00EB534C">
      <w:pPr>
        <w:jc w:val="both"/>
        <w:rPr>
          <w:rFonts w:hint="eastAsia"/>
          <w:b/>
          <w:bCs/>
        </w:rPr>
      </w:pPr>
      <w:r>
        <w:rPr>
          <w:b/>
          <w:bCs/>
        </w:rPr>
        <w:t>Пункт 11. Председатель и Сопредседатель</w:t>
      </w:r>
    </w:p>
    <w:p w:rsidR="005938D5" w:rsidRDefault="00EB534C">
      <w:pPr>
        <w:widowControl/>
        <w:numPr>
          <w:ilvl w:val="0"/>
          <w:numId w:val="10"/>
        </w:numPr>
        <w:suppressAutoHyphens w:val="0"/>
        <w:jc w:val="both"/>
        <w:rPr>
          <w:rFonts w:hint="eastAsia"/>
        </w:rPr>
      </w:pPr>
      <w:r>
        <w:t>Председатель и Сопредседатель являются представителями того государства, которое председательствует на заседаниях во время проведения Модели.</w:t>
      </w:r>
    </w:p>
    <w:p w:rsidR="005938D5" w:rsidRDefault="00EB534C">
      <w:pPr>
        <w:widowControl/>
        <w:numPr>
          <w:ilvl w:val="0"/>
          <w:numId w:val="10"/>
        </w:numPr>
        <w:suppressAutoHyphens w:val="0"/>
        <w:jc w:val="both"/>
        <w:rPr>
          <w:rFonts w:hint="eastAsia"/>
        </w:rPr>
      </w:pPr>
      <w:r>
        <w:t>Председатель и Сопредседатель назначаются по решению Организаторов до начала заседаний.</w:t>
      </w:r>
    </w:p>
    <w:p w:rsidR="005938D5" w:rsidRDefault="00EB534C">
      <w:pPr>
        <w:widowControl/>
        <w:numPr>
          <w:ilvl w:val="0"/>
          <w:numId w:val="10"/>
        </w:numPr>
        <w:suppressAutoHyphens w:val="0"/>
        <w:jc w:val="both"/>
        <w:rPr>
          <w:rFonts w:hint="eastAsia"/>
        </w:rPr>
      </w:pPr>
      <w:r>
        <w:t>По решению Председателя или в его отсутствие все должностные функции по ведению заседания выполняются Сопредседателем.</w:t>
      </w:r>
    </w:p>
    <w:p w:rsidR="005938D5" w:rsidRDefault="00EB534C">
      <w:pPr>
        <w:widowControl/>
        <w:numPr>
          <w:ilvl w:val="0"/>
          <w:numId w:val="10"/>
        </w:numPr>
        <w:suppressAutoHyphens w:val="0"/>
        <w:jc w:val="both"/>
        <w:rPr>
          <w:rFonts w:hint="eastAsia"/>
        </w:rPr>
      </w:pPr>
      <w:r>
        <w:t>Председатель может в любой момент передать свои полномочия Сопредседателю, кроме момента выступления Представителя.</w:t>
      </w:r>
    </w:p>
    <w:p w:rsidR="005938D5" w:rsidRDefault="005938D5">
      <w:pPr>
        <w:jc w:val="both"/>
        <w:rPr>
          <w:rFonts w:cs="Times New Roman" w:hint="eastAsia"/>
        </w:rPr>
      </w:pPr>
    </w:p>
    <w:p w:rsidR="005938D5" w:rsidRDefault="00EB534C">
      <w:pPr>
        <w:jc w:val="both"/>
        <w:rPr>
          <w:rFonts w:hint="eastAsia"/>
          <w:b/>
          <w:bCs/>
        </w:rPr>
      </w:pPr>
      <w:r>
        <w:rPr>
          <w:b/>
          <w:bCs/>
        </w:rPr>
        <w:t>Пункт 12. Полномочия Председателя</w:t>
      </w:r>
    </w:p>
    <w:p w:rsidR="005938D5" w:rsidRDefault="00EB534C">
      <w:pPr>
        <w:widowControl/>
        <w:numPr>
          <w:ilvl w:val="0"/>
          <w:numId w:val="11"/>
        </w:numPr>
        <w:suppressAutoHyphens w:val="0"/>
        <w:jc w:val="both"/>
        <w:rPr>
          <w:rFonts w:hint="eastAsia"/>
        </w:rPr>
      </w:pPr>
      <w:r>
        <w:t>Председатель ведет заседания, руководствуясь Правилами Процедуры, и следит за их соблюдениями, стремится обеспечить эффективную работу органа.</w:t>
      </w:r>
    </w:p>
    <w:p w:rsidR="005938D5" w:rsidRDefault="00EB534C">
      <w:pPr>
        <w:widowControl/>
        <w:numPr>
          <w:ilvl w:val="0"/>
          <w:numId w:val="11"/>
        </w:numPr>
        <w:suppressAutoHyphens w:val="0"/>
        <w:jc w:val="both"/>
        <w:rPr>
          <w:rFonts w:hint="eastAsia"/>
        </w:rPr>
      </w:pPr>
      <w:r>
        <w:t>Председатель осуществляет следующие функции:</w:t>
      </w:r>
    </w:p>
    <w:p w:rsidR="005938D5" w:rsidRDefault="00EB534C">
      <w:pPr>
        <w:widowControl/>
        <w:numPr>
          <w:ilvl w:val="1"/>
          <w:numId w:val="11"/>
        </w:numPr>
        <w:suppressAutoHyphens w:val="0"/>
        <w:jc w:val="both"/>
        <w:rPr>
          <w:rFonts w:hint="eastAsia"/>
        </w:rPr>
      </w:pPr>
      <w:r>
        <w:t>обеспечивает соблюдение существующих правил процедуры;</w:t>
      </w:r>
    </w:p>
    <w:p w:rsidR="005938D5" w:rsidRDefault="00EB534C">
      <w:pPr>
        <w:widowControl/>
        <w:numPr>
          <w:ilvl w:val="1"/>
          <w:numId w:val="11"/>
        </w:numPr>
        <w:tabs>
          <w:tab w:val="left" w:pos="1080"/>
        </w:tabs>
        <w:suppressAutoHyphens w:val="0"/>
        <w:jc w:val="both"/>
        <w:rPr>
          <w:rFonts w:hint="eastAsia"/>
        </w:rPr>
      </w:pPr>
      <w:r>
        <w:lastRenderedPageBreak/>
        <w:t>проводит процедуру переклички с целью установления наличия кворума в начале заседания и после каждого перерыва, а также в любое другое время, если возникнет такая необходимость;</w:t>
      </w:r>
    </w:p>
    <w:p w:rsidR="005938D5" w:rsidRDefault="00EB534C">
      <w:pPr>
        <w:widowControl/>
        <w:numPr>
          <w:ilvl w:val="1"/>
          <w:numId w:val="11"/>
        </w:numPr>
        <w:suppressAutoHyphens w:val="0"/>
        <w:jc w:val="both"/>
        <w:rPr>
          <w:rFonts w:hint="eastAsia"/>
        </w:rPr>
      </w:pPr>
      <w:r>
        <w:t>объявляет о начале и закрытие каждого пленарного заседания;</w:t>
      </w:r>
    </w:p>
    <w:p w:rsidR="005938D5" w:rsidRDefault="00EB534C">
      <w:pPr>
        <w:widowControl/>
        <w:numPr>
          <w:ilvl w:val="1"/>
          <w:numId w:val="11"/>
        </w:numPr>
        <w:suppressAutoHyphens w:val="0"/>
        <w:jc w:val="both"/>
        <w:rPr>
          <w:rFonts w:hint="eastAsia"/>
        </w:rPr>
      </w:pPr>
      <w:r>
        <w:t>вносит на рассмотрение предложения процедурного характера;</w:t>
      </w:r>
    </w:p>
    <w:p w:rsidR="005938D5" w:rsidRDefault="00EB534C">
      <w:pPr>
        <w:widowControl/>
        <w:numPr>
          <w:ilvl w:val="1"/>
          <w:numId w:val="11"/>
        </w:numPr>
        <w:suppressAutoHyphens w:val="0"/>
        <w:jc w:val="both"/>
        <w:rPr>
          <w:rFonts w:hint="eastAsia"/>
        </w:rPr>
      </w:pPr>
      <w:r>
        <w:t>может участвовать в прениях и голосовании по всем вопросам без права решающего голоса;</w:t>
      </w:r>
    </w:p>
    <w:p w:rsidR="005938D5" w:rsidRDefault="00EB534C">
      <w:pPr>
        <w:widowControl/>
        <w:numPr>
          <w:ilvl w:val="1"/>
          <w:numId w:val="11"/>
        </w:numPr>
        <w:suppressAutoHyphens w:val="0"/>
        <w:jc w:val="both"/>
        <w:rPr>
          <w:rFonts w:hint="eastAsia"/>
        </w:rPr>
      </w:pPr>
      <w:r>
        <w:t>имеет полный контроль над деятельностью органа (вносит предложения об ограничении времени для выступления, об открытии и закрытии списка ораторов по данному вопросу);</w:t>
      </w:r>
    </w:p>
    <w:p w:rsidR="005938D5" w:rsidRDefault="00EB534C">
      <w:pPr>
        <w:widowControl/>
        <w:numPr>
          <w:ilvl w:val="1"/>
          <w:numId w:val="11"/>
        </w:numPr>
        <w:suppressAutoHyphens w:val="0"/>
        <w:jc w:val="both"/>
        <w:rPr>
          <w:rFonts w:hint="eastAsia"/>
        </w:rPr>
      </w:pPr>
      <w:r>
        <w:t>руководит прениями во время пленарного заседания (предоставляет слово, ставит вопросы на голосование, оглашает решения);</w:t>
      </w:r>
    </w:p>
    <w:p w:rsidR="005938D5" w:rsidRDefault="00EB534C">
      <w:pPr>
        <w:widowControl/>
        <w:numPr>
          <w:ilvl w:val="1"/>
          <w:numId w:val="11"/>
        </w:numPr>
        <w:suppressAutoHyphens w:val="0"/>
        <w:jc w:val="both"/>
        <w:rPr>
          <w:rFonts w:hint="eastAsia"/>
        </w:rPr>
      </w:pPr>
      <w:r>
        <w:t>устанавливает срок и объявляет о крайнем сроке предоставления рабочих проектов решения и поправок к ним;</w:t>
      </w:r>
    </w:p>
    <w:p w:rsidR="005938D5" w:rsidRDefault="00EB534C">
      <w:pPr>
        <w:widowControl/>
        <w:numPr>
          <w:ilvl w:val="1"/>
          <w:numId w:val="11"/>
        </w:numPr>
        <w:suppressAutoHyphens w:val="0"/>
        <w:jc w:val="both"/>
        <w:rPr>
          <w:rFonts w:hint="eastAsia"/>
        </w:rPr>
      </w:pPr>
      <w:r>
        <w:t>предоставляет право слова Представителю;</w:t>
      </w:r>
    </w:p>
    <w:p w:rsidR="005938D5" w:rsidRDefault="00EB534C">
      <w:pPr>
        <w:widowControl/>
        <w:numPr>
          <w:ilvl w:val="1"/>
          <w:numId w:val="11"/>
        </w:numPr>
        <w:suppressAutoHyphens w:val="0"/>
        <w:jc w:val="both"/>
        <w:rPr>
          <w:rFonts w:hint="eastAsia"/>
        </w:rPr>
      </w:pPr>
      <w:r>
        <w:t>поддерживает порядок в течение заседания;</w:t>
      </w:r>
    </w:p>
    <w:p w:rsidR="005938D5" w:rsidRDefault="00EB534C">
      <w:pPr>
        <w:widowControl/>
        <w:numPr>
          <w:ilvl w:val="1"/>
          <w:numId w:val="11"/>
        </w:numPr>
        <w:suppressAutoHyphens w:val="0"/>
        <w:jc w:val="both"/>
        <w:rPr>
          <w:rFonts w:hint="eastAsia"/>
        </w:rPr>
      </w:pPr>
      <w:r>
        <w:t>ставит вопросы на голосование;</w:t>
      </w:r>
    </w:p>
    <w:p w:rsidR="005938D5" w:rsidRDefault="00EB534C">
      <w:pPr>
        <w:widowControl/>
        <w:numPr>
          <w:ilvl w:val="1"/>
          <w:numId w:val="11"/>
        </w:numPr>
        <w:suppressAutoHyphens w:val="0"/>
        <w:jc w:val="both"/>
        <w:rPr>
          <w:rFonts w:hint="eastAsia"/>
        </w:rPr>
      </w:pPr>
      <w:r>
        <w:t>объявляет результаты голосования;</w:t>
      </w:r>
    </w:p>
    <w:p w:rsidR="005938D5" w:rsidRDefault="00EB534C">
      <w:pPr>
        <w:widowControl/>
        <w:numPr>
          <w:ilvl w:val="1"/>
          <w:numId w:val="11"/>
        </w:numPr>
        <w:suppressAutoHyphens w:val="0"/>
        <w:jc w:val="both"/>
        <w:rPr>
          <w:rFonts w:hint="eastAsia"/>
        </w:rPr>
      </w:pPr>
      <w:r>
        <w:t>решает иные вопросы, не затрагиваемые данными Правилами процедуры.</w:t>
      </w:r>
    </w:p>
    <w:p w:rsidR="005938D5" w:rsidRDefault="00EB534C">
      <w:pPr>
        <w:widowControl/>
        <w:numPr>
          <w:ilvl w:val="0"/>
          <w:numId w:val="11"/>
        </w:numPr>
        <w:suppressAutoHyphens w:val="0"/>
        <w:jc w:val="both"/>
        <w:rPr>
          <w:rFonts w:hint="eastAsia"/>
        </w:rPr>
      </w:pPr>
      <w:r>
        <w:t>Председатель имеет право исключать предложения внесенные Представителями как неуместные, если только другое не предусмотрено в настоящих правилах процедуры. Все вопросы и предложения, возникшие в ходе заседания, не прописанные в настоящих правилах, решаются Председателем.</w:t>
      </w:r>
    </w:p>
    <w:p w:rsidR="005938D5" w:rsidRDefault="00EB534C">
      <w:pPr>
        <w:widowControl/>
        <w:numPr>
          <w:ilvl w:val="0"/>
          <w:numId w:val="11"/>
        </w:numPr>
        <w:suppressAutoHyphens w:val="0"/>
        <w:jc w:val="both"/>
        <w:rPr>
          <w:rFonts w:hint="eastAsia"/>
        </w:rPr>
      </w:pPr>
      <w:r>
        <w:t>Толкование настоящих правил процедуры Председателем имеет преимущественную силу.</w:t>
      </w:r>
    </w:p>
    <w:p w:rsidR="005938D5" w:rsidRDefault="00EB534C">
      <w:pPr>
        <w:widowControl/>
        <w:numPr>
          <w:ilvl w:val="0"/>
          <w:numId w:val="11"/>
        </w:numPr>
        <w:suppressAutoHyphens w:val="0"/>
        <w:jc w:val="both"/>
        <w:rPr>
          <w:rFonts w:hint="eastAsia"/>
        </w:rPr>
      </w:pPr>
      <w:r>
        <w:t>Постановления Председателя могут быть оспорены. Для возврата к обсуждению вопроса, по которому уже было проведено голосование и/или вынесено постановление Председателя, делегат может вынести процедурное предложение. Такое предложение должно быть поддержано хотя бы одной делегацией, помимо делегации, внесшей предложение, для того, чтобы оно было поставлено на голосование. Постановление Председателя остается в силе, если оно не отменяется квалифицированным большинством в две трети участвующих в голосовании.</w:t>
      </w:r>
    </w:p>
    <w:p w:rsidR="005938D5" w:rsidRDefault="00EB534C">
      <w:pPr>
        <w:widowControl/>
        <w:numPr>
          <w:ilvl w:val="0"/>
          <w:numId w:val="11"/>
        </w:numPr>
        <w:suppressAutoHyphens w:val="0"/>
        <w:jc w:val="both"/>
        <w:rPr>
          <w:rFonts w:hint="eastAsia"/>
        </w:rPr>
      </w:pPr>
      <w:r>
        <w:t>Председатель имеет право принять решение об удалении Представителя из зала заседания на определенный срок, при условии, что дальнейшая конструктивная работа органа становится невозможной.</w:t>
      </w:r>
    </w:p>
    <w:p w:rsidR="005938D5" w:rsidRDefault="00EB534C">
      <w:pPr>
        <w:widowControl/>
        <w:numPr>
          <w:ilvl w:val="0"/>
          <w:numId w:val="11"/>
        </w:numPr>
        <w:suppressAutoHyphens w:val="0"/>
        <w:jc w:val="both"/>
        <w:rPr>
          <w:rFonts w:hint="eastAsia"/>
        </w:rPr>
      </w:pPr>
      <w:r>
        <w:t>Председатель должен быть беспристрастным. Председатель должен воздерживаться от выступлений по содержанию обсуждаемого вопроса, за исключением, когда необходимо обеспечить эффективное функционирование органа.</w:t>
      </w:r>
    </w:p>
    <w:p w:rsidR="005938D5" w:rsidRDefault="005938D5">
      <w:pPr>
        <w:jc w:val="both"/>
        <w:rPr>
          <w:rFonts w:cs="Times New Roman" w:hint="eastAsia"/>
        </w:rPr>
      </w:pPr>
    </w:p>
    <w:p w:rsidR="005938D5" w:rsidRDefault="00EB534C">
      <w:pPr>
        <w:jc w:val="center"/>
        <w:rPr>
          <w:rFonts w:hint="eastAsia"/>
          <w:b/>
          <w:bCs/>
        </w:rPr>
      </w:pPr>
      <w:r>
        <w:rPr>
          <w:b/>
          <w:bCs/>
        </w:rPr>
        <w:t>ЧАСТЬ IV. СЕКРЕТАРИАТ</w:t>
      </w:r>
    </w:p>
    <w:p w:rsidR="005938D5" w:rsidRDefault="005938D5">
      <w:pPr>
        <w:jc w:val="both"/>
        <w:rPr>
          <w:rFonts w:cs="Times New Roman" w:hint="eastAsia"/>
          <w:b/>
          <w:bCs/>
        </w:rPr>
      </w:pPr>
    </w:p>
    <w:p w:rsidR="005938D5" w:rsidRDefault="00EB534C">
      <w:pPr>
        <w:jc w:val="both"/>
        <w:rPr>
          <w:rFonts w:hint="eastAsia"/>
          <w:b/>
          <w:bCs/>
        </w:rPr>
      </w:pPr>
      <w:r>
        <w:rPr>
          <w:b/>
          <w:bCs/>
        </w:rPr>
        <w:t>Пункт 13. Секретариат</w:t>
      </w:r>
    </w:p>
    <w:p w:rsidR="005938D5" w:rsidRDefault="00EB534C">
      <w:pPr>
        <w:ind w:firstLine="708"/>
        <w:jc w:val="both"/>
        <w:rPr>
          <w:rFonts w:hint="eastAsia"/>
        </w:rPr>
      </w:pPr>
      <w:r>
        <w:t>Секретариат представлен на заседаниях Экспертом и Секретарями. Другие члены Секретариата могут быть представлены на заседании и, если необходимо, выступать по вопросам внутри их компетенции с позволения Председателя. Председатель осуществляет руководство деятельностью членов Секретариата.</w:t>
      </w:r>
    </w:p>
    <w:p w:rsidR="005938D5" w:rsidRDefault="005938D5">
      <w:pPr>
        <w:jc w:val="both"/>
        <w:rPr>
          <w:rFonts w:cs="Times New Roman" w:hint="eastAsia"/>
        </w:rPr>
      </w:pPr>
    </w:p>
    <w:p w:rsidR="005938D5" w:rsidRDefault="00EB534C">
      <w:pPr>
        <w:jc w:val="both"/>
        <w:rPr>
          <w:rFonts w:hint="eastAsia"/>
          <w:b/>
          <w:bCs/>
        </w:rPr>
      </w:pPr>
      <w:r>
        <w:rPr>
          <w:b/>
          <w:bCs/>
        </w:rPr>
        <w:t>Пункт 14. Генеральный Секретарь</w:t>
      </w:r>
    </w:p>
    <w:p w:rsidR="005938D5" w:rsidRDefault="00EB534C">
      <w:pPr>
        <w:widowControl/>
        <w:numPr>
          <w:ilvl w:val="0"/>
          <w:numId w:val="12"/>
        </w:numPr>
        <w:suppressAutoHyphens w:val="0"/>
        <w:jc w:val="both"/>
        <w:rPr>
          <w:rFonts w:hint="eastAsia"/>
        </w:rPr>
      </w:pPr>
      <w:r>
        <w:t xml:space="preserve">Генеральный Секретарь возглавляет работу Секретариата Модели. </w:t>
      </w:r>
    </w:p>
    <w:p w:rsidR="005938D5" w:rsidRDefault="00EB534C">
      <w:pPr>
        <w:widowControl/>
        <w:numPr>
          <w:ilvl w:val="0"/>
          <w:numId w:val="12"/>
        </w:numPr>
        <w:suppressAutoHyphens w:val="0"/>
        <w:jc w:val="both"/>
        <w:rPr>
          <w:rFonts w:hint="eastAsia"/>
        </w:rPr>
      </w:pPr>
      <w:r>
        <w:t>Генеральный Секретарь может назначить Заместителя, обладающего всеми полномочиями Генерального Секретаря.</w:t>
      </w:r>
    </w:p>
    <w:p w:rsidR="005938D5" w:rsidRDefault="00EB534C">
      <w:pPr>
        <w:widowControl/>
        <w:numPr>
          <w:ilvl w:val="0"/>
          <w:numId w:val="12"/>
        </w:numPr>
        <w:suppressAutoHyphens w:val="0"/>
        <w:jc w:val="both"/>
        <w:rPr>
          <w:rFonts w:hint="eastAsia"/>
        </w:rPr>
      </w:pPr>
      <w:r>
        <w:t>Генеральный Секретарь имеет право присутствовать на всех пленарных заседаниях, даже если заседание идёт в закрытом режиме, и выступать с устными и письменными заявлениями по любым вопросам, находящихся на рассмотрении с разрешения Председателя.</w:t>
      </w:r>
    </w:p>
    <w:p w:rsidR="005938D5" w:rsidRDefault="005938D5">
      <w:pPr>
        <w:jc w:val="both"/>
        <w:rPr>
          <w:rFonts w:cs="Times New Roman" w:hint="eastAsia"/>
        </w:rPr>
      </w:pPr>
    </w:p>
    <w:p w:rsidR="005938D5" w:rsidRDefault="00EB534C">
      <w:pPr>
        <w:jc w:val="both"/>
        <w:rPr>
          <w:rFonts w:hint="eastAsia"/>
          <w:b/>
          <w:bCs/>
        </w:rPr>
      </w:pPr>
      <w:r>
        <w:rPr>
          <w:b/>
          <w:bCs/>
        </w:rPr>
        <w:lastRenderedPageBreak/>
        <w:t>Пункт 15. Эксперт</w:t>
      </w:r>
    </w:p>
    <w:p w:rsidR="005938D5" w:rsidRDefault="00EB534C">
      <w:pPr>
        <w:widowControl/>
        <w:numPr>
          <w:ilvl w:val="0"/>
          <w:numId w:val="13"/>
        </w:numPr>
        <w:suppressAutoHyphens w:val="0"/>
        <w:jc w:val="both"/>
        <w:rPr>
          <w:rFonts w:hint="eastAsia"/>
        </w:rPr>
      </w:pPr>
      <w:r>
        <w:t>Эксперт готовит доклад по вопросам повестки дня и участвует в каждом пленарном заседании Модели.</w:t>
      </w:r>
    </w:p>
    <w:p w:rsidR="005938D5" w:rsidRDefault="00EB534C">
      <w:pPr>
        <w:widowControl/>
        <w:numPr>
          <w:ilvl w:val="0"/>
          <w:numId w:val="13"/>
        </w:numPr>
        <w:suppressAutoHyphens w:val="0"/>
        <w:jc w:val="both"/>
        <w:rPr>
          <w:rFonts w:hint="eastAsia"/>
        </w:rPr>
      </w:pPr>
      <w:r>
        <w:t>Эксперт дает заключение по всем подаваемым рабочим проектами решения на предмет соответствия:</w:t>
      </w:r>
    </w:p>
    <w:p w:rsidR="005938D5" w:rsidRDefault="00EB534C">
      <w:pPr>
        <w:widowControl/>
        <w:numPr>
          <w:ilvl w:val="1"/>
          <w:numId w:val="13"/>
        </w:numPr>
        <w:suppressAutoHyphens w:val="0"/>
        <w:jc w:val="both"/>
        <w:rPr>
          <w:rFonts w:hint="eastAsia"/>
        </w:rPr>
      </w:pPr>
      <w:r>
        <w:t>Уставу ЮНЕСКО;</w:t>
      </w:r>
    </w:p>
    <w:p w:rsidR="005938D5" w:rsidRDefault="00EB534C">
      <w:pPr>
        <w:widowControl/>
        <w:numPr>
          <w:ilvl w:val="1"/>
          <w:numId w:val="13"/>
        </w:numPr>
        <w:suppressAutoHyphens w:val="0"/>
        <w:jc w:val="both"/>
        <w:rPr>
          <w:rFonts w:hint="eastAsia"/>
        </w:rPr>
      </w:pPr>
      <w:r>
        <w:t>общепризнанным нормам и принципам международного права;</w:t>
      </w:r>
    </w:p>
    <w:p w:rsidR="005938D5" w:rsidRDefault="00EB534C">
      <w:pPr>
        <w:widowControl/>
        <w:numPr>
          <w:ilvl w:val="1"/>
          <w:numId w:val="13"/>
        </w:numPr>
        <w:suppressAutoHyphens w:val="0"/>
        <w:jc w:val="both"/>
        <w:rPr>
          <w:rFonts w:hint="eastAsia"/>
        </w:rPr>
      </w:pPr>
      <w:r>
        <w:t>ранее принятым документам Модели по рассматриваемому вопросу;</w:t>
      </w:r>
    </w:p>
    <w:p w:rsidR="005938D5" w:rsidRDefault="00EB534C">
      <w:pPr>
        <w:widowControl/>
        <w:numPr>
          <w:ilvl w:val="1"/>
          <w:numId w:val="13"/>
        </w:numPr>
        <w:suppressAutoHyphens w:val="0"/>
        <w:jc w:val="both"/>
        <w:rPr>
          <w:rFonts w:hint="eastAsia"/>
        </w:rPr>
      </w:pPr>
      <w:r>
        <w:t>требованиям к оформлению.</w:t>
      </w:r>
    </w:p>
    <w:p w:rsidR="005938D5" w:rsidRDefault="00EB534C">
      <w:pPr>
        <w:widowControl/>
        <w:numPr>
          <w:ilvl w:val="0"/>
          <w:numId w:val="13"/>
        </w:numPr>
        <w:suppressAutoHyphens w:val="0"/>
        <w:jc w:val="both"/>
        <w:rPr>
          <w:rFonts w:hint="eastAsia"/>
        </w:rPr>
      </w:pPr>
      <w:r>
        <w:t>В ходе заседаний любой Представитель может в устной форме запросить разъяснений Эксперта только по вопросам по существу, касающимся повестки дня, после чего по решению Председателя слово может быть предоставлено Эксперту.</w:t>
      </w:r>
    </w:p>
    <w:p w:rsidR="005938D5" w:rsidRDefault="00EB534C">
      <w:pPr>
        <w:widowControl/>
        <w:numPr>
          <w:ilvl w:val="0"/>
          <w:numId w:val="13"/>
        </w:numPr>
        <w:suppressAutoHyphens w:val="0"/>
        <w:jc w:val="both"/>
        <w:rPr>
          <w:rFonts w:hint="eastAsia"/>
        </w:rPr>
      </w:pPr>
      <w:r>
        <w:t>С разрешения Председателя Эксперт в ходе заседания может давать рекомендации Представителям, а также выступать с комментариями и разъяснениями по фактическим или юридическим вопросам, касающимся повестки дня Модели.</w:t>
      </w:r>
    </w:p>
    <w:p w:rsidR="005938D5" w:rsidRDefault="00EB534C">
      <w:pPr>
        <w:widowControl/>
        <w:numPr>
          <w:ilvl w:val="0"/>
          <w:numId w:val="13"/>
        </w:numPr>
        <w:suppressAutoHyphens w:val="0"/>
        <w:jc w:val="both"/>
        <w:rPr>
          <w:rFonts w:hint="eastAsia"/>
        </w:rPr>
      </w:pPr>
      <w:proofErr w:type="gramStart"/>
      <w:r>
        <w:t>Эксперт может ответить на обращение по своему усмотрению либо в устной, либо в письменной форме.</w:t>
      </w:r>
      <w:proofErr w:type="gramEnd"/>
    </w:p>
    <w:p w:rsidR="005938D5" w:rsidRDefault="00EB534C">
      <w:pPr>
        <w:widowControl/>
        <w:numPr>
          <w:ilvl w:val="0"/>
          <w:numId w:val="13"/>
        </w:numPr>
        <w:suppressAutoHyphens w:val="0"/>
        <w:jc w:val="both"/>
        <w:rPr>
          <w:rFonts w:hint="eastAsia"/>
        </w:rPr>
      </w:pPr>
      <w:r>
        <w:t>Заключение Эксперта не может быть опротестовано.</w:t>
      </w:r>
    </w:p>
    <w:p w:rsidR="005938D5" w:rsidRDefault="005938D5">
      <w:pPr>
        <w:jc w:val="both"/>
        <w:rPr>
          <w:rFonts w:cs="Times New Roman" w:hint="eastAsia"/>
        </w:rPr>
      </w:pPr>
    </w:p>
    <w:p w:rsidR="005938D5" w:rsidRDefault="00EB534C">
      <w:pPr>
        <w:jc w:val="both"/>
        <w:rPr>
          <w:rFonts w:hint="eastAsia"/>
          <w:b/>
          <w:bCs/>
        </w:rPr>
      </w:pPr>
      <w:r>
        <w:rPr>
          <w:b/>
          <w:bCs/>
        </w:rPr>
        <w:t>Пункт 16. Секретарь</w:t>
      </w:r>
    </w:p>
    <w:p w:rsidR="005938D5" w:rsidRDefault="00EB534C">
      <w:pPr>
        <w:widowControl/>
        <w:numPr>
          <w:ilvl w:val="0"/>
          <w:numId w:val="14"/>
        </w:numPr>
        <w:suppressAutoHyphens w:val="0"/>
        <w:jc w:val="both"/>
        <w:rPr>
          <w:rFonts w:hint="eastAsia"/>
        </w:rPr>
      </w:pPr>
      <w:r>
        <w:t>Секретари назначаются по решению Генерального Секретаря и содействуют Председателю в обеспечении эффективной работы органа.</w:t>
      </w:r>
    </w:p>
    <w:p w:rsidR="005938D5" w:rsidRDefault="00EB534C">
      <w:pPr>
        <w:widowControl/>
        <w:numPr>
          <w:ilvl w:val="0"/>
          <w:numId w:val="14"/>
        </w:numPr>
        <w:suppressAutoHyphens w:val="0"/>
        <w:rPr>
          <w:rFonts w:hint="eastAsia"/>
        </w:rPr>
      </w:pPr>
      <w:r>
        <w:t>В ходе работы Модели Секретари выполняют следующие обязанности:</w:t>
      </w:r>
    </w:p>
    <w:p w:rsidR="005938D5" w:rsidRDefault="00EB534C">
      <w:pPr>
        <w:widowControl/>
        <w:numPr>
          <w:ilvl w:val="1"/>
          <w:numId w:val="14"/>
        </w:numPr>
        <w:suppressAutoHyphens w:val="0"/>
        <w:jc w:val="both"/>
        <w:rPr>
          <w:rFonts w:hint="eastAsia"/>
        </w:rPr>
      </w:pPr>
      <w:r>
        <w:t>подготавливают все пленарные заседания;</w:t>
      </w:r>
    </w:p>
    <w:p w:rsidR="005938D5" w:rsidRDefault="00EB534C">
      <w:pPr>
        <w:widowControl/>
        <w:numPr>
          <w:ilvl w:val="1"/>
          <w:numId w:val="14"/>
        </w:numPr>
        <w:suppressAutoHyphens w:val="0"/>
        <w:jc w:val="both"/>
        <w:rPr>
          <w:rFonts w:hint="eastAsia"/>
        </w:rPr>
      </w:pPr>
      <w:r>
        <w:t>отвечают за печать и распространение всех документов, необходимых для работы органа;</w:t>
      </w:r>
    </w:p>
    <w:p w:rsidR="005938D5" w:rsidRDefault="00EB534C">
      <w:pPr>
        <w:widowControl/>
        <w:numPr>
          <w:ilvl w:val="1"/>
          <w:numId w:val="14"/>
        </w:numPr>
        <w:suppressAutoHyphens w:val="0"/>
        <w:jc w:val="both"/>
        <w:rPr>
          <w:rFonts w:hint="eastAsia"/>
        </w:rPr>
      </w:pPr>
      <w:r>
        <w:t>готовят к изданию принятые документы;</w:t>
      </w:r>
    </w:p>
    <w:p w:rsidR="005938D5" w:rsidRDefault="00EB534C">
      <w:pPr>
        <w:widowControl/>
        <w:numPr>
          <w:ilvl w:val="1"/>
          <w:numId w:val="14"/>
        </w:numPr>
        <w:suppressAutoHyphens w:val="0"/>
        <w:jc w:val="both"/>
        <w:rPr>
          <w:rFonts w:hint="eastAsia"/>
        </w:rPr>
      </w:pPr>
      <w:r>
        <w:t>ведут подсчет голосов при голосовании;</w:t>
      </w:r>
    </w:p>
    <w:p w:rsidR="005938D5" w:rsidRDefault="00EB534C">
      <w:pPr>
        <w:widowControl/>
        <w:numPr>
          <w:ilvl w:val="1"/>
          <w:numId w:val="14"/>
        </w:numPr>
        <w:suppressAutoHyphens w:val="0"/>
        <w:jc w:val="both"/>
        <w:rPr>
          <w:rFonts w:hint="eastAsia"/>
        </w:rPr>
      </w:pPr>
      <w:r>
        <w:t>содействуют работе Председателя и по его поручению выполняют другую работу, обеспечивающую деятельность органа.</w:t>
      </w:r>
    </w:p>
    <w:p w:rsidR="005938D5" w:rsidRDefault="005938D5">
      <w:pPr>
        <w:rPr>
          <w:rFonts w:cs="Times New Roman" w:hint="eastAsia"/>
        </w:rPr>
      </w:pPr>
    </w:p>
    <w:p w:rsidR="005938D5" w:rsidRDefault="005938D5">
      <w:pPr>
        <w:rPr>
          <w:rFonts w:cs="Times New Roman" w:hint="eastAsia"/>
        </w:rPr>
      </w:pPr>
    </w:p>
    <w:p w:rsidR="005938D5" w:rsidRDefault="00EB534C">
      <w:pPr>
        <w:jc w:val="center"/>
        <w:rPr>
          <w:rFonts w:hint="eastAsia"/>
          <w:b/>
          <w:bCs/>
        </w:rPr>
      </w:pPr>
      <w:r>
        <w:rPr>
          <w:b/>
          <w:bCs/>
        </w:rPr>
        <w:t>ЧАСТЬ V. ПОРЯДОК ВЕДЕНИЯ ЗАСЕДАНИЯ</w:t>
      </w:r>
    </w:p>
    <w:p w:rsidR="005938D5" w:rsidRDefault="005938D5">
      <w:pPr>
        <w:rPr>
          <w:rFonts w:cs="Times New Roman" w:hint="eastAsia"/>
        </w:rPr>
      </w:pPr>
    </w:p>
    <w:p w:rsidR="005938D5" w:rsidRDefault="00EB534C">
      <w:pPr>
        <w:rPr>
          <w:rFonts w:hint="eastAsia"/>
          <w:b/>
          <w:bCs/>
        </w:rPr>
      </w:pPr>
      <w:r>
        <w:rPr>
          <w:b/>
          <w:bCs/>
        </w:rPr>
        <w:t>Пункт 17. Закрытые и открытые заседания</w:t>
      </w:r>
    </w:p>
    <w:p w:rsidR="005938D5" w:rsidRDefault="00EB534C">
      <w:pPr>
        <w:ind w:firstLine="708"/>
        <w:jc w:val="both"/>
        <w:rPr>
          <w:rFonts w:hint="eastAsia"/>
        </w:rPr>
      </w:pPr>
      <w:r>
        <w:t>Модель может по своему усмотрению проводить закрытые и открытые заседания. Если он не примет решения проводить закрытое заседание, то заседание происходит при открытых дверях.</w:t>
      </w:r>
    </w:p>
    <w:p w:rsidR="005938D5" w:rsidRDefault="005938D5">
      <w:pPr>
        <w:rPr>
          <w:rFonts w:cs="Times New Roman" w:hint="eastAsia"/>
        </w:rPr>
      </w:pPr>
    </w:p>
    <w:p w:rsidR="005938D5" w:rsidRDefault="00EB534C">
      <w:pPr>
        <w:rPr>
          <w:rFonts w:hint="eastAsia"/>
          <w:b/>
          <w:bCs/>
        </w:rPr>
      </w:pPr>
      <w:r>
        <w:rPr>
          <w:b/>
          <w:bCs/>
        </w:rPr>
        <w:t>Пункт 18. Кворум и перекличка</w:t>
      </w:r>
    </w:p>
    <w:p w:rsidR="005938D5" w:rsidRDefault="00EB534C">
      <w:pPr>
        <w:widowControl/>
        <w:numPr>
          <w:ilvl w:val="0"/>
          <w:numId w:val="15"/>
        </w:numPr>
        <w:suppressAutoHyphens w:val="0"/>
        <w:jc w:val="both"/>
        <w:rPr>
          <w:rFonts w:hint="eastAsia"/>
        </w:rPr>
      </w:pPr>
      <w:r>
        <w:t>Председатель может объявить заседание открытым или возобновить заседание после перерыва и разрешить проведение прений, только если в зале присутствует простое большинство делегаций, зарегистрированных на Модели.</w:t>
      </w:r>
    </w:p>
    <w:p w:rsidR="005938D5" w:rsidRDefault="00EB534C">
      <w:pPr>
        <w:widowControl/>
        <w:numPr>
          <w:ilvl w:val="0"/>
          <w:numId w:val="15"/>
        </w:numPr>
        <w:suppressAutoHyphens w:val="0"/>
        <w:rPr>
          <w:rFonts w:hint="eastAsia"/>
        </w:rPr>
      </w:pPr>
      <w:r>
        <w:t>В целях установления наличия кворума Председатель проводит перекличку.</w:t>
      </w:r>
    </w:p>
    <w:p w:rsidR="005938D5" w:rsidRDefault="00EB534C">
      <w:pPr>
        <w:widowControl/>
        <w:numPr>
          <w:ilvl w:val="1"/>
          <w:numId w:val="15"/>
        </w:numPr>
        <w:suppressAutoHyphens w:val="0"/>
        <w:jc w:val="both"/>
        <w:rPr>
          <w:rFonts w:hint="eastAsia"/>
        </w:rPr>
      </w:pPr>
      <w:r>
        <w:t>Перекличка делегаций производится в русском алфавитном порядке в начале каждого заседания с целью установления кворума.</w:t>
      </w:r>
    </w:p>
    <w:p w:rsidR="005938D5" w:rsidRDefault="00EB534C">
      <w:pPr>
        <w:widowControl/>
        <w:numPr>
          <w:ilvl w:val="1"/>
          <w:numId w:val="15"/>
        </w:numPr>
        <w:suppressAutoHyphens w:val="0"/>
        <w:jc w:val="both"/>
        <w:rPr>
          <w:rFonts w:hint="eastAsia"/>
        </w:rPr>
      </w:pPr>
      <w:r>
        <w:t>Во время переклички Представители поднимают табличку с названием представляемой ими страны, сопровождая это словами: «присутствует».</w:t>
      </w:r>
    </w:p>
    <w:p w:rsidR="005938D5" w:rsidRDefault="005938D5">
      <w:pPr>
        <w:rPr>
          <w:rFonts w:cs="Times New Roman" w:hint="eastAsia"/>
        </w:rPr>
      </w:pPr>
    </w:p>
    <w:p w:rsidR="005938D5" w:rsidRDefault="00EB534C">
      <w:pPr>
        <w:rPr>
          <w:rFonts w:hint="eastAsia"/>
          <w:b/>
          <w:bCs/>
        </w:rPr>
      </w:pPr>
      <w:r>
        <w:rPr>
          <w:b/>
          <w:bCs/>
        </w:rPr>
        <w:t>Пункт 19. Минута, посвященная молитве и размышлению</w:t>
      </w:r>
    </w:p>
    <w:p w:rsidR="005938D5" w:rsidRDefault="00EB534C">
      <w:pPr>
        <w:ind w:firstLine="708"/>
        <w:jc w:val="both"/>
        <w:rPr>
          <w:rFonts w:hint="eastAsia"/>
        </w:rPr>
      </w:pPr>
      <w:r>
        <w:t>Непосредственно после открытия первого пленарного заседания и перед закрытием заключительного заседания Председатель предлагает Представителям соблюсти минуту молчания, посвященную молитве и размышлению.</w:t>
      </w:r>
    </w:p>
    <w:p w:rsidR="005938D5" w:rsidRDefault="005938D5">
      <w:pPr>
        <w:jc w:val="both"/>
        <w:rPr>
          <w:rFonts w:cs="Times New Roman" w:hint="eastAsia"/>
        </w:rPr>
      </w:pPr>
    </w:p>
    <w:p w:rsidR="005938D5" w:rsidRDefault="00EB534C">
      <w:pPr>
        <w:rPr>
          <w:rFonts w:hint="eastAsia"/>
          <w:b/>
          <w:bCs/>
        </w:rPr>
      </w:pPr>
      <w:r>
        <w:rPr>
          <w:b/>
          <w:bCs/>
        </w:rPr>
        <w:t xml:space="preserve">Пункт 20. Режим работы </w:t>
      </w:r>
    </w:p>
    <w:p w:rsidR="005938D5" w:rsidRDefault="00EB534C">
      <w:pPr>
        <w:widowControl/>
        <w:numPr>
          <w:ilvl w:val="0"/>
          <w:numId w:val="16"/>
        </w:numPr>
        <w:suppressAutoHyphens w:val="0"/>
        <w:rPr>
          <w:rFonts w:hint="eastAsia"/>
        </w:rPr>
      </w:pPr>
      <w:r>
        <w:t>Заседания могут проходить в трёх режимах:</w:t>
      </w:r>
    </w:p>
    <w:p w:rsidR="005938D5" w:rsidRDefault="00EB534C">
      <w:pPr>
        <w:widowControl/>
        <w:numPr>
          <w:ilvl w:val="1"/>
          <w:numId w:val="16"/>
        </w:numPr>
        <w:suppressAutoHyphens w:val="0"/>
        <w:rPr>
          <w:rFonts w:hint="eastAsia"/>
        </w:rPr>
      </w:pPr>
      <w:r>
        <w:lastRenderedPageBreak/>
        <w:t>формальные дебаты;</w:t>
      </w:r>
    </w:p>
    <w:p w:rsidR="005938D5" w:rsidRDefault="00EB534C">
      <w:pPr>
        <w:widowControl/>
        <w:numPr>
          <w:ilvl w:val="1"/>
          <w:numId w:val="16"/>
        </w:numPr>
        <w:suppressAutoHyphens w:val="0"/>
        <w:rPr>
          <w:rFonts w:hint="eastAsia"/>
        </w:rPr>
      </w:pPr>
      <w:r>
        <w:t>неформальные дебаты под председательством;</w:t>
      </w:r>
    </w:p>
    <w:p w:rsidR="005938D5" w:rsidRDefault="00EB534C">
      <w:pPr>
        <w:widowControl/>
        <w:numPr>
          <w:ilvl w:val="1"/>
          <w:numId w:val="16"/>
        </w:numPr>
        <w:suppressAutoHyphens w:val="0"/>
        <w:rPr>
          <w:rFonts w:hint="eastAsia"/>
        </w:rPr>
      </w:pPr>
      <w:r>
        <w:t>неформальные дебаты без председательства.</w:t>
      </w:r>
    </w:p>
    <w:p w:rsidR="005938D5" w:rsidRDefault="00EB534C">
      <w:pPr>
        <w:widowControl/>
        <w:numPr>
          <w:ilvl w:val="0"/>
          <w:numId w:val="16"/>
        </w:numPr>
        <w:suppressAutoHyphens w:val="0"/>
        <w:jc w:val="both"/>
        <w:rPr>
          <w:rFonts w:hint="eastAsia"/>
        </w:rPr>
      </w:pPr>
      <w:r>
        <w:t>Во время заседаний, в каком бы режиме они ни проходили, Представителям запрещается покидать зал заседаний без разрешения Председателя. Такое разрешение может быть запрошено у Председателя в письменной форме.</w:t>
      </w:r>
    </w:p>
    <w:p w:rsidR="005938D5" w:rsidRDefault="00EB534C">
      <w:pPr>
        <w:widowControl/>
        <w:numPr>
          <w:ilvl w:val="0"/>
          <w:numId w:val="16"/>
        </w:numPr>
        <w:suppressAutoHyphens w:val="0"/>
        <w:jc w:val="both"/>
        <w:rPr>
          <w:rFonts w:hint="eastAsia"/>
        </w:rPr>
      </w:pPr>
      <w:r>
        <w:t>Во время заседаний в режиме формальных и неформальных дебатов под председательством диалог в зале заседания недопустим.</w:t>
      </w:r>
    </w:p>
    <w:p w:rsidR="005938D5" w:rsidRDefault="005938D5">
      <w:pPr>
        <w:rPr>
          <w:rFonts w:cs="Times New Roman" w:hint="eastAsia"/>
        </w:rPr>
      </w:pPr>
    </w:p>
    <w:p w:rsidR="005938D5" w:rsidRDefault="00EB534C">
      <w:pPr>
        <w:rPr>
          <w:rFonts w:hint="eastAsia"/>
          <w:b/>
          <w:bCs/>
        </w:rPr>
      </w:pPr>
      <w:r>
        <w:rPr>
          <w:b/>
          <w:bCs/>
        </w:rPr>
        <w:t>Пункт 20. Формальные дебаты</w:t>
      </w:r>
    </w:p>
    <w:p w:rsidR="005938D5" w:rsidRDefault="00EB534C">
      <w:pPr>
        <w:widowControl/>
        <w:numPr>
          <w:ilvl w:val="0"/>
          <w:numId w:val="17"/>
        </w:numPr>
        <w:suppressAutoHyphens w:val="0"/>
        <w:jc w:val="both"/>
        <w:rPr>
          <w:rFonts w:hint="eastAsia"/>
        </w:rPr>
      </w:pPr>
      <w:r>
        <w:t>Режим формальных дебатов является основным и осуществляется во время процедуры общих прений, обсуждения рабочих проектов решения и поправок к нему, продолжения обсуждения вопроса, голосований и принятий решений по другим вопросам, если не принято другого решения.</w:t>
      </w:r>
    </w:p>
    <w:p w:rsidR="005938D5" w:rsidRDefault="00EB534C">
      <w:pPr>
        <w:widowControl/>
        <w:numPr>
          <w:ilvl w:val="0"/>
          <w:numId w:val="17"/>
        </w:numPr>
        <w:suppressAutoHyphens w:val="0"/>
        <w:jc w:val="both"/>
        <w:rPr>
          <w:rFonts w:hint="eastAsia"/>
        </w:rPr>
      </w:pPr>
      <w:r>
        <w:t>Перед началом заседания Председатель объявляет о переходе к</w:t>
      </w:r>
      <w:r>
        <w:tab/>
        <w:t xml:space="preserve">формальным дебатам, открывает запись и формирует список ораторов. Для представления позиции страны делегаты автоматически вносятся в список ораторов. Представители, желающие выступить, должны поднять таблички, при </w:t>
      </w:r>
      <w:proofErr w:type="gramStart"/>
      <w:r>
        <w:t>этом</w:t>
      </w:r>
      <w:proofErr w:type="gramEnd"/>
      <w:r>
        <w:t xml:space="preserve"> не прерывая речи другого Представителя или Председателя. В случае если невозможно определить, кто из делегатов поднял табличку первым, Председатель сам определяет очередность таких выступлений, руководствуясь принципом равенства и стремлением улучшить работу органа. Представитель имеет право запросить Председателя о переносе выступления в конец списка только один раз.</w:t>
      </w:r>
    </w:p>
    <w:p w:rsidR="005938D5" w:rsidRDefault="00EB534C">
      <w:pPr>
        <w:widowControl/>
        <w:numPr>
          <w:ilvl w:val="0"/>
          <w:numId w:val="17"/>
        </w:numPr>
        <w:suppressAutoHyphens w:val="0"/>
        <w:rPr>
          <w:rFonts w:hint="eastAsia"/>
        </w:rPr>
      </w:pPr>
      <w:r>
        <w:t>Во время формальных дебатов:</w:t>
      </w:r>
    </w:p>
    <w:p w:rsidR="005938D5" w:rsidRDefault="00EB534C">
      <w:pPr>
        <w:widowControl/>
        <w:numPr>
          <w:ilvl w:val="1"/>
          <w:numId w:val="17"/>
        </w:numPr>
        <w:suppressAutoHyphens w:val="0"/>
        <w:jc w:val="both"/>
        <w:rPr>
          <w:rFonts w:hint="eastAsia"/>
        </w:rPr>
      </w:pPr>
      <w:r>
        <w:t>слово Представителям представляется Председателем в соответствии со списком ораторов;</w:t>
      </w:r>
    </w:p>
    <w:p w:rsidR="005938D5" w:rsidRDefault="00EB534C">
      <w:pPr>
        <w:widowControl/>
        <w:numPr>
          <w:ilvl w:val="1"/>
          <w:numId w:val="17"/>
        </w:numPr>
        <w:suppressAutoHyphens w:val="0"/>
        <w:jc w:val="both"/>
        <w:rPr>
          <w:rFonts w:hint="eastAsia"/>
        </w:rPr>
      </w:pPr>
      <w:r>
        <w:t>Представители могут задавать вопросы и вносить предложения по процедуре, предусмотренные частями VII и VIII настоящих Правил;</w:t>
      </w:r>
    </w:p>
    <w:p w:rsidR="005938D5" w:rsidRDefault="00EB534C">
      <w:pPr>
        <w:widowControl/>
        <w:numPr>
          <w:ilvl w:val="1"/>
          <w:numId w:val="17"/>
        </w:numPr>
        <w:suppressAutoHyphens w:val="0"/>
        <w:jc w:val="both"/>
        <w:rPr>
          <w:rFonts w:hint="eastAsia"/>
        </w:rPr>
      </w:pPr>
      <w:r>
        <w:t>выступления Представителя, а также обсуждение и принятие решений по вопросам процедуры и повестки дня проходят в соответствии с принятым регламентом;</w:t>
      </w:r>
    </w:p>
    <w:p w:rsidR="005938D5" w:rsidRDefault="00EB534C">
      <w:pPr>
        <w:widowControl/>
        <w:numPr>
          <w:ilvl w:val="1"/>
          <w:numId w:val="17"/>
        </w:numPr>
        <w:suppressAutoHyphens w:val="0"/>
        <w:jc w:val="both"/>
        <w:rPr>
          <w:rFonts w:hint="eastAsia"/>
        </w:rPr>
      </w:pPr>
      <w:r>
        <w:t>запрещаются перемещения Представителей в зале, выступления без предоставления Делегату права слова;</w:t>
      </w:r>
    </w:p>
    <w:p w:rsidR="005938D5" w:rsidRDefault="00EB534C">
      <w:pPr>
        <w:widowControl/>
        <w:numPr>
          <w:ilvl w:val="1"/>
          <w:numId w:val="17"/>
        </w:numPr>
        <w:suppressAutoHyphens w:val="0"/>
        <w:jc w:val="both"/>
        <w:rPr>
          <w:rFonts w:hint="eastAsia"/>
        </w:rPr>
      </w:pPr>
      <w:r>
        <w:t>для участия в работе Модели Представители обязаны находиться в зале заседаний.</w:t>
      </w:r>
    </w:p>
    <w:p w:rsidR="005938D5" w:rsidRDefault="005938D5">
      <w:pPr>
        <w:rPr>
          <w:rFonts w:cs="Times New Roman" w:hint="eastAsia"/>
        </w:rPr>
      </w:pPr>
    </w:p>
    <w:p w:rsidR="005938D5" w:rsidRDefault="00EB534C">
      <w:pPr>
        <w:rPr>
          <w:rFonts w:hint="eastAsia"/>
          <w:b/>
          <w:bCs/>
        </w:rPr>
      </w:pPr>
      <w:r>
        <w:rPr>
          <w:b/>
          <w:bCs/>
        </w:rPr>
        <w:t>Пункт 21. Регламент заседания</w:t>
      </w:r>
    </w:p>
    <w:p w:rsidR="005938D5" w:rsidRDefault="00EB534C">
      <w:pPr>
        <w:widowControl/>
        <w:numPr>
          <w:ilvl w:val="2"/>
          <w:numId w:val="17"/>
        </w:numPr>
        <w:tabs>
          <w:tab w:val="left" w:pos="360"/>
        </w:tabs>
        <w:suppressAutoHyphens w:val="0"/>
        <w:rPr>
          <w:rFonts w:hint="eastAsia"/>
        </w:rPr>
      </w:pPr>
      <w:r>
        <w:t>Регламент заседания регулирует:</w:t>
      </w:r>
    </w:p>
    <w:p w:rsidR="005938D5" w:rsidRDefault="00EB534C">
      <w:pPr>
        <w:widowControl/>
        <w:numPr>
          <w:ilvl w:val="3"/>
          <w:numId w:val="17"/>
        </w:numPr>
        <w:suppressAutoHyphens w:val="0"/>
        <w:jc w:val="both"/>
        <w:rPr>
          <w:rFonts w:hint="eastAsia"/>
        </w:rPr>
      </w:pPr>
      <w:r>
        <w:t>порядок рассмотрения вопросов повестки дня заседания, в случае если он не предусмотрен настоящими правилами;</w:t>
      </w:r>
    </w:p>
    <w:p w:rsidR="005938D5" w:rsidRDefault="00EB534C">
      <w:pPr>
        <w:widowControl/>
        <w:numPr>
          <w:ilvl w:val="3"/>
          <w:numId w:val="17"/>
        </w:numPr>
        <w:suppressAutoHyphens w:val="0"/>
        <w:jc w:val="both"/>
        <w:rPr>
          <w:rFonts w:hint="eastAsia"/>
        </w:rPr>
      </w:pPr>
      <w:r>
        <w:t>общую продолжительность обсуждения соответствующего предложения по существу;</w:t>
      </w:r>
    </w:p>
    <w:p w:rsidR="005938D5" w:rsidRDefault="00EB534C">
      <w:pPr>
        <w:widowControl/>
        <w:numPr>
          <w:ilvl w:val="3"/>
          <w:numId w:val="17"/>
        </w:numPr>
        <w:suppressAutoHyphens w:val="0"/>
        <w:jc w:val="both"/>
        <w:rPr>
          <w:rFonts w:hint="eastAsia"/>
        </w:rPr>
      </w:pPr>
      <w:r>
        <w:t>количество и время выступления ораторов, включая время на вопросы к оратору;</w:t>
      </w:r>
    </w:p>
    <w:p w:rsidR="005938D5" w:rsidRDefault="00EB534C">
      <w:pPr>
        <w:widowControl/>
        <w:numPr>
          <w:ilvl w:val="3"/>
          <w:numId w:val="17"/>
        </w:numPr>
        <w:suppressAutoHyphens w:val="0"/>
        <w:jc w:val="both"/>
        <w:rPr>
          <w:rFonts w:hint="eastAsia"/>
        </w:rPr>
      </w:pPr>
      <w:r>
        <w:t>необходимость проведения прений по обсуждаемому вопросу.</w:t>
      </w:r>
    </w:p>
    <w:p w:rsidR="005938D5" w:rsidRDefault="00EB534C">
      <w:pPr>
        <w:widowControl/>
        <w:numPr>
          <w:ilvl w:val="2"/>
          <w:numId w:val="17"/>
        </w:numPr>
        <w:suppressAutoHyphens w:val="0"/>
        <w:jc w:val="both"/>
        <w:rPr>
          <w:rFonts w:hint="eastAsia"/>
        </w:rPr>
      </w:pPr>
      <w:r>
        <w:t>Регламент устанавливается в начале и изменяется по ходу заседания в режиме формальных дебатов простым большинством голосов присутствующих Представителей.</w:t>
      </w:r>
    </w:p>
    <w:p w:rsidR="005938D5" w:rsidRDefault="00EB534C">
      <w:pPr>
        <w:widowControl/>
        <w:numPr>
          <w:ilvl w:val="2"/>
          <w:numId w:val="17"/>
        </w:numPr>
        <w:suppressAutoHyphens w:val="0"/>
        <w:jc w:val="both"/>
        <w:rPr>
          <w:rFonts w:hint="eastAsia"/>
        </w:rPr>
      </w:pPr>
      <w:r>
        <w:t>Для изменения установленного регламента необходимо процедурное предложение по возвращению к рассмотрению регламента. Такое предложение принимается квалифицированным большинством (2/3 от числа Делегатов, находящихся в зале заседания на момент голосования).</w:t>
      </w:r>
    </w:p>
    <w:p w:rsidR="005938D5" w:rsidRDefault="005938D5">
      <w:pPr>
        <w:rPr>
          <w:rFonts w:cs="Times New Roman" w:hint="eastAsia"/>
        </w:rPr>
      </w:pPr>
    </w:p>
    <w:p w:rsidR="005938D5" w:rsidRDefault="00EB534C">
      <w:pPr>
        <w:rPr>
          <w:rFonts w:hint="eastAsia"/>
          <w:b/>
          <w:bCs/>
        </w:rPr>
      </w:pPr>
      <w:r>
        <w:rPr>
          <w:b/>
          <w:bCs/>
        </w:rPr>
        <w:t>Пункт 22. Список ораторов</w:t>
      </w:r>
    </w:p>
    <w:p w:rsidR="005938D5" w:rsidRDefault="00EB534C">
      <w:pPr>
        <w:widowControl/>
        <w:numPr>
          <w:ilvl w:val="0"/>
          <w:numId w:val="18"/>
        </w:numPr>
        <w:suppressAutoHyphens w:val="0"/>
        <w:jc w:val="both"/>
        <w:rPr>
          <w:rFonts w:hint="eastAsia"/>
        </w:rPr>
      </w:pPr>
      <w:r>
        <w:t>Список ораторов формируется Председателем в русском алфавитном порядке.</w:t>
      </w:r>
    </w:p>
    <w:p w:rsidR="005938D5" w:rsidRDefault="00EB534C">
      <w:pPr>
        <w:widowControl/>
        <w:numPr>
          <w:ilvl w:val="0"/>
          <w:numId w:val="18"/>
        </w:numPr>
        <w:suppressAutoHyphens w:val="0"/>
        <w:jc w:val="both"/>
        <w:rPr>
          <w:rFonts w:hint="eastAsia"/>
        </w:rPr>
      </w:pPr>
      <w:r>
        <w:t>В случае если Представитель хочет перенести свое выступление в конец списка, он подает соответствующее заявление Председателю, после чего Председатель переносит выступление оратора в конец списка.</w:t>
      </w:r>
    </w:p>
    <w:p w:rsidR="005938D5" w:rsidRDefault="00EB534C">
      <w:pPr>
        <w:widowControl/>
        <w:numPr>
          <w:ilvl w:val="0"/>
          <w:numId w:val="18"/>
        </w:numPr>
        <w:suppressAutoHyphens w:val="0"/>
        <w:jc w:val="both"/>
        <w:rPr>
          <w:rFonts w:hint="eastAsia"/>
        </w:rPr>
      </w:pPr>
      <w:r>
        <w:t>В ходе прений Представитель имеет право воздерживаться от любых выступлений.</w:t>
      </w:r>
    </w:p>
    <w:p w:rsidR="005938D5" w:rsidRDefault="00EB534C">
      <w:pPr>
        <w:widowControl/>
        <w:numPr>
          <w:ilvl w:val="0"/>
          <w:numId w:val="18"/>
        </w:numPr>
        <w:suppressAutoHyphens w:val="0"/>
        <w:jc w:val="both"/>
        <w:rPr>
          <w:rFonts w:hint="eastAsia"/>
        </w:rPr>
      </w:pPr>
      <w:r>
        <w:lastRenderedPageBreak/>
        <w:t>Представитель, уже включенный в список ораторов, не может быть добавлен в него снова до момента окончания своего выступления.</w:t>
      </w:r>
    </w:p>
    <w:p w:rsidR="005938D5" w:rsidRDefault="00EB534C">
      <w:pPr>
        <w:widowControl/>
        <w:numPr>
          <w:ilvl w:val="0"/>
          <w:numId w:val="18"/>
        </w:numPr>
        <w:suppressAutoHyphens w:val="0"/>
        <w:jc w:val="both"/>
        <w:rPr>
          <w:rFonts w:hint="eastAsia"/>
        </w:rPr>
      </w:pPr>
      <w:r>
        <w:t>В ходе прений Председатель может огласить список записавшихся ораторов и с согласия органа объявить о прекращении записи ораторов. Список закрывается автоматически в случае, если не осталось желающих выступить.</w:t>
      </w:r>
    </w:p>
    <w:p w:rsidR="005938D5" w:rsidRDefault="005938D5">
      <w:pPr>
        <w:rPr>
          <w:rFonts w:cs="Times New Roman" w:hint="eastAsia"/>
        </w:rPr>
      </w:pPr>
    </w:p>
    <w:p w:rsidR="005938D5" w:rsidRDefault="00EB534C">
      <w:pPr>
        <w:rPr>
          <w:rFonts w:hint="eastAsia"/>
          <w:b/>
          <w:bCs/>
        </w:rPr>
      </w:pPr>
      <w:r>
        <w:rPr>
          <w:b/>
          <w:bCs/>
        </w:rPr>
        <w:t>Пункт 23. Выступления на заседании</w:t>
      </w:r>
    </w:p>
    <w:p w:rsidR="005938D5" w:rsidRDefault="00EB534C">
      <w:pPr>
        <w:widowControl/>
        <w:numPr>
          <w:ilvl w:val="0"/>
          <w:numId w:val="19"/>
        </w:numPr>
        <w:suppressAutoHyphens w:val="0"/>
        <w:jc w:val="both"/>
        <w:rPr>
          <w:rFonts w:hint="eastAsia"/>
        </w:rPr>
      </w:pPr>
      <w:r>
        <w:t>Представитель, желающий выступить, запрашивает слово у Председателя путем поднятия таблички.</w:t>
      </w:r>
    </w:p>
    <w:p w:rsidR="005938D5" w:rsidRDefault="00EB534C">
      <w:pPr>
        <w:widowControl/>
        <w:numPr>
          <w:ilvl w:val="0"/>
          <w:numId w:val="19"/>
        </w:numPr>
        <w:suppressAutoHyphens w:val="0"/>
        <w:jc w:val="both"/>
        <w:rPr>
          <w:rFonts w:hint="eastAsia"/>
        </w:rPr>
      </w:pPr>
      <w:r>
        <w:t>Никто не может выступать, не получив предварительного разрешения Председателя.</w:t>
      </w:r>
    </w:p>
    <w:p w:rsidR="005938D5" w:rsidRDefault="00EB534C">
      <w:pPr>
        <w:widowControl/>
        <w:numPr>
          <w:ilvl w:val="0"/>
          <w:numId w:val="19"/>
        </w:numPr>
        <w:suppressAutoHyphens w:val="0"/>
        <w:jc w:val="both"/>
        <w:rPr>
          <w:rFonts w:hint="eastAsia"/>
        </w:rPr>
      </w:pPr>
      <w:r>
        <w:t>Выступая по различным вопросам процедуры и повестки дня, Представитель должен придерживаться регламента, принятого на заседании, и настоящих Правил.</w:t>
      </w:r>
    </w:p>
    <w:p w:rsidR="005938D5" w:rsidRDefault="00EB534C">
      <w:pPr>
        <w:widowControl/>
        <w:numPr>
          <w:ilvl w:val="0"/>
          <w:numId w:val="19"/>
        </w:numPr>
        <w:suppressAutoHyphens w:val="0"/>
        <w:jc w:val="both"/>
        <w:rPr>
          <w:rFonts w:hint="eastAsia"/>
        </w:rPr>
      </w:pPr>
      <w:r>
        <w:t>В случае если Представитель выступает без разрешения Председателя, превышает лимит времени, установленный для прений, если его заявления не соответствуют обсуждаемой теме или являются агрессивными, либо Представитель нарушает Правила Процедуры иным образом, Председатель призывает Представителя к порядку.</w:t>
      </w:r>
    </w:p>
    <w:p w:rsidR="005938D5" w:rsidRDefault="00EB534C">
      <w:pPr>
        <w:widowControl/>
        <w:numPr>
          <w:ilvl w:val="0"/>
          <w:numId w:val="19"/>
        </w:numPr>
        <w:suppressAutoHyphens w:val="0"/>
        <w:jc w:val="both"/>
        <w:rPr>
          <w:rFonts w:hint="eastAsia"/>
        </w:rPr>
      </w:pPr>
      <w:r>
        <w:t>Любой Представитель в любой момент заседания, но не во время выступления, может внести предложение об увеличении времени дискуссии по данному вопросу, предоставляемому каждому оратору. Для принятия такого предложения достаточного простого большинства голосов.</w:t>
      </w:r>
    </w:p>
    <w:p w:rsidR="005938D5" w:rsidRDefault="00EB534C">
      <w:pPr>
        <w:widowControl/>
        <w:numPr>
          <w:ilvl w:val="0"/>
          <w:numId w:val="19"/>
        </w:numPr>
        <w:suppressAutoHyphens w:val="0"/>
        <w:jc w:val="both"/>
        <w:rPr>
          <w:rFonts w:hint="eastAsia"/>
        </w:rPr>
      </w:pPr>
      <w:r>
        <w:t>После выступления Представителя другие Представители имеют право задавать ему вопросы, время ответа на которые ограничены принятым регламентом.</w:t>
      </w:r>
    </w:p>
    <w:p w:rsidR="005938D5" w:rsidRDefault="00EB534C">
      <w:pPr>
        <w:widowControl/>
        <w:numPr>
          <w:ilvl w:val="0"/>
          <w:numId w:val="19"/>
        </w:numPr>
        <w:suppressAutoHyphens w:val="0"/>
        <w:jc w:val="both"/>
        <w:rPr>
          <w:rFonts w:hint="eastAsia"/>
        </w:rPr>
      </w:pPr>
      <w:r>
        <w:t>Время, в течение которого задаются вопросы и даются ответы на них, засчитывается в общее время выступления Представителя.</w:t>
      </w:r>
    </w:p>
    <w:p w:rsidR="005938D5" w:rsidRDefault="00EB534C">
      <w:pPr>
        <w:widowControl/>
        <w:numPr>
          <w:ilvl w:val="0"/>
          <w:numId w:val="19"/>
        </w:numPr>
        <w:suppressAutoHyphens w:val="0"/>
        <w:jc w:val="both"/>
        <w:rPr>
          <w:rFonts w:hint="eastAsia"/>
        </w:rPr>
      </w:pPr>
      <w:r>
        <w:t>Если согласно регламенту у Представителя есть время для ответов на вопросы, он имеет право объявить себя «открытым» или «закрытым» для вопросов.</w:t>
      </w:r>
    </w:p>
    <w:p w:rsidR="005938D5" w:rsidRDefault="00EB534C">
      <w:pPr>
        <w:widowControl/>
        <w:numPr>
          <w:ilvl w:val="0"/>
          <w:numId w:val="19"/>
        </w:numPr>
        <w:suppressAutoHyphens w:val="0"/>
        <w:jc w:val="both"/>
        <w:rPr>
          <w:rFonts w:hint="eastAsia"/>
        </w:rPr>
      </w:pPr>
      <w:r>
        <w:t>Представитель может отказаться от ответа на вопрос.</w:t>
      </w:r>
    </w:p>
    <w:p w:rsidR="005938D5" w:rsidRDefault="00EB534C">
      <w:pPr>
        <w:widowControl/>
        <w:numPr>
          <w:ilvl w:val="0"/>
          <w:numId w:val="19"/>
        </w:numPr>
        <w:suppressAutoHyphens w:val="0"/>
        <w:jc w:val="both"/>
        <w:rPr>
          <w:rFonts w:hint="eastAsia"/>
        </w:rPr>
      </w:pPr>
      <w:r>
        <w:t>Заявления и комментария Представителя, которые не относятся к существу вопроса, недопустимы.</w:t>
      </w:r>
    </w:p>
    <w:p w:rsidR="005938D5" w:rsidRDefault="005938D5">
      <w:pPr>
        <w:jc w:val="both"/>
        <w:rPr>
          <w:rFonts w:cs="Times New Roman" w:hint="eastAsia"/>
        </w:rPr>
      </w:pPr>
    </w:p>
    <w:p w:rsidR="005938D5" w:rsidRDefault="00EB534C">
      <w:pPr>
        <w:rPr>
          <w:rFonts w:hint="eastAsia"/>
          <w:b/>
          <w:bCs/>
        </w:rPr>
      </w:pPr>
      <w:r>
        <w:rPr>
          <w:b/>
          <w:bCs/>
        </w:rPr>
        <w:t>Пункт 24. Неформальные дебаты под председательством</w:t>
      </w:r>
    </w:p>
    <w:p w:rsidR="005938D5" w:rsidRDefault="00EB534C">
      <w:pPr>
        <w:widowControl/>
        <w:numPr>
          <w:ilvl w:val="0"/>
          <w:numId w:val="20"/>
        </w:numPr>
        <w:suppressAutoHyphens w:val="0"/>
        <w:jc w:val="both"/>
        <w:rPr>
          <w:rFonts w:hint="eastAsia"/>
        </w:rPr>
      </w:pPr>
      <w:r>
        <w:t>Неформальные дебаты под председательством прерывают общие прения и проводятся с целью дополнительного обсуждения повестки дня.</w:t>
      </w:r>
    </w:p>
    <w:p w:rsidR="005938D5" w:rsidRDefault="00EB534C">
      <w:pPr>
        <w:widowControl/>
        <w:numPr>
          <w:ilvl w:val="0"/>
          <w:numId w:val="20"/>
        </w:numPr>
        <w:suppressAutoHyphens w:val="0"/>
        <w:jc w:val="both"/>
        <w:rPr>
          <w:rFonts w:hint="eastAsia"/>
        </w:rPr>
      </w:pPr>
      <w:r>
        <w:t>Для перехода в режим неформальных дебатов под председательством Председатель или Представитель может в любой момент заседания (кроме моментов выступления оратора или голосования) внести предложения о переходе в режим, при этом объяснив причину перехода к данному режиму и времени, на которое он предлагает перейти в режим.</w:t>
      </w:r>
    </w:p>
    <w:p w:rsidR="005938D5" w:rsidRDefault="00EB534C">
      <w:pPr>
        <w:widowControl/>
        <w:numPr>
          <w:ilvl w:val="0"/>
          <w:numId w:val="20"/>
        </w:numPr>
        <w:suppressAutoHyphens w:val="0"/>
        <w:jc w:val="both"/>
        <w:rPr>
          <w:rFonts w:hint="eastAsia"/>
        </w:rPr>
      </w:pPr>
      <w:r>
        <w:t>Вопрос о переходе в режим не обсуждается и сразу ставится на голосование. Для перехода к голосованию требуется поддержка хотя бы еще одной делегации.</w:t>
      </w:r>
    </w:p>
    <w:p w:rsidR="005938D5" w:rsidRDefault="00EB534C">
      <w:pPr>
        <w:widowControl/>
        <w:numPr>
          <w:ilvl w:val="0"/>
          <w:numId w:val="20"/>
        </w:numPr>
        <w:suppressAutoHyphens w:val="0"/>
        <w:jc w:val="both"/>
        <w:rPr>
          <w:rFonts w:hint="eastAsia"/>
        </w:rPr>
      </w:pPr>
      <w:r>
        <w:t>Для принятия решения о переходе к неформальным дебатам без председательствования необходимо простое большинство присутствующих Представителей.</w:t>
      </w:r>
    </w:p>
    <w:p w:rsidR="005938D5" w:rsidRDefault="00EB534C">
      <w:pPr>
        <w:widowControl/>
        <w:numPr>
          <w:ilvl w:val="0"/>
          <w:numId w:val="20"/>
        </w:numPr>
        <w:suppressAutoHyphens w:val="0"/>
        <w:jc w:val="both"/>
        <w:rPr>
          <w:rFonts w:hint="eastAsia"/>
        </w:rPr>
      </w:pPr>
      <w:r>
        <w:t>В режиме неформальных дебатов под председательством список ораторов составляется Председателем из Представителей, изъявивших желание выступить.</w:t>
      </w:r>
    </w:p>
    <w:p w:rsidR="005938D5" w:rsidRDefault="005938D5">
      <w:pPr>
        <w:jc w:val="both"/>
        <w:rPr>
          <w:rFonts w:cs="Times New Roman" w:hint="eastAsia"/>
        </w:rPr>
      </w:pPr>
    </w:p>
    <w:p w:rsidR="005938D5" w:rsidRDefault="00EB534C">
      <w:pPr>
        <w:rPr>
          <w:rFonts w:hint="eastAsia"/>
          <w:b/>
          <w:bCs/>
        </w:rPr>
      </w:pPr>
      <w:r>
        <w:rPr>
          <w:b/>
          <w:bCs/>
        </w:rPr>
        <w:t>Пункт 25. Неформальные дебаты без председательства</w:t>
      </w:r>
    </w:p>
    <w:p w:rsidR="005938D5" w:rsidRDefault="00EB534C">
      <w:pPr>
        <w:widowControl/>
        <w:numPr>
          <w:ilvl w:val="0"/>
          <w:numId w:val="21"/>
        </w:numPr>
        <w:suppressAutoHyphens w:val="0"/>
        <w:jc w:val="both"/>
        <w:rPr>
          <w:rFonts w:hint="eastAsia"/>
        </w:rPr>
      </w:pPr>
      <w:r>
        <w:t>Неформальные дебаты без председательства прерывают общие прения и проводятся с целью неформального обсуждения и консультаций по повестке дня. Во время этого режима не используется формальная процедура.</w:t>
      </w:r>
    </w:p>
    <w:p w:rsidR="005938D5" w:rsidRDefault="00EB534C">
      <w:pPr>
        <w:widowControl/>
        <w:numPr>
          <w:ilvl w:val="0"/>
          <w:numId w:val="21"/>
        </w:numPr>
        <w:suppressAutoHyphens w:val="0"/>
        <w:jc w:val="both"/>
        <w:rPr>
          <w:rFonts w:hint="eastAsia"/>
        </w:rPr>
      </w:pPr>
      <w:r>
        <w:t>Для перехода в режим неформальных дебатов без председательства Председатель или любой Представитель может в любой момент заседания (кроме моментов выступления оратора или голосования) внести предложения о переходе в режим, при этом объяснив причину перехода к данному режиму и времени, на которое он предлагает перейти в режим.</w:t>
      </w:r>
    </w:p>
    <w:p w:rsidR="005938D5" w:rsidRDefault="00EB534C">
      <w:pPr>
        <w:widowControl/>
        <w:numPr>
          <w:ilvl w:val="0"/>
          <w:numId w:val="21"/>
        </w:numPr>
        <w:suppressAutoHyphens w:val="0"/>
        <w:jc w:val="both"/>
        <w:rPr>
          <w:rFonts w:hint="eastAsia"/>
        </w:rPr>
      </w:pPr>
      <w:r>
        <w:t>Вопрос о переходе в режим не обсуждается и сразу ставится на голосование. Для перехода к голосованию требуется поддержка хотя бы еще одной делегации.</w:t>
      </w:r>
    </w:p>
    <w:p w:rsidR="005938D5" w:rsidRDefault="00EB534C">
      <w:pPr>
        <w:widowControl/>
        <w:numPr>
          <w:ilvl w:val="0"/>
          <w:numId w:val="21"/>
        </w:numPr>
        <w:suppressAutoHyphens w:val="0"/>
        <w:jc w:val="both"/>
        <w:rPr>
          <w:rFonts w:hint="eastAsia"/>
        </w:rPr>
      </w:pPr>
      <w:r>
        <w:lastRenderedPageBreak/>
        <w:t>Для принятия решения о переходе к неформальным дебатам без председательства необходимо простое большинство присутствующих Представителей.</w:t>
      </w:r>
    </w:p>
    <w:p w:rsidR="005938D5" w:rsidRDefault="00EB534C">
      <w:pPr>
        <w:widowControl/>
        <w:numPr>
          <w:ilvl w:val="0"/>
          <w:numId w:val="21"/>
        </w:numPr>
        <w:suppressAutoHyphens w:val="0"/>
        <w:jc w:val="both"/>
        <w:rPr>
          <w:rFonts w:hint="eastAsia"/>
        </w:rPr>
      </w:pPr>
      <w:r>
        <w:t>Максимальное время неформальных дебатов без председательства устанавливается Председателем. В течение неформальных дебатов без председательства делегаты могут передвигаться по залу заседания и вести любые обсуждения, связанные с повесткой дня, в свободной форме, однако не могут покидать зал заседания.</w:t>
      </w:r>
    </w:p>
    <w:p w:rsidR="005938D5" w:rsidRDefault="00EB534C">
      <w:pPr>
        <w:widowControl/>
        <w:numPr>
          <w:ilvl w:val="0"/>
          <w:numId w:val="21"/>
        </w:numPr>
        <w:suppressAutoHyphens w:val="0"/>
        <w:jc w:val="both"/>
        <w:rPr>
          <w:rFonts w:hint="eastAsia"/>
        </w:rPr>
      </w:pPr>
      <w:r>
        <w:t>Председатель может отклонить предложение о переходе к неформальным дебатам без председательства. Данное решение Председателя не может быть оспорено.</w:t>
      </w:r>
    </w:p>
    <w:p w:rsidR="005938D5" w:rsidRDefault="005938D5">
      <w:pPr>
        <w:jc w:val="both"/>
        <w:rPr>
          <w:rFonts w:cs="Times New Roman" w:hint="eastAsia"/>
        </w:rPr>
      </w:pPr>
    </w:p>
    <w:p w:rsidR="005938D5" w:rsidRDefault="005938D5">
      <w:pPr>
        <w:jc w:val="center"/>
        <w:rPr>
          <w:rFonts w:cs="Times New Roman" w:hint="eastAsia"/>
          <w:b/>
          <w:bCs/>
        </w:rPr>
      </w:pPr>
    </w:p>
    <w:p w:rsidR="005938D5" w:rsidRDefault="005938D5">
      <w:pPr>
        <w:jc w:val="center"/>
        <w:rPr>
          <w:rFonts w:cs="Times New Roman" w:hint="eastAsia"/>
          <w:b/>
          <w:bCs/>
        </w:rPr>
      </w:pPr>
    </w:p>
    <w:p w:rsidR="005938D5" w:rsidRDefault="005938D5">
      <w:pPr>
        <w:jc w:val="center"/>
        <w:rPr>
          <w:rFonts w:cs="Times New Roman" w:hint="eastAsia"/>
          <w:b/>
          <w:bCs/>
        </w:rPr>
      </w:pPr>
    </w:p>
    <w:p w:rsidR="005938D5" w:rsidRDefault="005938D5">
      <w:pPr>
        <w:jc w:val="center"/>
        <w:rPr>
          <w:rFonts w:cs="Times New Roman" w:hint="eastAsia"/>
          <w:b/>
          <w:bCs/>
        </w:rPr>
      </w:pPr>
    </w:p>
    <w:p w:rsidR="005938D5" w:rsidRDefault="00EB534C">
      <w:pPr>
        <w:jc w:val="center"/>
        <w:rPr>
          <w:rFonts w:hint="eastAsia"/>
          <w:b/>
          <w:bCs/>
        </w:rPr>
      </w:pPr>
      <w:r>
        <w:rPr>
          <w:b/>
          <w:bCs/>
        </w:rPr>
        <w:t>ЧАСТЬ VI. ПОРЯДОК РАБОТЫ НА ЗАСЕДАНИЯХ</w:t>
      </w:r>
    </w:p>
    <w:p w:rsidR="005938D5" w:rsidRDefault="005938D5">
      <w:pPr>
        <w:jc w:val="both"/>
        <w:rPr>
          <w:rFonts w:cs="Times New Roman" w:hint="eastAsia"/>
        </w:rPr>
      </w:pPr>
    </w:p>
    <w:p w:rsidR="005938D5" w:rsidRDefault="00EB534C">
      <w:pPr>
        <w:jc w:val="both"/>
        <w:rPr>
          <w:rFonts w:hint="eastAsia"/>
          <w:b/>
          <w:bCs/>
        </w:rPr>
      </w:pPr>
      <w:r>
        <w:rPr>
          <w:b/>
          <w:bCs/>
        </w:rPr>
        <w:t>Пункт 26. Процедура общих прений</w:t>
      </w:r>
    </w:p>
    <w:p w:rsidR="005938D5" w:rsidRDefault="00EB534C">
      <w:pPr>
        <w:ind w:firstLine="708"/>
        <w:jc w:val="both"/>
        <w:rPr>
          <w:rFonts w:hint="eastAsia"/>
        </w:rPr>
      </w:pPr>
      <w:r>
        <w:t>В начале сессии проводятся общие прения, в ходе которых каждый Представитель может выступить с изложением позиции страны или организации по обсуждаемому вопросу. Время, отведенное на выступление и ответы на вопросы, может быть ограничено регламентом.</w:t>
      </w:r>
    </w:p>
    <w:p w:rsidR="005938D5" w:rsidRDefault="005938D5">
      <w:pPr>
        <w:jc w:val="both"/>
        <w:rPr>
          <w:rFonts w:cs="Times New Roman" w:hint="eastAsia"/>
        </w:rPr>
      </w:pPr>
    </w:p>
    <w:p w:rsidR="005938D5" w:rsidRDefault="00EB534C">
      <w:pPr>
        <w:jc w:val="both"/>
        <w:rPr>
          <w:rFonts w:hint="eastAsia"/>
          <w:b/>
          <w:bCs/>
        </w:rPr>
      </w:pPr>
      <w:r>
        <w:rPr>
          <w:b/>
          <w:bCs/>
        </w:rPr>
        <w:t>Пункт 27. Проект решения</w:t>
      </w:r>
    </w:p>
    <w:p w:rsidR="005938D5" w:rsidRDefault="00EB534C">
      <w:pPr>
        <w:widowControl/>
        <w:numPr>
          <w:ilvl w:val="0"/>
          <w:numId w:val="22"/>
        </w:numPr>
        <w:suppressAutoHyphens w:val="0"/>
        <w:jc w:val="both"/>
        <w:rPr>
          <w:rFonts w:hint="eastAsia"/>
        </w:rPr>
      </w:pPr>
      <w:r>
        <w:t>По завершении представления позиций стран Председатель объявляет начало и окончание срока подачи проектов решения.</w:t>
      </w:r>
    </w:p>
    <w:p w:rsidR="005938D5" w:rsidRDefault="00EB534C">
      <w:pPr>
        <w:widowControl/>
        <w:numPr>
          <w:ilvl w:val="0"/>
          <w:numId w:val="22"/>
        </w:numPr>
        <w:suppressAutoHyphens w:val="0"/>
        <w:jc w:val="both"/>
        <w:rPr>
          <w:rFonts w:hint="eastAsia"/>
        </w:rPr>
      </w:pPr>
      <w:r>
        <w:t>Проект решения является документом, отражающим позицию стран-спонсоров проекта по существу повестки дня, а также составленный в соответствии с рекомендациями и требованиями к оформлению, предоставленными Председателем и Экспертом.</w:t>
      </w:r>
    </w:p>
    <w:p w:rsidR="005938D5" w:rsidRDefault="00EB534C">
      <w:pPr>
        <w:widowControl/>
        <w:numPr>
          <w:ilvl w:val="0"/>
          <w:numId w:val="22"/>
        </w:numPr>
        <w:suppressAutoHyphens w:val="0"/>
        <w:jc w:val="both"/>
        <w:rPr>
          <w:rFonts w:hint="eastAsia"/>
        </w:rPr>
      </w:pPr>
      <w:r>
        <w:t>Необходимый минимум авторов проекта решения для регистрации его Председателем составляет 6 Делегатов.</w:t>
      </w:r>
    </w:p>
    <w:p w:rsidR="005938D5" w:rsidRDefault="00EB534C">
      <w:pPr>
        <w:widowControl/>
        <w:numPr>
          <w:ilvl w:val="0"/>
          <w:numId w:val="22"/>
        </w:numPr>
        <w:suppressAutoHyphens w:val="0"/>
        <w:jc w:val="both"/>
        <w:rPr>
          <w:rFonts w:hint="eastAsia"/>
        </w:rPr>
      </w:pPr>
      <w:r>
        <w:t>Один Делегат не может выступать спонсором одновременно более чем одного проекта решения.</w:t>
      </w:r>
    </w:p>
    <w:p w:rsidR="005938D5" w:rsidRDefault="00EB534C">
      <w:pPr>
        <w:widowControl/>
        <w:numPr>
          <w:ilvl w:val="0"/>
          <w:numId w:val="22"/>
        </w:numPr>
        <w:suppressAutoHyphens w:val="0"/>
        <w:jc w:val="both"/>
        <w:rPr>
          <w:rFonts w:hint="eastAsia"/>
        </w:rPr>
      </w:pPr>
      <w:r>
        <w:t>Наблюдатель может участвовать в работе по составлению проекта решения, но не может быть указан в качестве спонсора документа.</w:t>
      </w:r>
    </w:p>
    <w:p w:rsidR="005938D5" w:rsidRDefault="005938D5">
      <w:pPr>
        <w:jc w:val="both"/>
        <w:rPr>
          <w:rFonts w:cs="Times New Roman" w:hint="eastAsia"/>
        </w:rPr>
      </w:pPr>
    </w:p>
    <w:p w:rsidR="005938D5" w:rsidRDefault="00EB534C">
      <w:pPr>
        <w:jc w:val="both"/>
        <w:rPr>
          <w:rFonts w:hint="eastAsia"/>
          <w:b/>
          <w:bCs/>
        </w:rPr>
      </w:pPr>
      <w:r>
        <w:rPr>
          <w:b/>
          <w:bCs/>
        </w:rPr>
        <w:t>Пункт 28. Внесение проектов решения.</w:t>
      </w:r>
    </w:p>
    <w:p w:rsidR="005938D5" w:rsidRDefault="00EB534C">
      <w:pPr>
        <w:widowControl/>
        <w:numPr>
          <w:ilvl w:val="0"/>
          <w:numId w:val="23"/>
        </w:numPr>
        <w:suppressAutoHyphens w:val="0"/>
        <w:jc w:val="both"/>
        <w:rPr>
          <w:rFonts w:hint="eastAsia"/>
        </w:rPr>
      </w:pPr>
      <w:r>
        <w:t>Проект решения считается поданным, если по нему получено заключение Эксперта о том, что данный проект соответствует обсуждаемой повестке, требованиям к оформлению проектов резолюции, не противоречит Уставу ЮНЕСКО, нормам и принципам международного права и ранее принятым документам Модели, и он зарегистрирован Председателем.</w:t>
      </w:r>
    </w:p>
    <w:p w:rsidR="005938D5" w:rsidRDefault="00EB534C">
      <w:pPr>
        <w:widowControl/>
        <w:numPr>
          <w:ilvl w:val="0"/>
          <w:numId w:val="23"/>
        </w:numPr>
        <w:suppressAutoHyphens w:val="0"/>
        <w:jc w:val="both"/>
        <w:rPr>
          <w:rFonts w:hint="eastAsia"/>
        </w:rPr>
      </w:pPr>
      <w:r>
        <w:t>Крайний срок подачи проекта решения устанавливается Председателем.</w:t>
      </w:r>
    </w:p>
    <w:p w:rsidR="005938D5" w:rsidRDefault="00EB534C">
      <w:pPr>
        <w:widowControl/>
        <w:numPr>
          <w:ilvl w:val="0"/>
          <w:numId w:val="23"/>
        </w:numPr>
        <w:suppressAutoHyphens w:val="0"/>
        <w:jc w:val="both"/>
        <w:rPr>
          <w:rFonts w:hint="eastAsia"/>
        </w:rPr>
      </w:pPr>
      <w:r>
        <w:t>Поданные проекты регистрируются Председателем, им присваивается порядковый номер, далее они передаются Секретарям для размножения и распространения среди Представителей, после чего возможно их формальное обсуждение.</w:t>
      </w:r>
    </w:p>
    <w:p w:rsidR="005938D5" w:rsidRDefault="00EB534C">
      <w:pPr>
        <w:widowControl/>
        <w:numPr>
          <w:ilvl w:val="0"/>
          <w:numId w:val="23"/>
        </w:numPr>
        <w:suppressAutoHyphens w:val="0"/>
        <w:jc w:val="both"/>
        <w:rPr>
          <w:rFonts w:hint="eastAsia"/>
        </w:rPr>
      </w:pPr>
      <w:r>
        <w:t>Проекты решения выносятся на обсуждение в том порядке, в каком они были зарегистрированы Председателем, если только другое не решено органом. На предварительном обсуждении может находиться больше, чем один проект решения.</w:t>
      </w:r>
    </w:p>
    <w:p w:rsidR="005938D5" w:rsidRDefault="005938D5">
      <w:pPr>
        <w:jc w:val="both"/>
        <w:rPr>
          <w:rFonts w:cs="Times New Roman" w:hint="eastAsia"/>
        </w:rPr>
      </w:pPr>
    </w:p>
    <w:p w:rsidR="005938D5" w:rsidRDefault="00EB534C">
      <w:pPr>
        <w:jc w:val="both"/>
        <w:rPr>
          <w:rFonts w:hint="eastAsia"/>
          <w:b/>
          <w:bCs/>
        </w:rPr>
      </w:pPr>
      <w:r>
        <w:rPr>
          <w:b/>
          <w:bCs/>
        </w:rPr>
        <w:t>Пункт 29. Ход обсуждения проектов решения</w:t>
      </w:r>
    </w:p>
    <w:p w:rsidR="005938D5" w:rsidRDefault="00EB534C">
      <w:pPr>
        <w:jc w:val="both"/>
        <w:rPr>
          <w:rFonts w:hint="eastAsia"/>
        </w:rPr>
      </w:pPr>
      <w:r>
        <w:t>Одобренные проекты решения рассматриваются следующим образом:</w:t>
      </w:r>
    </w:p>
    <w:p w:rsidR="005938D5" w:rsidRDefault="00EB534C">
      <w:pPr>
        <w:widowControl/>
        <w:numPr>
          <w:ilvl w:val="0"/>
          <w:numId w:val="24"/>
        </w:numPr>
        <w:suppressAutoHyphens w:val="0"/>
        <w:jc w:val="both"/>
        <w:rPr>
          <w:rFonts w:hint="eastAsia"/>
        </w:rPr>
      </w:pPr>
      <w:r>
        <w:t>Председатель зачитывает проект решения, если не предусмотрена иная процедура;</w:t>
      </w:r>
    </w:p>
    <w:p w:rsidR="005938D5" w:rsidRDefault="00EB534C">
      <w:pPr>
        <w:widowControl/>
        <w:numPr>
          <w:ilvl w:val="0"/>
          <w:numId w:val="24"/>
        </w:numPr>
        <w:suppressAutoHyphens w:val="0"/>
        <w:jc w:val="both"/>
        <w:rPr>
          <w:rFonts w:hint="eastAsia"/>
        </w:rPr>
      </w:pPr>
      <w:r>
        <w:t>одна из делегаций-спонсоров представляет свой проект решения;</w:t>
      </w:r>
    </w:p>
    <w:p w:rsidR="005938D5" w:rsidRDefault="00EB534C">
      <w:pPr>
        <w:widowControl/>
        <w:numPr>
          <w:ilvl w:val="0"/>
          <w:numId w:val="24"/>
        </w:numPr>
        <w:suppressAutoHyphens w:val="0"/>
        <w:jc w:val="both"/>
        <w:rPr>
          <w:rFonts w:hint="eastAsia"/>
        </w:rPr>
      </w:pPr>
      <w:r>
        <w:t>открываются прения по проекту решения, в ходе которых по две делегации выступают «за» и «против» принятия данного проекта решения в качестве рабочего проекта решения (список ораторов устанавливается Председателем по его усмотрению);</w:t>
      </w:r>
    </w:p>
    <w:p w:rsidR="005938D5" w:rsidRDefault="00EB534C">
      <w:pPr>
        <w:widowControl/>
        <w:numPr>
          <w:ilvl w:val="0"/>
          <w:numId w:val="24"/>
        </w:numPr>
        <w:suppressAutoHyphens w:val="0"/>
        <w:jc w:val="both"/>
        <w:rPr>
          <w:rFonts w:hint="eastAsia"/>
        </w:rPr>
      </w:pPr>
      <w:r>
        <w:lastRenderedPageBreak/>
        <w:t>время выступления ораторов с позицией за» и «против» устанавливается по итогам голосования по соответствующему процедурному предложению.</w:t>
      </w:r>
    </w:p>
    <w:p w:rsidR="005938D5" w:rsidRDefault="00EB534C">
      <w:pPr>
        <w:widowControl/>
        <w:numPr>
          <w:ilvl w:val="0"/>
          <w:numId w:val="24"/>
        </w:numPr>
        <w:suppressAutoHyphens w:val="0"/>
        <w:jc w:val="both"/>
        <w:rPr>
          <w:rFonts w:hint="eastAsia"/>
        </w:rPr>
      </w:pPr>
      <w:r>
        <w:t>процедура рассмотрения проекта решения повторяется для всех внесенных и одобренных проектов решения.</w:t>
      </w:r>
    </w:p>
    <w:p w:rsidR="005938D5" w:rsidRDefault="005938D5">
      <w:pPr>
        <w:jc w:val="both"/>
        <w:rPr>
          <w:rFonts w:cs="Times New Roman" w:hint="eastAsia"/>
        </w:rPr>
      </w:pPr>
    </w:p>
    <w:p w:rsidR="005938D5" w:rsidRDefault="005938D5">
      <w:pPr>
        <w:jc w:val="both"/>
        <w:rPr>
          <w:rFonts w:cs="Times New Roman" w:hint="eastAsia"/>
        </w:rPr>
      </w:pPr>
    </w:p>
    <w:p w:rsidR="005938D5" w:rsidRDefault="005938D5">
      <w:pPr>
        <w:jc w:val="both"/>
        <w:rPr>
          <w:rFonts w:cs="Times New Roman" w:hint="eastAsia"/>
        </w:rPr>
      </w:pPr>
    </w:p>
    <w:p w:rsidR="005938D5" w:rsidRDefault="00EB534C">
      <w:pPr>
        <w:jc w:val="both"/>
        <w:rPr>
          <w:rFonts w:hint="eastAsia"/>
          <w:b/>
          <w:bCs/>
        </w:rPr>
      </w:pPr>
      <w:r>
        <w:rPr>
          <w:b/>
          <w:bCs/>
        </w:rPr>
        <w:t>Пункт 30. Отзыв проекта решения</w:t>
      </w:r>
    </w:p>
    <w:p w:rsidR="005938D5" w:rsidRDefault="00EB534C">
      <w:pPr>
        <w:ind w:firstLine="708"/>
        <w:jc w:val="both"/>
        <w:rPr>
          <w:rFonts w:hint="eastAsia"/>
        </w:rPr>
      </w:pPr>
      <w:r>
        <w:t>Проект решения может быть отозван его спонсором в любой момент заседания, если по данному проекту не начато голосование. Данная просьба должна быть направлена Председателю. В случае если спонсорами данного проекта решения выступали несколько Представителей, Представитель может потребовать вынести данный проект решения на голосование в той последовательности, в которой он бы рассматривался, если бы не был отозван.</w:t>
      </w:r>
    </w:p>
    <w:p w:rsidR="005938D5" w:rsidRDefault="005938D5">
      <w:pPr>
        <w:jc w:val="both"/>
        <w:rPr>
          <w:rFonts w:cs="Times New Roman" w:hint="eastAsia"/>
        </w:rPr>
      </w:pPr>
    </w:p>
    <w:p w:rsidR="005938D5" w:rsidRDefault="00EB534C">
      <w:pPr>
        <w:jc w:val="both"/>
        <w:rPr>
          <w:rFonts w:hint="eastAsia"/>
          <w:b/>
          <w:bCs/>
        </w:rPr>
      </w:pPr>
      <w:r>
        <w:rPr>
          <w:b/>
          <w:bCs/>
        </w:rPr>
        <w:t>Пункт 31. Принятие рабочего проекта решения.</w:t>
      </w:r>
    </w:p>
    <w:p w:rsidR="005938D5" w:rsidRDefault="00EB534C">
      <w:pPr>
        <w:widowControl/>
        <w:numPr>
          <w:ilvl w:val="0"/>
          <w:numId w:val="25"/>
        </w:numPr>
        <w:suppressAutoHyphens w:val="0"/>
        <w:jc w:val="both"/>
        <w:rPr>
          <w:rFonts w:hint="eastAsia"/>
        </w:rPr>
      </w:pPr>
      <w:r>
        <w:t>Проект решения становится рабочим проектом решения, если за него проголосовало простое большинство присутствующих на заседании Представителей.</w:t>
      </w:r>
    </w:p>
    <w:p w:rsidR="005938D5" w:rsidRDefault="00EB534C">
      <w:pPr>
        <w:widowControl/>
        <w:numPr>
          <w:ilvl w:val="0"/>
          <w:numId w:val="25"/>
        </w:numPr>
        <w:suppressAutoHyphens w:val="0"/>
        <w:jc w:val="both"/>
        <w:rPr>
          <w:rFonts w:hint="eastAsia"/>
        </w:rPr>
      </w:pPr>
      <w:r>
        <w:t>Голосование по проектам решения проводится после рассмотрения всех проектов решения в том порядке, в котором они рассматривались.</w:t>
      </w:r>
    </w:p>
    <w:p w:rsidR="005938D5" w:rsidRDefault="00EB534C">
      <w:pPr>
        <w:widowControl/>
        <w:numPr>
          <w:ilvl w:val="0"/>
          <w:numId w:val="25"/>
        </w:numPr>
        <w:suppressAutoHyphens w:val="0"/>
        <w:jc w:val="both"/>
        <w:rPr>
          <w:rFonts w:hint="eastAsia"/>
        </w:rPr>
      </w:pPr>
      <w:r>
        <w:t>В случае если один из поданных проектов решения был принят органом, все остальные проекты решения автоматически снимаются с голосования.</w:t>
      </w:r>
    </w:p>
    <w:p w:rsidR="005938D5" w:rsidRDefault="00EB534C">
      <w:pPr>
        <w:widowControl/>
        <w:numPr>
          <w:ilvl w:val="0"/>
          <w:numId w:val="25"/>
        </w:numPr>
        <w:suppressAutoHyphens w:val="0"/>
        <w:jc w:val="both"/>
        <w:rPr>
          <w:rFonts w:hint="eastAsia"/>
        </w:rPr>
      </w:pPr>
      <w:r>
        <w:t>Рабочий проект решения не имеет спонсоров и является результатом работы всего органа.</w:t>
      </w:r>
    </w:p>
    <w:p w:rsidR="005938D5" w:rsidRDefault="005938D5">
      <w:pPr>
        <w:jc w:val="both"/>
        <w:rPr>
          <w:rFonts w:cs="Times New Roman" w:hint="eastAsia"/>
        </w:rPr>
      </w:pPr>
    </w:p>
    <w:p w:rsidR="005938D5" w:rsidRDefault="00EB534C">
      <w:pPr>
        <w:jc w:val="both"/>
        <w:rPr>
          <w:rFonts w:hint="eastAsia"/>
          <w:b/>
          <w:bCs/>
        </w:rPr>
      </w:pPr>
      <w:r>
        <w:rPr>
          <w:b/>
          <w:bCs/>
        </w:rPr>
        <w:t>Пункт 32. Согласительная Комиссия</w:t>
      </w:r>
    </w:p>
    <w:p w:rsidR="005938D5" w:rsidRDefault="00EB534C">
      <w:pPr>
        <w:widowControl/>
        <w:numPr>
          <w:ilvl w:val="0"/>
          <w:numId w:val="26"/>
        </w:numPr>
        <w:suppressAutoHyphens w:val="0"/>
        <w:jc w:val="both"/>
        <w:rPr>
          <w:rFonts w:hint="eastAsia"/>
        </w:rPr>
      </w:pPr>
      <w:r>
        <w:t>В случае если все зарегистрированные у Председателя проекты решения отклоняются органом, то Председатель единолично может принять решение о создании Согласительной Комиссии.</w:t>
      </w:r>
    </w:p>
    <w:p w:rsidR="005938D5" w:rsidRDefault="00EB534C">
      <w:pPr>
        <w:widowControl/>
        <w:numPr>
          <w:ilvl w:val="0"/>
          <w:numId w:val="26"/>
        </w:numPr>
        <w:suppressAutoHyphens w:val="0"/>
        <w:jc w:val="both"/>
        <w:rPr>
          <w:rFonts w:hint="eastAsia"/>
        </w:rPr>
      </w:pPr>
      <w:r>
        <w:t>Согласительная Комиссия – это специальная группа Делегатов, выбираемая Председателем из спонсоров от каждого поданного проекта решения.</w:t>
      </w:r>
    </w:p>
    <w:p w:rsidR="005938D5" w:rsidRDefault="00EB534C">
      <w:pPr>
        <w:widowControl/>
        <w:numPr>
          <w:ilvl w:val="0"/>
          <w:numId w:val="26"/>
        </w:numPr>
        <w:suppressAutoHyphens w:val="0"/>
        <w:jc w:val="both"/>
        <w:rPr>
          <w:rFonts w:hint="eastAsia"/>
        </w:rPr>
      </w:pPr>
      <w:r>
        <w:t>Согласительная Комиссия осуществляет свою деятельность в режиме неформальных дебатов без председательства.</w:t>
      </w:r>
    </w:p>
    <w:p w:rsidR="005938D5" w:rsidRDefault="00EB534C">
      <w:pPr>
        <w:widowControl/>
        <w:numPr>
          <w:ilvl w:val="0"/>
          <w:numId w:val="26"/>
        </w:numPr>
        <w:suppressAutoHyphens w:val="0"/>
        <w:jc w:val="both"/>
        <w:rPr>
          <w:rFonts w:hint="eastAsia"/>
        </w:rPr>
      </w:pPr>
      <w:r>
        <w:t>Согласительная Комиссия осуществляет свою деятельность не более чем 60 минут. Если по истечении данного промежутка времени Согласительная Комиссия не способна разработать проект решения, Председатель имеет право продлить время работы комиссии или сформировать новую Согласительную Комиссию.</w:t>
      </w:r>
    </w:p>
    <w:p w:rsidR="005938D5" w:rsidRDefault="00EB534C">
      <w:pPr>
        <w:widowControl/>
        <w:numPr>
          <w:ilvl w:val="0"/>
          <w:numId w:val="26"/>
        </w:numPr>
        <w:suppressAutoHyphens w:val="0"/>
        <w:jc w:val="both"/>
        <w:rPr>
          <w:rFonts w:hint="eastAsia"/>
        </w:rPr>
      </w:pPr>
      <w:r>
        <w:t>Проект решения, представленный Комиссией, должен получить одобрение Эксперта и затем может быть представлен на голосование без предварительных прений по проекту решения.</w:t>
      </w:r>
    </w:p>
    <w:p w:rsidR="005938D5" w:rsidRDefault="00EB534C">
      <w:pPr>
        <w:widowControl/>
        <w:numPr>
          <w:ilvl w:val="0"/>
          <w:numId w:val="26"/>
        </w:numPr>
        <w:suppressAutoHyphens w:val="0"/>
        <w:jc w:val="both"/>
        <w:rPr>
          <w:rFonts w:hint="eastAsia"/>
        </w:rPr>
      </w:pPr>
      <w:r>
        <w:t>Если проект решения, разработанный Комиссией, не был принят простым большинством голосов, Председателем назначается новая Согласительная Комиссия.</w:t>
      </w:r>
    </w:p>
    <w:p w:rsidR="005938D5" w:rsidRDefault="00EB534C">
      <w:pPr>
        <w:widowControl/>
        <w:numPr>
          <w:ilvl w:val="0"/>
          <w:numId w:val="26"/>
        </w:numPr>
        <w:suppressAutoHyphens w:val="0"/>
        <w:jc w:val="both"/>
        <w:rPr>
          <w:rFonts w:hint="eastAsia"/>
        </w:rPr>
      </w:pPr>
      <w:r>
        <w:t>По решению Председателя к проекту резолюции, выработанному Согласительной Комиссией, могут не приниматься.</w:t>
      </w:r>
    </w:p>
    <w:p w:rsidR="005938D5" w:rsidRDefault="005938D5">
      <w:pPr>
        <w:jc w:val="both"/>
        <w:rPr>
          <w:rFonts w:cs="Times New Roman" w:hint="eastAsia"/>
        </w:rPr>
      </w:pPr>
    </w:p>
    <w:p w:rsidR="005938D5" w:rsidRDefault="00EB534C">
      <w:pPr>
        <w:jc w:val="both"/>
        <w:rPr>
          <w:rFonts w:hint="eastAsia"/>
          <w:b/>
          <w:bCs/>
        </w:rPr>
      </w:pPr>
      <w:r>
        <w:rPr>
          <w:b/>
          <w:bCs/>
        </w:rPr>
        <w:t>Пункт 33. Суть и порядок внесения поправок</w:t>
      </w:r>
    </w:p>
    <w:p w:rsidR="005938D5" w:rsidRDefault="00EB534C">
      <w:pPr>
        <w:widowControl/>
        <w:numPr>
          <w:ilvl w:val="0"/>
          <w:numId w:val="27"/>
        </w:numPr>
        <w:suppressAutoHyphens w:val="0"/>
        <w:jc w:val="both"/>
        <w:rPr>
          <w:rFonts w:hint="eastAsia"/>
        </w:rPr>
      </w:pPr>
      <w:r>
        <w:t>Поправкой считается предложение, которое добавляет, исключает либо изменяет пункт рабочего проекта решения.</w:t>
      </w:r>
    </w:p>
    <w:p w:rsidR="005938D5" w:rsidRDefault="00EB534C">
      <w:pPr>
        <w:widowControl/>
        <w:numPr>
          <w:ilvl w:val="0"/>
          <w:numId w:val="27"/>
        </w:numPr>
        <w:suppressAutoHyphens w:val="0"/>
        <w:jc w:val="both"/>
        <w:rPr>
          <w:rFonts w:hint="eastAsia"/>
        </w:rPr>
      </w:pPr>
      <w:r>
        <w:t>Поправки вносятся отдельно к каждому пункту.</w:t>
      </w:r>
    </w:p>
    <w:p w:rsidR="005938D5" w:rsidRDefault="00EB534C">
      <w:pPr>
        <w:widowControl/>
        <w:numPr>
          <w:ilvl w:val="0"/>
          <w:numId w:val="27"/>
        </w:numPr>
        <w:suppressAutoHyphens w:val="0"/>
        <w:jc w:val="both"/>
        <w:rPr>
          <w:rFonts w:hint="eastAsia"/>
        </w:rPr>
      </w:pPr>
      <w:r>
        <w:t>К рассмотрению на заседании допускаются поправки, внесенные следующем порядке и форме:</w:t>
      </w:r>
    </w:p>
    <w:p w:rsidR="005938D5" w:rsidRDefault="00EB534C">
      <w:pPr>
        <w:widowControl/>
        <w:numPr>
          <w:ilvl w:val="1"/>
          <w:numId w:val="27"/>
        </w:numPr>
        <w:suppressAutoHyphens w:val="0"/>
        <w:jc w:val="both"/>
        <w:rPr>
          <w:rFonts w:hint="eastAsia"/>
        </w:rPr>
      </w:pPr>
      <w:r>
        <w:t>каждая поправка должна быть напечатана либо написана разборчивым почерком на отдельном листе бумаги;</w:t>
      </w:r>
    </w:p>
    <w:p w:rsidR="005938D5" w:rsidRDefault="00EB534C">
      <w:pPr>
        <w:widowControl/>
        <w:numPr>
          <w:ilvl w:val="1"/>
          <w:numId w:val="27"/>
        </w:numPr>
        <w:suppressAutoHyphens w:val="0"/>
        <w:jc w:val="both"/>
        <w:rPr>
          <w:rFonts w:hint="eastAsia"/>
        </w:rPr>
      </w:pPr>
      <w:r>
        <w:t>необходимо разборчиво указать характер поправки (удаление, изменение или добавление пункта);</w:t>
      </w:r>
    </w:p>
    <w:p w:rsidR="005938D5" w:rsidRDefault="00EB534C">
      <w:pPr>
        <w:widowControl/>
        <w:numPr>
          <w:ilvl w:val="1"/>
          <w:numId w:val="27"/>
        </w:numPr>
        <w:suppressAutoHyphens w:val="0"/>
        <w:jc w:val="both"/>
        <w:rPr>
          <w:rFonts w:hint="eastAsia"/>
        </w:rPr>
      </w:pPr>
      <w:r>
        <w:lastRenderedPageBreak/>
        <w:t>необходимо указать точно, к какому пункту относится представляемая поправка или, если речь идет о добавлении, между какими пунктами предлагается поместить новый пункт;</w:t>
      </w:r>
    </w:p>
    <w:p w:rsidR="005938D5" w:rsidRDefault="00EB534C">
      <w:pPr>
        <w:widowControl/>
        <w:numPr>
          <w:ilvl w:val="1"/>
          <w:numId w:val="27"/>
        </w:numPr>
        <w:suppressAutoHyphens w:val="0"/>
        <w:jc w:val="both"/>
        <w:rPr>
          <w:rFonts w:hint="eastAsia"/>
        </w:rPr>
      </w:pPr>
      <w:r>
        <w:t>необходимо указать страну-спонсора поправки; если спонсоров несколько, необходимо указать страну, Представитель которой будет представлять поправку;</w:t>
      </w:r>
    </w:p>
    <w:p w:rsidR="005938D5" w:rsidRDefault="00EB534C">
      <w:pPr>
        <w:widowControl/>
        <w:numPr>
          <w:ilvl w:val="1"/>
          <w:numId w:val="27"/>
        </w:numPr>
        <w:suppressAutoHyphens w:val="0"/>
        <w:jc w:val="both"/>
        <w:rPr>
          <w:rFonts w:hint="eastAsia"/>
        </w:rPr>
      </w:pPr>
      <w:r>
        <w:t>необходимо получить подтверждение Эксперта о соответствии поправки необходимым требованиям.</w:t>
      </w:r>
    </w:p>
    <w:p w:rsidR="005938D5" w:rsidRDefault="00EB534C">
      <w:pPr>
        <w:widowControl/>
        <w:numPr>
          <w:ilvl w:val="0"/>
          <w:numId w:val="27"/>
        </w:numPr>
        <w:suppressAutoHyphens w:val="0"/>
        <w:jc w:val="both"/>
        <w:rPr>
          <w:rFonts w:hint="eastAsia"/>
        </w:rPr>
      </w:pPr>
      <w:r>
        <w:t>Наблюдатель не может быть автором поправки, однако может участвовать в прениях.</w:t>
      </w:r>
    </w:p>
    <w:p w:rsidR="005938D5" w:rsidRDefault="005938D5">
      <w:pPr>
        <w:jc w:val="both"/>
        <w:rPr>
          <w:rFonts w:cs="Times New Roman" w:hint="eastAsia"/>
        </w:rPr>
      </w:pPr>
    </w:p>
    <w:p w:rsidR="005938D5" w:rsidRDefault="00EB534C">
      <w:pPr>
        <w:jc w:val="both"/>
        <w:rPr>
          <w:rFonts w:hint="eastAsia"/>
          <w:b/>
          <w:bCs/>
        </w:rPr>
      </w:pPr>
      <w:r>
        <w:rPr>
          <w:b/>
          <w:bCs/>
        </w:rPr>
        <w:t>Пункт 34. Очередность рассмотрения поправок</w:t>
      </w:r>
    </w:p>
    <w:p w:rsidR="005938D5" w:rsidRDefault="00EB534C">
      <w:pPr>
        <w:widowControl/>
        <w:numPr>
          <w:ilvl w:val="0"/>
          <w:numId w:val="28"/>
        </w:numPr>
        <w:suppressAutoHyphens w:val="0"/>
        <w:jc w:val="both"/>
        <w:rPr>
          <w:rFonts w:hint="eastAsia"/>
        </w:rPr>
      </w:pPr>
      <w:r>
        <w:t>В первую очередь рассматриваются поправки к оперативной части рабочего проекта решения, после чего следует рассмотрение поправок к преамбуле, если не принято иное решение.</w:t>
      </w:r>
    </w:p>
    <w:p w:rsidR="005938D5" w:rsidRDefault="00EB534C">
      <w:pPr>
        <w:widowControl/>
        <w:numPr>
          <w:ilvl w:val="0"/>
          <w:numId w:val="28"/>
        </w:numPr>
        <w:suppressAutoHyphens w:val="0"/>
        <w:jc w:val="both"/>
        <w:rPr>
          <w:rFonts w:hint="eastAsia"/>
        </w:rPr>
      </w:pPr>
      <w:r>
        <w:t>Поправки рассматриваются в очередности пунктов, к которым они относятся. Поправки об удалении пунктов рассматриваются в первую очередь затем поправки об изменении пунктов, поправки о добавлении пунктов рассматриваются в последнюю очередь, но до рассмотрения поправок к преамбуле.</w:t>
      </w:r>
    </w:p>
    <w:p w:rsidR="005938D5" w:rsidRDefault="00EB534C">
      <w:pPr>
        <w:widowControl/>
        <w:numPr>
          <w:ilvl w:val="0"/>
          <w:numId w:val="28"/>
        </w:numPr>
        <w:suppressAutoHyphens w:val="0"/>
        <w:jc w:val="both"/>
        <w:rPr>
          <w:rFonts w:hint="eastAsia"/>
        </w:rPr>
      </w:pPr>
      <w:r>
        <w:t xml:space="preserve">Если вносятся две и более поправки к одному пункту, их рассмотрение начинается с поправки наиболее удаленной по смыслу от содержания рассматриваемого пункта рабочего проекта решения, затем рассматривается следующая поправка и так до завершения рассмотрения всех поправок к данному пункту решения. Если необходимым следствием принятия одной поправки является отклонение другой поправки, </w:t>
      </w:r>
      <w:proofErr w:type="gramStart"/>
      <w:r>
        <w:t>последняя</w:t>
      </w:r>
      <w:proofErr w:type="gramEnd"/>
      <w:r>
        <w:t xml:space="preserve"> не ставится на голосование.</w:t>
      </w:r>
    </w:p>
    <w:p w:rsidR="005938D5" w:rsidRDefault="00EB534C">
      <w:pPr>
        <w:widowControl/>
        <w:numPr>
          <w:ilvl w:val="0"/>
          <w:numId w:val="28"/>
        </w:numPr>
        <w:suppressAutoHyphens w:val="0"/>
        <w:jc w:val="both"/>
        <w:rPr>
          <w:rFonts w:hint="eastAsia"/>
        </w:rPr>
      </w:pPr>
      <w:r>
        <w:t>Поправка не должна противоречить смыслу и целям рабочего проекта решения, о чем Эксперт выносит соответствующее заключение.</w:t>
      </w:r>
    </w:p>
    <w:p w:rsidR="005938D5" w:rsidRDefault="00EB534C">
      <w:pPr>
        <w:widowControl/>
        <w:numPr>
          <w:ilvl w:val="0"/>
          <w:numId w:val="28"/>
        </w:numPr>
        <w:suppressAutoHyphens w:val="0"/>
        <w:jc w:val="both"/>
        <w:rPr>
          <w:rFonts w:hint="eastAsia"/>
        </w:rPr>
      </w:pPr>
      <w:r>
        <w:t>Грамматические, орфографические, синтаксические и стилистические ошибки в рабочем проекте решения, не влияющие на смысл его текста, исправляются Экспертом автоматически.</w:t>
      </w:r>
    </w:p>
    <w:p w:rsidR="005938D5" w:rsidRDefault="005938D5">
      <w:pPr>
        <w:jc w:val="both"/>
        <w:rPr>
          <w:rFonts w:cs="Times New Roman" w:hint="eastAsia"/>
        </w:rPr>
      </w:pPr>
    </w:p>
    <w:p w:rsidR="005938D5" w:rsidRDefault="00EB534C">
      <w:pPr>
        <w:jc w:val="both"/>
        <w:rPr>
          <w:rFonts w:hint="eastAsia"/>
          <w:b/>
          <w:bCs/>
        </w:rPr>
      </w:pPr>
      <w:r>
        <w:rPr>
          <w:b/>
          <w:bCs/>
        </w:rPr>
        <w:t>Пункт 35. Порядок обсуждения поправок</w:t>
      </w:r>
    </w:p>
    <w:p w:rsidR="005938D5" w:rsidRDefault="00EB534C">
      <w:pPr>
        <w:ind w:firstLine="708"/>
        <w:jc w:val="both"/>
        <w:rPr>
          <w:rFonts w:hint="eastAsia"/>
        </w:rPr>
      </w:pPr>
      <w:r>
        <w:t>Поправки рассматриваются следующим образом:</w:t>
      </w:r>
    </w:p>
    <w:p w:rsidR="005938D5" w:rsidRDefault="00EB534C">
      <w:pPr>
        <w:widowControl/>
        <w:numPr>
          <w:ilvl w:val="0"/>
          <w:numId w:val="29"/>
        </w:numPr>
        <w:suppressAutoHyphens w:val="0"/>
        <w:jc w:val="both"/>
        <w:rPr>
          <w:rFonts w:hint="eastAsia"/>
        </w:rPr>
      </w:pPr>
      <w:r>
        <w:t>спонсор поправки выступает с представлением ее содержания и смысла;</w:t>
      </w:r>
    </w:p>
    <w:p w:rsidR="005938D5" w:rsidRDefault="00EB534C">
      <w:pPr>
        <w:widowControl/>
        <w:numPr>
          <w:ilvl w:val="0"/>
          <w:numId w:val="29"/>
        </w:numPr>
        <w:suppressAutoHyphens w:val="0"/>
        <w:jc w:val="both"/>
        <w:rPr>
          <w:rFonts w:hint="eastAsia"/>
        </w:rPr>
      </w:pPr>
      <w:r>
        <w:t>далее проводятся прения, в которых по одной делегации выступает «за» и «против» принятия данной поправки;</w:t>
      </w:r>
    </w:p>
    <w:p w:rsidR="005938D5" w:rsidRDefault="00EB534C">
      <w:pPr>
        <w:widowControl/>
        <w:numPr>
          <w:ilvl w:val="0"/>
          <w:numId w:val="29"/>
        </w:numPr>
        <w:suppressAutoHyphens w:val="0"/>
        <w:jc w:val="both"/>
        <w:rPr>
          <w:rFonts w:hint="eastAsia"/>
        </w:rPr>
      </w:pPr>
      <w:r>
        <w:t>проводится голосование по поправке;</w:t>
      </w:r>
    </w:p>
    <w:p w:rsidR="005938D5" w:rsidRDefault="00EB534C">
      <w:pPr>
        <w:widowControl/>
        <w:numPr>
          <w:ilvl w:val="0"/>
          <w:numId w:val="29"/>
        </w:numPr>
        <w:suppressAutoHyphens w:val="0"/>
        <w:jc w:val="both"/>
        <w:rPr>
          <w:rFonts w:hint="eastAsia"/>
        </w:rPr>
      </w:pPr>
      <w:r>
        <w:t>поправка считается принятой, если за нее проголосует простое большинство от присутствующих на заседании Делегатов.</w:t>
      </w:r>
    </w:p>
    <w:p w:rsidR="005938D5" w:rsidRDefault="005938D5">
      <w:pPr>
        <w:jc w:val="both"/>
        <w:rPr>
          <w:rFonts w:cs="Times New Roman" w:hint="eastAsia"/>
        </w:rPr>
      </w:pPr>
    </w:p>
    <w:p w:rsidR="005938D5" w:rsidRDefault="00EB534C">
      <w:pPr>
        <w:jc w:val="both"/>
        <w:rPr>
          <w:rFonts w:hint="eastAsia"/>
          <w:b/>
          <w:bCs/>
        </w:rPr>
      </w:pPr>
      <w:r>
        <w:rPr>
          <w:b/>
          <w:bCs/>
        </w:rPr>
        <w:t>Пункт 36. Поправки к поправке (поправки второго порядка)</w:t>
      </w:r>
    </w:p>
    <w:p w:rsidR="005938D5" w:rsidRDefault="00EB534C">
      <w:pPr>
        <w:widowControl/>
        <w:numPr>
          <w:ilvl w:val="1"/>
          <w:numId w:val="29"/>
        </w:numPr>
        <w:suppressAutoHyphens w:val="0"/>
        <w:jc w:val="both"/>
        <w:rPr>
          <w:rFonts w:hint="eastAsia"/>
        </w:rPr>
      </w:pPr>
      <w:r>
        <w:t>Поправкой к поправке считается предложение, которое добавляет что-либо к поправке, исключает что-либо из нее или изменяет ее часть.</w:t>
      </w:r>
    </w:p>
    <w:p w:rsidR="005938D5" w:rsidRDefault="00EB534C">
      <w:pPr>
        <w:widowControl/>
        <w:numPr>
          <w:ilvl w:val="1"/>
          <w:numId w:val="29"/>
        </w:numPr>
        <w:suppressAutoHyphens w:val="0"/>
        <w:jc w:val="both"/>
        <w:rPr>
          <w:rFonts w:hint="eastAsia"/>
        </w:rPr>
      </w:pPr>
      <w:r>
        <w:t>Поправка к поправке делается в устной форме во время обсуждения основной поправки. Предлагающий ее Делегат должен четко сформулировать свое предложение, которое ставится на голосование при его одобрении Экспертом.</w:t>
      </w:r>
    </w:p>
    <w:p w:rsidR="005938D5" w:rsidRDefault="00EB534C">
      <w:pPr>
        <w:widowControl/>
        <w:numPr>
          <w:ilvl w:val="1"/>
          <w:numId w:val="29"/>
        </w:numPr>
        <w:suppressAutoHyphens w:val="0"/>
        <w:jc w:val="both"/>
        <w:rPr>
          <w:rFonts w:hint="eastAsia"/>
        </w:rPr>
      </w:pPr>
      <w:r>
        <w:t>Не допускается подача поправки к поправке после голосования по основной поправке.</w:t>
      </w:r>
    </w:p>
    <w:p w:rsidR="005938D5" w:rsidRDefault="00EB534C">
      <w:pPr>
        <w:widowControl/>
        <w:numPr>
          <w:ilvl w:val="1"/>
          <w:numId w:val="29"/>
        </w:numPr>
        <w:suppressAutoHyphens w:val="0"/>
        <w:jc w:val="both"/>
        <w:rPr>
          <w:rFonts w:hint="eastAsia"/>
        </w:rPr>
      </w:pPr>
      <w:r>
        <w:t>При подаче нескольких поправок второго порядка к одной поправке такие поправки второго порядка рассматриваются в порядке их внесения.</w:t>
      </w:r>
    </w:p>
    <w:p w:rsidR="005938D5" w:rsidRDefault="00EB534C">
      <w:pPr>
        <w:widowControl/>
        <w:numPr>
          <w:ilvl w:val="1"/>
          <w:numId w:val="29"/>
        </w:numPr>
        <w:suppressAutoHyphens w:val="0"/>
        <w:jc w:val="both"/>
        <w:rPr>
          <w:rFonts w:hint="eastAsia"/>
        </w:rPr>
      </w:pPr>
      <w:r>
        <w:t>После голосования по поправке к поправке, орган возвращается к обсуждению поправки в целом. Принятие поправки второго порядка не означает принятие основной поправки.</w:t>
      </w:r>
    </w:p>
    <w:p w:rsidR="005938D5" w:rsidRDefault="00EB534C">
      <w:pPr>
        <w:widowControl/>
        <w:numPr>
          <w:ilvl w:val="1"/>
          <w:numId w:val="29"/>
        </w:numPr>
        <w:suppressAutoHyphens w:val="0"/>
        <w:jc w:val="both"/>
        <w:rPr>
          <w:rFonts w:hint="eastAsia"/>
        </w:rPr>
      </w:pPr>
      <w:r>
        <w:t>Поправки третьего порядка и выше не допускаются.</w:t>
      </w:r>
    </w:p>
    <w:p w:rsidR="005938D5" w:rsidRDefault="005938D5">
      <w:pPr>
        <w:jc w:val="both"/>
        <w:rPr>
          <w:rFonts w:cs="Times New Roman" w:hint="eastAsia"/>
        </w:rPr>
      </w:pPr>
    </w:p>
    <w:p w:rsidR="005938D5" w:rsidRDefault="00EB534C">
      <w:pPr>
        <w:jc w:val="both"/>
        <w:rPr>
          <w:rFonts w:hint="eastAsia"/>
          <w:b/>
          <w:bCs/>
        </w:rPr>
      </w:pPr>
      <w:r>
        <w:rPr>
          <w:b/>
          <w:bCs/>
        </w:rPr>
        <w:t>Пункт 37. Принятие поправки к поправке в качестве дружественной</w:t>
      </w:r>
    </w:p>
    <w:p w:rsidR="005938D5" w:rsidRDefault="00EB534C">
      <w:pPr>
        <w:widowControl/>
        <w:numPr>
          <w:ilvl w:val="0"/>
          <w:numId w:val="30"/>
        </w:numPr>
        <w:suppressAutoHyphens w:val="0"/>
        <w:jc w:val="both"/>
        <w:rPr>
          <w:rFonts w:hint="eastAsia"/>
        </w:rPr>
      </w:pPr>
      <w:r>
        <w:t>В случае</w:t>
      </w:r>
      <w:proofErr w:type="gramStart"/>
      <w:r>
        <w:t>,</w:t>
      </w:r>
      <w:proofErr w:type="gramEnd"/>
      <w:r>
        <w:t xml:space="preserve"> если Делегат, выдвинувший исходную поправку, согласен с предлагаемой поправкой к поправке, он может принять эту поправку к поправке в качестве дружественной.</w:t>
      </w:r>
    </w:p>
    <w:p w:rsidR="005938D5" w:rsidRDefault="00EB534C">
      <w:pPr>
        <w:widowControl/>
        <w:numPr>
          <w:ilvl w:val="0"/>
          <w:numId w:val="30"/>
        </w:numPr>
        <w:suppressAutoHyphens w:val="0"/>
        <w:jc w:val="both"/>
        <w:rPr>
          <w:rFonts w:hint="eastAsia"/>
        </w:rPr>
      </w:pPr>
      <w:r>
        <w:lastRenderedPageBreak/>
        <w:t>Если поправка к поправке принята в качестве дружественной, голосование по ней не проводится, и она инкорпорируется в исходную поправку, после чего орган возвращается к рассмотрению этой поправки с учетом внесенных в нее изменений. В противном случае она рассматривается в обычном порядке.</w:t>
      </w:r>
    </w:p>
    <w:p w:rsidR="005938D5" w:rsidRDefault="005938D5">
      <w:pPr>
        <w:jc w:val="both"/>
        <w:rPr>
          <w:rFonts w:cs="Times New Roman" w:hint="eastAsia"/>
        </w:rPr>
      </w:pPr>
    </w:p>
    <w:p w:rsidR="005938D5" w:rsidRDefault="00EB534C">
      <w:pPr>
        <w:jc w:val="both"/>
        <w:rPr>
          <w:rFonts w:hint="eastAsia"/>
          <w:b/>
          <w:bCs/>
        </w:rPr>
      </w:pPr>
      <w:r>
        <w:rPr>
          <w:b/>
          <w:bCs/>
        </w:rPr>
        <w:t>Пункт 38. Снятие поправки и поправки к поправке</w:t>
      </w:r>
    </w:p>
    <w:p w:rsidR="005938D5" w:rsidRDefault="00EB534C">
      <w:pPr>
        <w:ind w:firstLine="708"/>
        <w:jc w:val="both"/>
        <w:rPr>
          <w:rFonts w:hint="eastAsia"/>
        </w:rPr>
      </w:pPr>
      <w:r>
        <w:t>До начала голосования спонсор поправки или поправки к поправке имеет право снять ее с обсуждения.</w:t>
      </w:r>
    </w:p>
    <w:p w:rsidR="005938D5" w:rsidRDefault="005938D5">
      <w:pPr>
        <w:jc w:val="both"/>
        <w:rPr>
          <w:rFonts w:cs="Times New Roman" w:hint="eastAsia"/>
        </w:rPr>
      </w:pPr>
    </w:p>
    <w:p w:rsidR="005938D5" w:rsidRDefault="00EB534C">
      <w:pPr>
        <w:jc w:val="both"/>
        <w:rPr>
          <w:rFonts w:hint="eastAsia"/>
          <w:b/>
          <w:bCs/>
        </w:rPr>
      </w:pPr>
      <w:r>
        <w:rPr>
          <w:b/>
          <w:bCs/>
        </w:rPr>
        <w:t>Пункт 39. Принятие поправки</w:t>
      </w:r>
    </w:p>
    <w:p w:rsidR="005938D5" w:rsidRDefault="00EB534C">
      <w:pPr>
        <w:widowControl/>
        <w:numPr>
          <w:ilvl w:val="0"/>
          <w:numId w:val="31"/>
        </w:numPr>
        <w:suppressAutoHyphens w:val="0"/>
        <w:jc w:val="both"/>
        <w:rPr>
          <w:rFonts w:hint="eastAsia"/>
        </w:rPr>
      </w:pPr>
      <w:r>
        <w:t>Для принятия поправок первого и второго порядка необходимо простое большинство голосов от числа присутствующих на заседании Делегатов.</w:t>
      </w:r>
    </w:p>
    <w:p w:rsidR="005938D5" w:rsidRDefault="00EB534C">
      <w:pPr>
        <w:widowControl/>
        <w:numPr>
          <w:ilvl w:val="0"/>
          <w:numId w:val="31"/>
        </w:numPr>
        <w:suppressAutoHyphens w:val="0"/>
        <w:jc w:val="both"/>
        <w:rPr>
          <w:rFonts w:hint="eastAsia"/>
        </w:rPr>
      </w:pPr>
      <w:r>
        <w:t>Грамматические, орфографические, синтаксические и стилистические ошибки в рабочем проекте решения, не влияющие на смысл его текста, исправляются Экспертом автоматически.</w:t>
      </w:r>
    </w:p>
    <w:p w:rsidR="005938D5" w:rsidRDefault="005938D5">
      <w:pPr>
        <w:jc w:val="both"/>
        <w:rPr>
          <w:rFonts w:cs="Times New Roman" w:hint="eastAsia"/>
        </w:rPr>
      </w:pPr>
    </w:p>
    <w:p w:rsidR="005938D5" w:rsidRDefault="00EB534C">
      <w:pPr>
        <w:jc w:val="both"/>
        <w:rPr>
          <w:rFonts w:hint="eastAsia"/>
          <w:b/>
          <w:bCs/>
        </w:rPr>
      </w:pPr>
      <w:r>
        <w:rPr>
          <w:b/>
          <w:bCs/>
        </w:rPr>
        <w:t>Пункт 40. Резолюция</w:t>
      </w:r>
    </w:p>
    <w:p w:rsidR="005938D5" w:rsidRDefault="00EB534C">
      <w:pPr>
        <w:widowControl/>
        <w:numPr>
          <w:ilvl w:val="0"/>
          <w:numId w:val="32"/>
        </w:numPr>
        <w:suppressAutoHyphens w:val="0"/>
        <w:jc w:val="both"/>
        <w:rPr>
          <w:rFonts w:hint="eastAsia"/>
        </w:rPr>
      </w:pPr>
      <w:r>
        <w:t>После обсуждения всех поправок проводится голосование по измененному таким образом рабочему проекту решения.</w:t>
      </w:r>
    </w:p>
    <w:p w:rsidR="005938D5" w:rsidRDefault="00EB534C">
      <w:pPr>
        <w:widowControl/>
        <w:numPr>
          <w:ilvl w:val="0"/>
          <w:numId w:val="32"/>
        </w:numPr>
        <w:suppressAutoHyphens w:val="0"/>
        <w:jc w:val="both"/>
        <w:rPr>
          <w:rFonts w:hint="eastAsia"/>
        </w:rPr>
      </w:pPr>
      <w:r>
        <w:t>До проведения голосования Секретариат обеспечивает Представителей окончательным текстом проекта решения.</w:t>
      </w:r>
    </w:p>
    <w:p w:rsidR="005938D5" w:rsidRDefault="00EB534C">
      <w:pPr>
        <w:widowControl/>
        <w:numPr>
          <w:ilvl w:val="0"/>
          <w:numId w:val="32"/>
        </w:numPr>
        <w:suppressAutoHyphens w:val="0"/>
        <w:jc w:val="both"/>
        <w:rPr>
          <w:rFonts w:hint="eastAsia"/>
        </w:rPr>
      </w:pPr>
      <w:r>
        <w:t>В случае если рабочий проект решения будет поддержан простым большинством от присутствующих на заседании Делегатов, он становится резолюцией Модели.</w:t>
      </w:r>
    </w:p>
    <w:p w:rsidR="005938D5" w:rsidRDefault="005938D5">
      <w:pPr>
        <w:jc w:val="both"/>
        <w:rPr>
          <w:rFonts w:cs="Times New Roman" w:hint="eastAsia"/>
        </w:rPr>
      </w:pPr>
    </w:p>
    <w:p w:rsidR="005938D5" w:rsidRDefault="00EB534C">
      <w:pPr>
        <w:jc w:val="both"/>
        <w:rPr>
          <w:rFonts w:hint="eastAsia"/>
          <w:b/>
          <w:bCs/>
        </w:rPr>
      </w:pPr>
      <w:r>
        <w:rPr>
          <w:b/>
          <w:bCs/>
        </w:rPr>
        <w:t>Пункт 41. Предложение о прекращении прений</w:t>
      </w:r>
    </w:p>
    <w:p w:rsidR="005938D5" w:rsidRDefault="00EB534C">
      <w:pPr>
        <w:widowControl/>
        <w:numPr>
          <w:ilvl w:val="0"/>
          <w:numId w:val="33"/>
        </w:numPr>
        <w:suppressAutoHyphens w:val="0"/>
        <w:jc w:val="both"/>
        <w:rPr>
          <w:rFonts w:hint="eastAsia"/>
        </w:rPr>
      </w:pPr>
      <w:r>
        <w:t>Прекращение прений означает окончание обсуждения и переход к голосованию.</w:t>
      </w:r>
    </w:p>
    <w:p w:rsidR="005938D5" w:rsidRDefault="00EB534C">
      <w:pPr>
        <w:widowControl/>
        <w:numPr>
          <w:ilvl w:val="0"/>
          <w:numId w:val="33"/>
        </w:numPr>
        <w:suppressAutoHyphens w:val="0"/>
        <w:jc w:val="both"/>
        <w:rPr>
          <w:rFonts w:hint="eastAsia"/>
        </w:rPr>
      </w:pPr>
      <w:r>
        <w:t>Каждый Представитель в любой момент заседания (но не во время выступления и не во время проведения голосования) может внести предложение о прекращении прений. Данное предложение требует поддержки хотя бы еще одной делегации.</w:t>
      </w:r>
    </w:p>
    <w:p w:rsidR="005938D5" w:rsidRDefault="00EB534C">
      <w:pPr>
        <w:widowControl/>
        <w:numPr>
          <w:ilvl w:val="0"/>
          <w:numId w:val="33"/>
        </w:numPr>
        <w:suppressAutoHyphens w:val="0"/>
        <w:jc w:val="both"/>
        <w:rPr>
          <w:rFonts w:hint="eastAsia"/>
        </w:rPr>
      </w:pPr>
      <w:r>
        <w:t>Предложение о прекращении прений обсуждается, при этом действуют правила формальных дебатов. Обсуждение не может длиться дольше 5 минут. Для принятия решения о прекращении прений требуются голоса простого большинства присутствующих Делегатов.</w:t>
      </w:r>
    </w:p>
    <w:p w:rsidR="005938D5" w:rsidRDefault="005938D5">
      <w:pPr>
        <w:jc w:val="both"/>
        <w:rPr>
          <w:rFonts w:cs="Times New Roman" w:hint="eastAsia"/>
        </w:rPr>
      </w:pPr>
    </w:p>
    <w:p w:rsidR="005938D5" w:rsidRDefault="00EB534C">
      <w:pPr>
        <w:jc w:val="both"/>
        <w:rPr>
          <w:rFonts w:hint="eastAsia"/>
          <w:b/>
          <w:bCs/>
        </w:rPr>
      </w:pPr>
      <w:r>
        <w:rPr>
          <w:b/>
          <w:bCs/>
        </w:rPr>
        <w:t>Пункт 42. Предложение о перерыве в работе заседания</w:t>
      </w:r>
    </w:p>
    <w:p w:rsidR="005938D5" w:rsidRDefault="00EB534C">
      <w:pPr>
        <w:widowControl/>
        <w:numPr>
          <w:ilvl w:val="0"/>
          <w:numId w:val="34"/>
        </w:numPr>
        <w:suppressAutoHyphens w:val="0"/>
        <w:jc w:val="both"/>
        <w:rPr>
          <w:rFonts w:hint="eastAsia"/>
        </w:rPr>
      </w:pPr>
      <w:r>
        <w:t>Данное предложение приостанавливает заседание на определенное время.</w:t>
      </w:r>
    </w:p>
    <w:p w:rsidR="005938D5" w:rsidRDefault="00EB534C">
      <w:pPr>
        <w:widowControl/>
        <w:numPr>
          <w:ilvl w:val="0"/>
          <w:numId w:val="34"/>
        </w:numPr>
        <w:suppressAutoHyphens w:val="0"/>
        <w:jc w:val="both"/>
        <w:rPr>
          <w:rFonts w:hint="eastAsia"/>
        </w:rPr>
      </w:pPr>
      <w:r>
        <w:t>Любой Представитель или Председатель в любой момент заседания (но не во время выступления и не во время проведения голосования) может внести предложение о перерыве в работе заседания и цель данного перерыва. Данное предложение требует поддержки хотя бы еще одной делегации.</w:t>
      </w:r>
    </w:p>
    <w:p w:rsidR="005938D5" w:rsidRDefault="00EB534C">
      <w:pPr>
        <w:widowControl/>
        <w:numPr>
          <w:ilvl w:val="0"/>
          <w:numId w:val="34"/>
        </w:numPr>
        <w:suppressAutoHyphens w:val="0"/>
        <w:jc w:val="both"/>
        <w:rPr>
          <w:rFonts w:hint="eastAsia"/>
        </w:rPr>
      </w:pPr>
      <w:r>
        <w:t>Председатель может отклонить предложение о перерыве в работе заседания. Данное решение Председателя может быть оспорено и отменено квалифицированным большинством в две трети присутствующих и участвующих в голосовании Представителей.</w:t>
      </w:r>
    </w:p>
    <w:p w:rsidR="005938D5" w:rsidRDefault="00EB534C">
      <w:pPr>
        <w:widowControl/>
        <w:numPr>
          <w:ilvl w:val="0"/>
          <w:numId w:val="34"/>
        </w:numPr>
        <w:suppressAutoHyphens w:val="0"/>
        <w:jc w:val="both"/>
        <w:rPr>
          <w:rFonts w:hint="eastAsia"/>
        </w:rPr>
      </w:pPr>
      <w:r>
        <w:t>Предложение о перерыве в работе заседания обсуждается, при этом действуют правила формальных дебатов. Обсуждение не может длиться дольше 5 минут. Для принятия решения о прекращении прений требуются голоса простого большинства присутствующих представителей.</w:t>
      </w:r>
    </w:p>
    <w:p w:rsidR="005938D5" w:rsidRDefault="005938D5">
      <w:pPr>
        <w:jc w:val="both"/>
        <w:rPr>
          <w:rFonts w:cs="Times New Roman" w:hint="eastAsia"/>
        </w:rPr>
      </w:pPr>
    </w:p>
    <w:p w:rsidR="005938D5" w:rsidRDefault="00EB534C">
      <w:pPr>
        <w:jc w:val="both"/>
        <w:rPr>
          <w:rFonts w:hint="eastAsia"/>
          <w:b/>
          <w:bCs/>
        </w:rPr>
      </w:pPr>
      <w:r>
        <w:rPr>
          <w:b/>
          <w:bCs/>
        </w:rPr>
        <w:t>Пункт 43. Предложение о закрытии заседания</w:t>
      </w:r>
    </w:p>
    <w:p w:rsidR="005938D5" w:rsidRDefault="00EB534C">
      <w:pPr>
        <w:widowControl/>
        <w:numPr>
          <w:ilvl w:val="0"/>
          <w:numId w:val="35"/>
        </w:numPr>
        <w:suppressAutoHyphens w:val="0"/>
        <w:jc w:val="both"/>
        <w:rPr>
          <w:rFonts w:hint="eastAsia"/>
        </w:rPr>
      </w:pPr>
      <w:r>
        <w:t>Данное предложение завершает каждое пленарное заседание.</w:t>
      </w:r>
    </w:p>
    <w:p w:rsidR="005938D5" w:rsidRDefault="00EB534C">
      <w:pPr>
        <w:widowControl/>
        <w:numPr>
          <w:ilvl w:val="0"/>
          <w:numId w:val="35"/>
        </w:numPr>
        <w:suppressAutoHyphens w:val="0"/>
        <w:jc w:val="both"/>
        <w:rPr>
          <w:rFonts w:hint="eastAsia"/>
        </w:rPr>
      </w:pPr>
      <w:r>
        <w:t>Председатель или Представитель в любой момент заседания (но не во время выступления и не во время проведения голосования) может внести предложение о закрытии заседания. Данное предложение требует поддержки хотя бы еще одной делегации. Председатель может отклонить предложение о закрытии заседания.</w:t>
      </w:r>
    </w:p>
    <w:p w:rsidR="005938D5" w:rsidRDefault="00EB534C">
      <w:pPr>
        <w:widowControl/>
        <w:numPr>
          <w:ilvl w:val="0"/>
          <w:numId w:val="35"/>
        </w:numPr>
        <w:suppressAutoHyphens w:val="0"/>
        <w:jc w:val="both"/>
        <w:rPr>
          <w:rFonts w:hint="eastAsia"/>
        </w:rPr>
      </w:pPr>
      <w:r>
        <w:lastRenderedPageBreak/>
        <w:t>Предложение о закрытии заседания не требует обсуждения и сразу выносится на голосование. Для принятия предложения о закрытии заседания необходимы голоса простого большинства присутствующих на заседании Представителей.</w:t>
      </w:r>
    </w:p>
    <w:p w:rsidR="005938D5" w:rsidRDefault="005938D5">
      <w:pPr>
        <w:jc w:val="both"/>
        <w:rPr>
          <w:rFonts w:cs="Times New Roman" w:hint="eastAsia"/>
        </w:rPr>
      </w:pPr>
    </w:p>
    <w:p w:rsidR="005938D5" w:rsidRDefault="00EB534C">
      <w:pPr>
        <w:jc w:val="center"/>
        <w:rPr>
          <w:rFonts w:hint="eastAsia"/>
          <w:b/>
          <w:bCs/>
        </w:rPr>
      </w:pPr>
      <w:r>
        <w:rPr>
          <w:b/>
          <w:bCs/>
        </w:rPr>
        <w:t>ЧАСТЬ VII. ВИДЫ ВОПРОСОВ И ПОСЛЕДОВАТЕЛЬНОСТЬ ИХ РАССМОТРЕНИЯ</w:t>
      </w:r>
    </w:p>
    <w:p w:rsidR="005938D5" w:rsidRDefault="005938D5">
      <w:pPr>
        <w:jc w:val="both"/>
        <w:rPr>
          <w:rFonts w:cs="Times New Roman" w:hint="eastAsia"/>
        </w:rPr>
      </w:pPr>
    </w:p>
    <w:p w:rsidR="005938D5" w:rsidRDefault="00EB534C">
      <w:pPr>
        <w:jc w:val="both"/>
        <w:rPr>
          <w:rFonts w:hint="eastAsia"/>
          <w:b/>
          <w:bCs/>
        </w:rPr>
      </w:pPr>
      <w:r>
        <w:rPr>
          <w:b/>
          <w:bCs/>
        </w:rPr>
        <w:t>Пункт 44. Порядок приоритетности рассмотрения вопросов и Предложений</w:t>
      </w:r>
    </w:p>
    <w:p w:rsidR="005938D5" w:rsidRDefault="00EB534C">
      <w:pPr>
        <w:widowControl/>
        <w:numPr>
          <w:ilvl w:val="0"/>
          <w:numId w:val="36"/>
        </w:numPr>
        <w:suppressAutoHyphens w:val="0"/>
        <w:jc w:val="both"/>
        <w:rPr>
          <w:rFonts w:hint="eastAsia"/>
        </w:rPr>
      </w:pPr>
      <w:r>
        <w:t>Вопросы и предложения Представителей и Председателя рассматриваются в следующей очередности:</w:t>
      </w:r>
    </w:p>
    <w:p w:rsidR="005938D5" w:rsidRDefault="00EB534C">
      <w:pPr>
        <w:widowControl/>
        <w:numPr>
          <w:ilvl w:val="1"/>
          <w:numId w:val="36"/>
        </w:numPr>
        <w:suppressAutoHyphens w:val="0"/>
        <w:jc w:val="both"/>
        <w:rPr>
          <w:rFonts w:hint="eastAsia"/>
        </w:rPr>
      </w:pPr>
      <w:r>
        <w:t>Вопрос личной привилегии;</w:t>
      </w:r>
    </w:p>
    <w:p w:rsidR="005938D5" w:rsidRDefault="00EB534C">
      <w:pPr>
        <w:widowControl/>
        <w:numPr>
          <w:ilvl w:val="1"/>
          <w:numId w:val="36"/>
        </w:numPr>
        <w:suppressAutoHyphens w:val="0"/>
        <w:jc w:val="both"/>
        <w:rPr>
          <w:rFonts w:hint="eastAsia"/>
        </w:rPr>
      </w:pPr>
      <w:r>
        <w:t>Вопрос по ведению заседания (вопрос к Председателю);</w:t>
      </w:r>
    </w:p>
    <w:p w:rsidR="005938D5" w:rsidRDefault="00EB534C">
      <w:pPr>
        <w:widowControl/>
        <w:numPr>
          <w:ilvl w:val="1"/>
          <w:numId w:val="36"/>
        </w:numPr>
        <w:suppressAutoHyphens w:val="0"/>
        <w:jc w:val="both"/>
        <w:rPr>
          <w:rFonts w:hint="eastAsia"/>
        </w:rPr>
      </w:pPr>
      <w:r>
        <w:t>Вопрос о порядке ведения голосования;</w:t>
      </w:r>
    </w:p>
    <w:p w:rsidR="005938D5" w:rsidRDefault="00EB534C">
      <w:pPr>
        <w:widowControl/>
        <w:numPr>
          <w:ilvl w:val="1"/>
          <w:numId w:val="36"/>
        </w:numPr>
        <w:suppressAutoHyphens w:val="0"/>
        <w:jc w:val="both"/>
        <w:rPr>
          <w:rFonts w:hint="eastAsia"/>
        </w:rPr>
      </w:pPr>
      <w:r>
        <w:t>Вопрос к оратору;</w:t>
      </w:r>
    </w:p>
    <w:p w:rsidR="005938D5" w:rsidRDefault="00EB534C">
      <w:pPr>
        <w:widowControl/>
        <w:numPr>
          <w:ilvl w:val="1"/>
          <w:numId w:val="36"/>
        </w:numPr>
        <w:suppressAutoHyphens w:val="0"/>
        <w:jc w:val="both"/>
        <w:rPr>
          <w:rFonts w:hint="eastAsia"/>
        </w:rPr>
      </w:pPr>
      <w:r>
        <w:t>Вопрос к Эксперту;</w:t>
      </w:r>
    </w:p>
    <w:p w:rsidR="005938D5" w:rsidRDefault="00EB534C">
      <w:pPr>
        <w:widowControl/>
        <w:numPr>
          <w:ilvl w:val="1"/>
          <w:numId w:val="36"/>
        </w:numPr>
        <w:suppressAutoHyphens w:val="0"/>
        <w:jc w:val="both"/>
        <w:rPr>
          <w:rFonts w:hint="eastAsia"/>
        </w:rPr>
      </w:pPr>
      <w:r>
        <w:t>Предложение по процедуре.</w:t>
      </w:r>
    </w:p>
    <w:p w:rsidR="005938D5" w:rsidRDefault="00EB534C">
      <w:pPr>
        <w:widowControl/>
        <w:numPr>
          <w:ilvl w:val="1"/>
          <w:numId w:val="36"/>
        </w:numPr>
        <w:suppressAutoHyphens w:val="0"/>
        <w:jc w:val="both"/>
        <w:rPr>
          <w:rFonts w:hint="eastAsia"/>
        </w:rPr>
      </w:pPr>
      <w:r>
        <w:t>право на ответ</w:t>
      </w:r>
    </w:p>
    <w:p w:rsidR="005938D5" w:rsidRDefault="00EB534C">
      <w:pPr>
        <w:widowControl/>
        <w:numPr>
          <w:ilvl w:val="0"/>
          <w:numId w:val="36"/>
        </w:numPr>
        <w:suppressAutoHyphens w:val="0"/>
        <w:jc w:val="both"/>
        <w:rPr>
          <w:rFonts w:hint="eastAsia"/>
        </w:rPr>
      </w:pPr>
      <w:r>
        <w:t>Все вопросы, кроме вопроса по ведению голосования и вопроса личной привилегии, не могут прерывать голосование и выступление оратора.</w:t>
      </w:r>
    </w:p>
    <w:p w:rsidR="005938D5" w:rsidRDefault="005938D5">
      <w:pPr>
        <w:jc w:val="both"/>
        <w:rPr>
          <w:rFonts w:cs="Times New Roman" w:hint="eastAsia"/>
        </w:rPr>
      </w:pPr>
    </w:p>
    <w:p w:rsidR="005938D5" w:rsidRDefault="00EB534C">
      <w:pPr>
        <w:jc w:val="both"/>
        <w:rPr>
          <w:rFonts w:hint="eastAsia"/>
          <w:b/>
          <w:bCs/>
        </w:rPr>
      </w:pPr>
      <w:r>
        <w:rPr>
          <w:b/>
          <w:bCs/>
        </w:rPr>
        <w:t>Пункт 45. Вопрос личной привилегии</w:t>
      </w:r>
    </w:p>
    <w:p w:rsidR="005938D5" w:rsidRDefault="00EB534C">
      <w:pPr>
        <w:widowControl/>
        <w:numPr>
          <w:ilvl w:val="0"/>
          <w:numId w:val="37"/>
        </w:numPr>
        <w:suppressAutoHyphens w:val="0"/>
        <w:jc w:val="both"/>
        <w:rPr>
          <w:rFonts w:hint="eastAsia"/>
        </w:rPr>
      </w:pPr>
      <w:r>
        <w:t>В любой момент заседания (кроме процедуры голосования) каждый Представитель может выступить по вопросу личной привилегии только в том случае, если Представитель испытывает какое-либо личное неудобство, мешающее ему полноценно участвовать в работе. После того как Председатель предоставит ему слово, Представитель должен встать и объяснить свою жалобу.</w:t>
      </w:r>
    </w:p>
    <w:p w:rsidR="005938D5" w:rsidRDefault="00EB534C">
      <w:pPr>
        <w:widowControl/>
        <w:numPr>
          <w:ilvl w:val="0"/>
          <w:numId w:val="37"/>
        </w:numPr>
        <w:suppressAutoHyphens w:val="0"/>
        <w:jc w:val="both"/>
        <w:rPr>
          <w:rFonts w:hint="eastAsia"/>
        </w:rPr>
      </w:pPr>
      <w:r>
        <w:t>При выступлении по вопросу личной привилегии Представитель не может высказываться по существу обсуждаемой темы.</w:t>
      </w:r>
    </w:p>
    <w:p w:rsidR="005938D5" w:rsidRDefault="005938D5">
      <w:pPr>
        <w:jc w:val="both"/>
        <w:rPr>
          <w:rFonts w:cs="Times New Roman" w:hint="eastAsia"/>
        </w:rPr>
      </w:pPr>
    </w:p>
    <w:p w:rsidR="005938D5" w:rsidRDefault="00EB534C">
      <w:pPr>
        <w:jc w:val="both"/>
        <w:rPr>
          <w:rFonts w:hint="eastAsia"/>
          <w:b/>
          <w:bCs/>
        </w:rPr>
      </w:pPr>
      <w:r>
        <w:rPr>
          <w:b/>
          <w:bCs/>
        </w:rPr>
        <w:t>Пункт 46. Вопрос по ведению заседания (вопрос к Председателю)</w:t>
      </w:r>
    </w:p>
    <w:p w:rsidR="005938D5" w:rsidRDefault="00EB534C">
      <w:pPr>
        <w:widowControl/>
        <w:numPr>
          <w:ilvl w:val="0"/>
          <w:numId w:val="38"/>
        </w:numPr>
        <w:suppressAutoHyphens w:val="0"/>
        <w:jc w:val="both"/>
        <w:rPr>
          <w:rFonts w:hint="eastAsia"/>
        </w:rPr>
      </w:pPr>
      <w:r>
        <w:t>В любой момент заседания (но не во время выступления оратора и голосования) каждый Представитель может поднять вопрос по порядку ведения заседания, если ему требуется разъяснение по вопросу, связанному с правилами процедуры, либо их нарушением, который немедленно решается Председателем в соответствии с настоящими Правилами.</w:t>
      </w:r>
    </w:p>
    <w:p w:rsidR="005938D5" w:rsidRDefault="00EB534C">
      <w:pPr>
        <w:widowControl/>
        <w:numPr>
          <w:ilvl w:val="0"/>
          <w:numId w:val="38"/>
        </w:numPr>
        <w:suppressAutoHyphens w:val="0"/>
        <w:jc w:val="both"/>
        <w:rPr>
          <w:rFonts w:hint="eastAsia"/>
        </w:rPr>
      </w:pPr>
      <w:r>
        <w:t>Представитель, выступающий по порядку ведения заседания, не может говорить по существу обсуждаемого вопроса.</w:t>
      </w:r>
    </w:p>
    <w:p w:rsidR="005938D5" w:rsidRDefault="005938D5">
      <w:pPr>
        <w:jc w:val="both"/>
        <w:rPr>
          <w:rFonts w:cs="Times New Roman" w:hint="eastAsia"/>
        </w:rPr>
      </w:pPr>
    </w:p>
    <w:p w:rsidR="005938D5" w:rsidRDefault="005938D5">
      <w:pPr>
        <w:jc w:val="both"/>
        <w:rPr>
          <w:rFonts w:cs="Times New Roman" w:hint="eastAsia"/>
        </w:rPr>
      </w:pPr>
    </w:p>
    <w:p w:rsidR="005938D5" w:rsidRDefault="00EB534C">
      <w:pPr>
        <w:jc w:val="both"/>
        <w:rPr>
          <w:rFonts w:hint="eastAsia"/>
          <w:b/>
          <w:bCs/>
        </w:rPr>
      </w:pPr>
      <w:r>
        <w:rPr>
          <w:b/>
          <w:bCs/>
        </w:rPr>
        <w:t>Пункт 47. Вопрос о порядке ведения голосования</w:t>
      </w:r>
    </w:p>
    <w:p w:rsidR="005938D5" w:rsidRDefault="00EB534C">
      <w:pPr>
        <w:widowControl/>
        <w:numPr>
          <w:ilvl w:val="0"/>
          <w:numId w:val="39"/>
        </w:numPr>
        <w:suppressAutoHyphens w:val="0"/>
        <w:jc w:val="both"/>
        <w:rPr>
          <w:rFonts w:hint="eastAsia"/>
        </w:rPr>
      </w:pPr>
      <w:r>
        <w:t>Голосование может быть прервано вопросом о порядке ведения голосования, который сразу же рассматривается. Другие вопросы не могут прерывать процедуру голосования.</w:t>
      </w:r>
    </w:p>
    <w:p w:rsidR="005938D5" w:rsidRDefault="00EB534C">
      <w:pPr>
        <w:widowControl/>
        <w:numPr>
          <w:ilvl w:val="0"/>
          <w:numId w:val="39"/>
        </w:numPr>
        <w:suppressAutoHyphens w:val="0"/>
        <w:jc w:val="both"/>
        <w:rPr>
          <w:rFonts w:hint="eastAsia"/>
        </w:rPr>
      </w:pPr>
      <w:r>
        <w:t>Вопрос о порядке ведения голосования может быть задан лишь в случае, если, по мнению Представителя, была допущена ошибка при подсчете голосов.</w:t>
      </w:r>
    </w:p>
    <w:p w:rsidR="005938D5" w:rsidRDefault="00EB534C">
      <w:pPr>
        <w:widowControl/>
        <w:numPr>
          <w:ilvl w:val="0"/>
          <w:numId w:val="39"/>
        </w:numPr>
        <w:suppressAutoHyphens w:val="0"/>
        <w:jc w:val="both"/>
        <w:rPr>
          <w:rFonts w:hint="eastAsia"/>
        </w:rPr>
      </w:pPr>
      <w:r>
        <w:t>После вопроса о порядке ведения голосования, голосование начинается заново.</w:t>
      </w:r>
    </w:p>
    <w:p w:rsidR="005938D5" w:rsidRDefault="00EB534C">
      <w:pPr>
        <w:widowControl/>
        <w:numPr>
          <w:ilvl w:val="0"/>
          <w:numId w:val="39"/>
        </w:numPr>
        <w:suppressAutoHyphens w:val="0"/>
        <w:jc w:val="both"/>
        <w:rPr>
          <w:rFonts w:hint="eastAsia"/>
        </w:rPr>
      </w:pPr>
      <w:r>
        <w:t>В случае если Председатель не считает, что в ходе голосования были допущены нарушения, то он может отклонить данный вопрос.</w:t>
      </w:r>
    </w:p>
    <w:p w:rsidR="005938D5" w:rsidRDefault="005938D5">
      <w:pPr>
        <w:jc w:val="both"/>
        <w:rPr>
          <w:rFonts w:cs="Times New Roman" w:hint="eastAsia"/>
        </w:rPr>
      </w:pPr>
    </w:p>
    <w:p w:rsidR="005938D5" w:rsidRDefault="00EB534C">
      <w:pPr>
        <w:jc w:val="both"/>
        <w:rPr>
          <w:rFonts w:hint="eastAsia"/>
          <w:b/>
          <w:bCs/>
        </w:rPr>
      </w:pPr>
      <w:r>
        <w:rPr>
          <w:b/>
          <w:bCs/>
        </w:rPr>
        <w:t>Пункт 48. Вопрос к Эксперту</w:t>
      </w:r>
    </w:p>
    <w:p w:rsidR="005938D5" w:rsidRDefault="00EB534C">
      <w:pPr>
        <w:widowControl/>
        <w:numPr>
          <w:ilvl w:val="0"/>
          <w:numId w:val="40"/>
        </w:numPr>
        <w:suppressAutoHyphens w:val="0"/>
        <w:jc w:val="both"/>
        <w:rPr>
          <w:rFonts w:hint="eastAsia"/>
        </w:rPr>
      </w:pPr>
      <w:r>
        <w:t>В ходе заседания (но не во время голосования и выступления Представителя) каждый Представитель имеет право в устной или письменной форме задать вопрос Эксперту, который должен касаться фактической стороны обсуждаемой проблемы, официальной позиции ЮНЕСКО по повестке дня или юридических вопросов, относящихся к повестке дня.</w:t>
      </w:r>
    </w:p>
    <w:p w:rsidR="005938D5" w:rsidRDefault="00EB534C">
      <w:pPr>
        <w:widowControl/>
        <w:numPr>
          <w:ilvl w:val="0"/>
          <w:numId w:val="40"/>
        </w:numPr>
        <w:suppressAutoHyphens w:val="0"/>
        <w:jc w:val="both"/>
        <w:rPr>
          <w:rFonts w:hint="eastAsia"/>
        </w:rPr>
      </w:pPr>
      <w:r>
        <w:t>По своему решению, Эксперт может дать ответ в устной или письменной форме.</w:t>
      </w:r>
    </w:p>
    <w:p w:rsidR="005938D5" w:rsidRDefault="005938D5">
      <w:pPr>
        <w:jc w:val="both"/>
        <w:rPr>
          <w:rFonts w:cs="Times New Roman" w:hint="eastAsia"/>
        </w:rPr>
      </w:pPr>
    </w:p>
    <w:p w:rsidR="005938D5" w:rsidRDefault="00EB534C">
      <w:pPr>
        <w:jc w:val="both"/>
        <w:rPr>
          <w:rFonts w:hint="eastAsia"/>
          <w:b/>
          <w:bCs/>
        </w:rPr>
      </w:pPr>
      <w:r>
        <w:rPr>
          <w:b/>
          <w:bCs/>
        </w:rPr>
        <w:t>Пункт 49. Вопрос к оратору</w:t>
      </w:r>
    </w:p>
    <w:p w:rsidR="005938D5" w:rsidRDefault="00EB534C">
      <w:pPr>
        <w:ind w:firstLine="708"/>
        <w:jc w:val="both"/>
        <w:rPr>
          <w:rFonts w:hint="eastAsia"/>
        </w:rPr>
      </w:pPr>
      <w:r>
        <w:lastRenderedPageBreak/>
        <w:t>После выступления оратора, в случае если он «открыт» для вопросов и не использовал отведенное ему время, Представитель имеет право задать оратору вопрос по сути выступления.</w:t>
      </w:r>
    </w:p>
    <w:p w:rsidR="005938D5" w:rsidRDefault="005938D5">
      <w:pPr>
        <w:jc w:val="both"/>
        <w:rPr>
          <w:rFonts w:cs="Times New Roman" w:hint="eastAsia"/>
        </w:rPr>
      </w:pPr>
    </w:p>
    <w:p w:rsidR="005938D5" w:rsidRDefault="00EB534C">
      <w:pPr>
        <w:jc w:val="both"/>
        <w:rPr>
          <w:rFonts w:hint="eastAsia"/>
          <w:b/>
          <w:bCs/>
        </w:rPr>
      </w:pPr>
      <w:r>
        <w:rPr>
          <w:b/>
          <w:bCs/>
        </w:rPr>
        <w:t>Пункт 50. Право на ответ</w:t>
      </w:r>
    </w:p>
    <w:p w:rsidR="005938D5" w:rsidRDefault="00EB534C">
      <w:pPr>
        <w:widowControl/>
        <w:numPr>
          <w:ilvl w:val="0"/>
          <w:numId w:val="41"/>
        </w:numPr>
        <w:suppressAutoHyphens w:val="0"/>
        <w:jc w:val="both"/>
        <w:rPr>
          <w:rFonts w:hint="eastAsia"/>
        </w:rPr>
      </w:pPr>
      <w:r>
        <w:t>Право на ответ предоставляется Представителю в случае, если речь какого-либо другого Представителя нанесла ущерб репутации или прозвучало оскорбление в адрес государства или международной организации, которую он представляет.</w:t>
      </w:r>
    </w:p>
    <w:p w:rsidR="005938D5" w:rsidRDefault="00EB534C">
      <w:pPr>
        <w:widowControl/>
        <w:numPr>
          <w:ilvl w:val="0"/>
          <w:numId w:val="41"/>
        </w:numPr>
        <w:suppressAutoHyphens w:val="0"/>
        <w:jc w:val="both"/>
        <w:rPr>
          <w:rFonts w:hint="eastAsia"/>
        </w:rPr>
      </w:pPr>
      <w:r>
        <w:t>Право на ответ подается путем письменной записки Председателю с обязательным указанием мотивации.</w:t>
      </w:r>
    </w:p>
    <w:p w:rsidR="005938D5" w:rsidRDefault="00EB534C">
      <w:pPr>
        <w:widowControl/>
        <w:numPr>
          <w:ilvl w:val="0"/>
          <w:numId w:val="41"/>
        </w:numPr>
        <w:suppressAutoHyphens w:val="0"/>
        <w:jc w:val="both"/>
        <w:rPr>
          <w:rFonts w:hint="eastAsia"/>
        </w:rPr>
      </w:pPr>
      <w:r>
        <w:t>Право на ответ предоставляется и реализуется по решению Председателя.</w:t>
      </w:r>
    </w:p>
    <w:p w:rsidR="005938D5" w:rsidRDefault="00EB534C">
      <w:pPr>
        <w:widowControl/>
        <w:numPr>
          <w:ilvl w:val="0"/>
          <w:numId w:val="41"/>
        </w:numPr>
        <w:suppressAutoHyphens w:val="0"/>
        <w:jc w:val="both"/>
        <w:rPr>
          <w:rFonts w:hint="eastAsia"/>
        </w:rPr>
      </w:pPr>
      <w:r>
        <w:t>Время выступления составляет 3 минуты.</w:t>
      </w:r>
    </w:p>
    <w:p w:rsidR="005938D5" w:rsidRDefault="00EB534C">
      <w:pPr>
        <w:widowControl/>
        <w:numPr>
          <w:ilvl w:val="0"/>
          <w:numId w:val="41"/>
        </w:numPr>
        <w:suppressAutoHyphens w:val="0"/>
        <w:jc w:val="both"/>
        <w:rPr>
          <w:rFonts w:hint="eastAsia"/>
        </w:rPr>
      </w:pPr>
      <w:r>
        <w:t>Представитель не может высказываться по существу.</w:t>
      </w:r>
    </w:p>
    <w:p w:rsidR="005938D5" w:rsidRDefault="00EB534C">
      <w:pPr>
        <w:widowControl/>
        <w:numPr>
          <w:ilvl w:val="0"/>
          <w:numId w:val="41"/>
        </w:numPr>
        <w:suppressAutoHyphens w:val="0"/>
        <w:jc w:val="both"/>
        <w:rPr>
          <w:rFonts w:hint="eastAsia"/>
        </w:rPr>
      </w:pPr>
      <w:r>
        <w:t>Последующие выступления, связанные с данным правом на ответ (ответное право на ответ и вопросы к оратору) невозможны.</w:t>
      </w:r>
    </w:p>
    <w:p w:rsidR="005938D5" w:rsidRDefault="005938D5">
      <w:pPr>
        <w:jc w:val="both"/>
        <w:rPr>
          <w:rFonts w:cs="Times New Roman" w:hint="eastAsia"/>
        </w:rPr>
      </w:pPr>
    </w:p>
    <w:p w:rsidR="005938D5" w:rsidRDefault="00EB534C">
      <w:pPr>
        <w:jc w:val="center"/>
        <w:rPr>
          <w:rFonts w:hint="eastAsia"/>
          <w:b/>
          <w:bCs/>
        </w:rPr>
      </w:pPr>
      <w:r>
        <w:rPr>
          <w:b/>
          <w:bCs/>
        </w:rPr>
        <w:t>ЧАСТЬ VIII. ПРЕДЛОЖЕНИЯ ПО ПРОЦЕДУРЕ, ОЧЕРЕДНОСТЬ И</w:t>
      </w:r>
    </w:p>
    <w:p w:rsidR="005938D5" w:rsidRDefault="00EB534C">
      <w:pPr>
        <w:jc w:val="center"/>
        <w:rPr>
          <w:rFonts w:hint="eastAsia"/>
          <w:b/>
          <w:bCs/>
        </w:rPr>
      </w:pPr>
      <w:r>
        <w:rPr>
          <w:b/>
          <w:bCs/>
        </w:rPr>
        <w:t>ПОРЯДОК ИХ РАССМОТРЕНИЯ</w:t>
      </w:r>
    </w:p>
    <w:p w:rsidR="005938D5" w:rsidRDefault="005938D5">
      <w:pPr>
        <w:jc w:val="both"/>
        <w:rPr>
          <w:rFonts w:cs="Times New Roman" w:hint="eastAsia"/>
        </w:rPr>
      </w:pPr>
    </w:p>
    <w:p w:rsidR="005938D5" w:rsidRDefault="00EB534C">
      <w:pPr>
        <w:jc w:val="both"/>
        <w:rPr>
          <w:rFonts w:hint="eastAsia"/>
          <w:b/>
          <w:bCs/>
        </w:rPr>
      </w:pPr>
      <w:r>
        <w:rPr>
          <w:b/>
          <w:bCs/>
        </w:rPr>
        <w:t>Пункт 51. Предложения по процедуре и очередность их рассмотрения</w:t>
      </w:r>
    </w:p>
    <w:p w:rsidR="005938D5" w:rsidRDefault="00EB534C">
      <w:pPr>
        <w:ind w:firstLine="708"/>
        <w:jc w:val="both"/>
        <w:rPr>
          <w:rFonts w:hint="eastAsia"/>
        </w:rPr>
      </w:pPr>
      <w:r>
        <w:t>Представители имеют право вносить процедурные предложения, которые рассматриваются в следующем порядке:</w:t>
      </w:r>
    </w:p>
    <w:p w:rsidR="005938D5" w:rsidRDefault="00EB534C">
      <w:pPr>
        <w:widowControl/>
        <w:numPr>
          <w:ilvl w:val="0"/>
          <w:numId w:val="42"/>
        </w:numPr>
        <w:suppressAutoHyphens w:val="0"/>
        <w:jc w:val="both"/>
        <w:rPr>
          <w:rFonts w:hint="eastAsia"/>
        </w:rPr>
      </w:pPr>
      <w:r>
        <w:t>Предложение о закрытии заседания (по окончании работы). Для принятия данного процедурного предложения необходимо простое большинство голосов от числа присутствующих Представителей;</w:t>
      </w:r>
    </w:p>
    <w:p w:rsidR="005938D5" w:rsidRDefault="00EB534C">
      <w:pPr>
        <w:widowControl/>
        <w:numPr>
          <w:ilvl w:val="0"/>
          <w:numId w:val="42"/>
        </w:numPr>
        <w:suppressAutoHyphens w:val="0"/>
        <w:jc w:val="both"/>
        <w:rPr>
          <w:rFonts w:hint="eastAsia"/>
        </w:rPr>
      </w:pPr>
      <w:r>
        <w:t>Предложение о перерыве в ходе заседания (перерыв может использоваться для ознакомления с текстом обсуждаемых документов или отдыха; внося данное предложение, Представитель должен определить цель и продолжительность перерыва). Для принятия данного процедурного предложения необходимо простое большинство голосов от числа присутствующих Представителей;</w:t>
      </w:r>
    </w:p>
    <w:p w:rsidR="005938D5" w:rsidRDefault="00EB534C">
      <w:pPr>
        <w:widowControl/>
        <w:numPr>
          <w:ilvl w:val="0"/>
          <w:numId w:val="42"/>
        </w:numPr>
        <w:suppressAutoHyphens w:val="0"/>
        <w:jc w:val="both"/>
        <w:rPr>
          <w:rFonts w:hint="eastAsia"/>
        </w:rPr>
      </w:pPr>
      <w:r>
        <w:t>Предложение о переходе к неформальным дебатам без председательства;</w:t>
      </w:r>
    </w:p>
    <w:p w:rsidR="005938D5" w:rsidRDefault="00EB534C">
      <w:pPr>
        <w:widowControl/>
        <w:numPr>
          <w:ilvl w:val="0"/>
          <w:numId w:val="42"/>
        </w:numPr>
        <w:suppressAutoHyphens w:val="0"/>
        <w:jc w:val="both"/>
        <w:rPr>
          <w:rFonts w:hint="eastAsia"/>
        </w:rPr>
      </w:pPr>
      <w:r>
        <w:t>Предложение о переходе к неформальным дебатам под председательством;</w:t>
      </w:r>
    </w:p>
    <w:p w:rsidR="005938D5" w:rsidRDefault="00EB534C">
      <w:pPr>
        <w:widowControl/>
        <w:numPr>
          <w:ilvl w:val="0"/>
          <w:numId w:val="42"/>
        </w:numPr>
        <w:suppressAutoHyphens w:val="0"/>
        <w:jc w:val="both"/>
        <w:rPr>
          <w:rFonts w:hint="eastAsia"/>
        </w:rPr>
      </w:pPr>
      <w:r>
        <w:t>Предложение  о  продлении  времени,  предоставляемом каждому Представителю в ходе общих прений (в случае если Представитель считает, что необходимо предоставить дополнительное время Представителю для раскрытия своей позиции или ответов на вопросы, но только по существу обсуждаемого вопроса). Для принятия данного процедурного предложения необходимо простое большинство голосов от числа присутствующих Представителей;</w:t>
      </w:r>
    </w:p>
    <w:p w:rsidR="005938D5" w:rsidRDefault="00EB534C">
      <w:pPr>
        <w:widowControl/>
        <w:numPr>
          <w:ilvl w:val="0"/>
          <w:numId w:val="42"/>
        </w:numPr>
        <w:suppressAutoHyphens w:val="0"/>
        <w:jc w:val="both"/>
        <w:rPr>
          <w:rFonts w:hint="eastAsia"/>
        </w:rPr>
      </w:pPr>
      <w:r>
        <w:t>Предложение о возвращении к рассмотрению регламента, установленного ранее (в случае если Представитель считает необходимым изменить установленный регламент для более конструктивной работы органа). Для принятия данного процедурного предложения необходимо квалифицированное большинство голосов в две трети от числа присутствующих Делегатов;</w:t>
      </w:r>
    </w:p>
    <w:p w:rsidR="005938D5" w:rsidRDefault="00EB534C">
      <w:pPr>
        <w:widowControl/>
        <w:numPr>
          <w:ilvl w:val="0"/>
          <w:numId w:val="42"/>
        </w:numPr>
        <w:suppressAutoHyphens w:val="0"/>
        <w:jc w:val="both"/>
        <w:rPr>
          <w:rFonts w:hint="eastAsia"/>
        </w:rPr>
      </w:pPr>
      <w:r>
        <w:t>Опротестование решения Председателя (используется, если Представитель считает, что Председатель превысил свои полномочия или иным образом допустил нарушения настоящих Правил процедуры). Для принятия данного процедурного предложения необходимо квалифицированное большинство голосов в 2/3 от присутствующих и участвующих в голосовании Представителей;</w:t>
      </w:r>
    </w:p>
    <w:p w:rsidR="005938D5" w:rsidRDefault="00EB534C">
      <w:pPr>
        <w:widowControl/>
        <w:numPr>
          <w:ilvl w:val="0"/>
          <w:numId w:val="42"/>
        </w:numPr>
        <w:suppressAutoHyphens w:val="0"/>
        <w:jc w:val="both"/>
        <w:rPr>
          <w:rFonts w:hint="eastAsia"/>
        </w:rPr>
      </w:pPr>
      <w:r>
        <w:t>Предложение о прекращении прений по обсуждаемому вопросу (используется для прекращения прений по любому вопросу и перехода к процедуре голосования по нему). Для принятия данного процедурного предложения необходимо простое большинство голосов от числа присутствующих Представителей.</w:t>
      </w:r>
    </w:p>
    <w:p w:rsidR="005938D5" w:rsidRDefault="005938D5">
      <w:pPr>
        <w:jc w:val="both"/>
        <w:rPr>
          <w:rFonts w:cs="Times New Roman" w:hint="eastAsia"/>
        </w:rPr>
      </w:pPr>
    </w:p>
    <w:p w:rsidR="005938D5" w:rsidRDefault="00EB534C">
      <w:pPr>
        <w:jc w:val="both"/>
        <w:rPr>
          <w:rFonts w:hint="eastAsia"/>
          <w:b/>
          <w:bCs/>
        </w:rPr>
      </w:pPr>
      <w:r>
        <w:rPr>
          <w:b/>
          <w:bCs/>
        </w:rPr>
        <w:t>Пункт 52. Порядок рассмотрения предложения по процедуре</w:t>
      </w:r>
    </w:p>
    <w:p w:rsidR="005938D5" w:rsidRDefault="00EB534C">
      <w:pPr>
        <w:ind w:firstLine="708"/>
        <w:jc w:val="both"/>
        <w:rPr>
          <w:rFonts w:hint="eastAsia"/>
        </w:rPr>
      </w:pPr>
      <w:r>
        <w:t>Предложения по процедуре рассматриваются следующим образом:</w:t>
      </w:r>
    </w:p>
    <w:p w:rsidR="005938D5" w:rsidRDefault="00EB534C">
      <w:pPr>
        <w:widowControl/>
        <w:numPr>
          <w:ilvl w:val="0"/>
          <w:numId w:val="43"/>
        </w:numPr>
        <w:suppressAutoHyphens w:val="0"/>
        <w:jc w:val="both"/>
        <w:rPr>
          <w:rFonts w:hint="eastAsia"/>
        </w:rPr>
      </w:pPr>
      <w:r>
        <w:lastRenderedPageBreak/>
        <w:t>предложение по процедуре может быть выдвинуто Представителем в любой момент заседания, однако оно не может прерывать выступление оратора, а также ход голосования;</w:t>
      </w:r>
    </w:p>
    <w:p w:rsidR="005938D5" w:rsidRDefault="00EB534C">
      <w:pPr>
        <w:widowControl/>
        <w:numPr>
          <w:ilvl w:val="0"/>
          <w:numId w:val="43"/>
        </w:numPr>
        <w:suppressAutoHyphens w:val="0"/>
        <w:jc w:val="both"/>
        <w:rPr>
          <w:rFonts w:hint="eastAsia"/>
        </w:rPr>
      </w:pPr>
      <w:r>
        <w:t>чтобы начать обсуждение процедурного предложения, необходима его поддержка хотя бы еще одним Представителем, кроме Представителя, выдвинувшего это предложение;</w:t>
      </w:r>
    </w:p>
    <w:p w:rsidR="005938D5" w:rsidRDefault="00EB534C">
      <w:pPr>
        <w:widowControl/>
        <w:numPr>
          <w:ilvl w:val="0"/>
          <w:numId w:val="43"/>
        </w:numPr>
        <w:suppressAutoHyphens w:val="0"/>
        <w:jc w:val="both"/>
        <w:rPr>
          <w:rFonts w:hint="eastAsia"/>
        </w:rPr>
      </w:pPr>
      <w:r>
        <w:t>процедура рассмотрения всех процедурных предложений, кроме предложения о закрытии заседания, не предполагает выступлений «за» и «против» данного предложения;</w:t>
      </w:r>
    </w:p>
    <w:p w:rsidR="005938D5" w:rsidRDefault="00EB534C">
      <w:pPr>
        <w:widowControl/>
        <w:numPr>
          <w:ilvl w:val="0"/>
          <w:numId w:val="43"/>
        </w:numPr>
        <w:suppressAutoHyphens w:val="0"/>
        <w:jc w:val="both"/>
        <w:rPr>
          <w:rFonts w:hint="eastAsia"/>
        </w:rPr>
      </w:pPr>
      <w:r>
        <w:t>после обсуждения, предложение по процедуре ставится на голосование;</w:t>
      </w:r>
    </w:p>
    <w:p w:rsidR="005938D5" w:rsidRDefault="00EB534C">
      <w:pPr>
        <w:widowControl/>
        <w:numPr>
          <w:ilvl w:val="0"/>
          <w:numId w:val="43"/>
        </w:numPr>
        <w:suppressAutoHyphens w:val="0"/>
        <w:jc w:val="both"/>
        <w:rPr>
          <w:rFonts w:hint="eastAsia"/>
        </w:rPr>
      </w:pPr>
      <w:r>
        <w:t>в случае если никто из присутствующих в зале заседания делегаций не возражает против принятия данного процедурного предложения, оно принимается консенсусом;</w:t>
      </w:r>
    </w:p>
    <w:p w:rsidR="005938D5" w:rsidRDefault="00EB534C">
      <w:pPr>
        <w:widowControl/>
        <w:numPr>
          <w:ilvl w:val="0"/>
          <w:numId w:val="43"/>
        </w:numPr>
        <w:suppressAutoHyphens w:val="0"/>
        <w:jc w:val="both"/>
        <w:rPr>
          <w:rFonts w:hint="eastAsia"/>
        </w:rPr>
      </w:pPr>
      <w:proofErr w:type="gramStart"/>
      <w:r>
        <w:t>предложения по процедуре, кроме специально оговоренных, принимаются простым большинством голосов от заявивших свой статус в ходе последней переклички.</w:t>
      </w:r>
      <w:proofErr w:type="gramEnd"/>
    </w:p>
    <w:p w:rsidR="005938D5" w:rsidRDefault="005938D5">
      <w:pPr>
        <w:jc w:val="both"/>
        <w:rPr>
          <w:rFonts w:cs="Times New Roman" w:hint="eastAsia"/>
        </w:rPr>
      </w:pPr>
    </w:p>
    <w:p w:rsidR="005938D5" w:rsidRDefault="00EB534C">
      <w:pPr>
        <w:jc w:val="both"/>
        <w:rPr>
          <w:rFonts w:hint="eastAsia"/>
          <w:b/>
          <w:bCs/>
        </w:rPr>
      </w:pPr>
      <w:r>
        <w:rPr>
          <w:b/>
          <w:bCs/>
        </w:rPr>
        <w:t>Пункт 53. Отзыв предложения</w:t>
      </w:r>
    </w:p>
    <w:p w:rsidR="005938D5" w:rsidRDefault="00EB534C">
      <w:pPr>
        <w:widowControl/>
        <w:numPr>
          <w:ilvl w:val="1"/>
          <w:numId w:val="43"/>
        </w:numPr>
        <w:tabs>
          <w:tab w:val="left" w:pos="360"/>
        </w:tabs>
        <w:suppressAutoHyphens w:val="0"/>
        <w:jc w:val="both"/>
        <w:rPr>
          <w:rFonts w:hint="eastAsia"/>
        </w:rPr>
      </w:pPr>
      <w:r>
        <w:t>Предложение может быть отозвано в любой момент заседания, если по данному предложению не было начато голосование.</w:t>
      </w:r>
    </w:p>
    <w:p w:rsidR="005938D5" w:rsidRDefault="00EB534C">
      <w:pPr>
        <w:widowControl/>
        <w:numPr>
          <w:ilvl w:val="1"/>
          <w:numId w:val="43"/>
        </w:numPr>
        <w:tabs>
          <w:tab w:val="left" w:pos="360"/>
        </w:tabs>
        <w:suppressAutoHyphens w:val="0"/>
        <w:jc w:val="both"/>
        <w:rPr>
          <w:rFonts w:hint="eastAsia"/>
        </w:rPr>
      </w:pPr>
      <w:r>
        <w:t>Если предложение получило поддержку, хотя бы ещё одной делегации, Представитель, поддержавший предложение, может потребовать вынести данное предложение на голосование в той последовательности, в которой оно бы рассматривалось, если бы не было отозвано.</w:t>
      </w:r>
    </w:p>
    <w:p w:rsidR="005938D5" w:rsidRDefault="00EB534C">
      <w:pPr>
        <w:jc w:val="center"/>
        <w:rPr>
          <w:rFonts w:hint="eastAsia"/>
          <w:b/>
          <w:bCs/>
        </w:rPr>
      </w:pPr>
      <w:r>
        <w:rPr>
          <w:b/>
          <w:bCs/>
        </w:rPr>
        <w:t>ЧАСТЬ IX. ГОЛОСОВАНИЕ</w:t>
      </w:r>
    </w:p>
    <w:p w:rsidR="005938D5" w:rsidRDefault="005938D5">
      <w:pPr>
        <w:jc w:val="both"/>
        <w:rPr>
          <w:rFonts w:cs="Times New Roman" w:hint="eastAsia"/>
        </w:rPr>
      </w:pPr>
    </w:p>
    <w:p w:rsidR="005938D5" w:rsidRDefault="00EB534C">
      <w:pPr>
        <w:jc w:val="both"/>
        <w:rPr>
          <w:rFonts w:hint="eastAsia"/>
          <w:b/>
          <w:bCs/>
        </w:rPr>
      </w:pPr>
      <w:r>
        <w:rPr>
          <w:b/>
          <w:bCs/>
        </w:rPr>
        <w:t>Пункт 54. Виды голосования</w:t>
      </w:r>
    </w:p>
    <w:p w:rsidR="005938D5" w:rsidRDefault="00EB534C">
      <w:pPr>
        <w:ind w:firstLine="708"/>
        <w:jc w:val="both"/>
        <w:rPr>
          <w:rFonts w:hint="eastAsia"/>
        </w:rPr>
      </w:pPr>
      <w:r>
        <w:t>Решение по вопросам, выносимым на голосование, принимается:</w:t>
      </w:r>
    </w:p>
    <w:p w:rsidR="005938D5" w:rsidRDefault="00EB534C">
      <w:pPr>
        <w:widowControl/>
        <w:numPr>
          <w:ilvl w:val="0"/>
          <w:numId w:val="44"/>
        </w:numPr>
        <w:suppressAutoHyphens w:val="0"/>
        <w:jc w:val="both"/>
        <w:rPr>
          <w:rFonts w:hint="eastAsia"/>
        </w:rPr>
      </w:pPr>
      <w:r>
        <w:t>консенсусом (при отсутствии возражений против принятия предложения);</w:t>
      </w:r>
    </w:p>
    <w:p w:rsidR="005938D5" w:rsidRDefault="00EB534C">
      <w:pPr>
        <w:widowControl/>
        <w:numPr>
          <w:ilvl w:val="0"/>
          <w:numId w:val="44"/>
        </w:numPr>
        <w:suppressAutoHyphens w:val="0"/>
        <w:jc w:val="both"/>
        <w:rPr>
          <w:rFonts w:hint="eastAsia"/>
        </w:rPr>
      </w:pPr>
      <w:r>
        <w:t>простым большинством голосов от числа присутствующих на заседании Делегатов;</w:t>
      </w:r>
    </w:p>
    <w:p w:rsidR="005938D5" w:rsidRDefault="00EB534C">
      <w:pPr>
        <w:widowControl/>
        <w:numPr>
          <w:ilvl w:val="0"/>
          <w:numId w:val="44"/>
        </w:numPr>
        <w:suppressAutoHyphens w:val="0"/>
        <w:jc w:val="both"/>
        <w:rPr>
          <w:rFonts w:hint="eastAsia"/>
        </w:rPr>
      </w:pPr>
      <w:r>
        <w:t>квалифицированным большинством голосов в две трети от числа присутствующих на заседании Представителей.</w:t>
      </w:r>
    </w:p>
    <w:p w:rsidR="005938D5" w:rsidRDefault="005938D5">
      <w:pPr>
        <w:jc w:val="both"/>
        <w:rPr>
          <w:rFonts w:cs="Times New Roman" w:hint="eastAsia"/>
        </w:rPr>
      </w:pPr>
    </w:p>
    <w:p w:rsidR="005938D5" w:rsidRDefault="00EB534C">
      <w:pPr>
        <w:jc w:val="both"/>
        <w:rPr>
          <w:rFonts w:hint="eastAsia"/>
          <w:b/>
          <w:bCs/>
        </w:rPr>
      </w:pPr>
      <w:r>
        <w:rPr>
          <w:b/>
          <w:bCs/>
        </w:rPr>
        <w:t>Пункт 55. Голосование</w:t>
      </w:r>
    </w:p>
    <w:p w:rsidR="005938D5" w:rsidRDefault="00EB534C">
      <w:pPr>
        <w:widowControl/>
        <w:numPr>
          <w:ilvl w:val="1"/>
          <w:numId w:val="44"/>
        </w:numPr>
        <w:tabs>
          <w:tab w:val="left" w:pos="360"/>
        </w:tabs>
        <w:suppressAutoHyphens w:val="0"/>
        <w:jc w:val="both"/>
        <w:rPr>
          <w:rFonts w:hint="eastAsia"/>
        </w:rPr>
      </w:pPr>
      <w:r>
        <w:t>В случае если закончился список ораторов или было принято предложение о прекращении прений, то решение, поправка или проект решения выносится на голосование.</w:t>
      </w:r>
    </w:p>
    <w:p w:rsidR="005938D5" w:rsidRDefault="00EB534C">
      <w:pPr>
        <w:widowControl/>
        <w:numPr>
          <w:ilvl w:val="1"/>
          <w:numId w:val="44"/>
        </w:numPr>
        <w:suppressAutoHyphens w:val="0"/>
        <w:jc w:val="both"/>
        <w:rPr>
          <w:rFonts w:hint="eastAsia"/>
        </w:rPr>
      </w:pPr>
      <w:r>
        <w:t>Каждый Представитель имеет один голос: «за», «против» или «воздерживаюсь».</w:t>
      </w:r>
    </w:p>
    <w:p w:rsidR="005938D5" w:rsidRDefault="00EB534C">
      <w:pPr>
        <w:widowControl/>
        <w:numPr>
          <w:ilvl w:val="1"/>
          <w:numId w:val="44"/>
        </w:numPr>
        <w:suppressAutoHyphens w:val="0"/>
        <w:jc w:val="both"/>
        <w:rPr>
          <w:rFonts w:hint="eastAsia"/>
        </w:rPr>
      </w:pPr>
      <w:r>
        <w:t>Во время голосования не допускается передвижение Представителей и гостей в зале заседаний, разговоры между ними, а также выход из зала или вход в зал.</w:t>
      </w:r>
    </w:p>
    <w:p w:rsidR="005938D5" w:rsidRDefault="00EB534C">
      <w:pPr>
        <w:widowControl/>
        <w:numPr>
          <w:ilvl w:val="1"/>
          <w:numId w:val="44"/>
        </w:numPr>
        <w:suppressAutoHyphens w:val="0"/>
        <w:jc w:val="both"/>
        <w:rPr>
          <w:rFonts w:hint="eastAsia"/>
        </w:rPr>
      </w:pPr>
      <w:r>
        <w:t>Если орган не примет другого решения, голосование проводится поднятием табличек.</w:t>
      </w:r>
    </w:p>
    <w:p w:rsidR="005938D5" w:rsidRDefault="00EB534C">
      <w:pPr>
        <w:widowControl/>
        <w:numPr>
          <w:ilvl w:val="1"/>
          <w:numId w:val="44"/>
        </w:numPr>
        <w:suppressAutoHyphens w:val="0"/>
        <w:jc w:val="both"/>
        <w:rPr>
          <w:rFonts w:hint="eastAsia"/>
        </w:rPr>
      </w:pPr>
      <w:r>
        <w:t>В случае голосования по рабочему проекту решения один из Представителей может внести предложение о поименном голосовании:</w:t>
      </w:r>
    </w:p>
    <w:p w:rsidR="005938D5" w:rsidRDefault="00EB534C">
      <w:pPr>
        <w:widowControl/>
        <w:numPr>
          <w:ilvl w:val="2"/>
          <w:numId w:val="44"/>
        </w:numPr>
        <w:tabs>
          <w:tab w:val="left" w:pos="1080"/>
        </w:tabs>
        <w:suppressAutoHyphens w:val="0"/>
        <w:jc w:val="both"/>
        <w:rPr>
          <w:rFonts w:hint="eastAsia"/>
        </w:rPr>
      </w:pPr>
      <w:r>
        <w:t>процедурное предложение о поименном голосовании без обсуждения сразу ставится на голосование и принимается в том случае, если его поддержит простое большинство от кворума;</w:t>
      </w:r>
    </w:p>
    <w:p w:rsidR="005938D5" w:rsidRDefault="00EB534C">
      <w:pPr>
        <w:widowControl/>
        <w:numPr>
          <w:ilvl w:val="2"/>
          <w:numId w:val="44"/>
        </w:numPr>
        <w:tabs>
          <w:tab w:val="left" w:pos="1080"/>
        </w:tabs>
        <w:suppressAutoHyphens w:val="0"/>
        <w:jc w:val="both"/>
        <w:rPr>
          <w:rFonts w:hint="eastAsia"/>
        </w:rPr>
      </w:pPr>
      <w:r>
        <w:t xml:space="preserve">при поименном голосовании Председатель называет все страны </w:t>
      </w:r>
      <w:proofErr w:type="spellStart"/>
      <w:r>
        <w:t>Исполсовета</w:t>
      </w:r>
      <w:proofErr w:type="spellEnd"/>
      <w:r>
        <w:t xml:space="preserve"> в русском алфавитном порядке, и каждый Делегат отвечает «за», «против» или «воздерживаюсь»;</w:t>
      </w:r>
    </w:p>
    <w:p w:rsidR="005938D5" w:rsidRDefault="00EB534C">
      <w:pPr>
        <w:widowControl/>
        <w:numPr>
          <w:ilvl w:val="2"/>
          <w:numId w:val="44"/>
        </w:numPr>
        <w:tabs>
          <w:tab w:val="left" w:pos="1080"/>
        </w:tabs>
        <w:suppressAutoHyphens w:val="0"/>
        <w:jc w:val="both"/>
        <w:rPr>
          <w:rFonts w:hint="eastAsia"/>
        </w:rPr>
      </w:pPr>
      <w:r>
        <w:t>во время проведения поименного голосования Делегат может пропустить свою очередь, но в данном случае после завершения списка он обязан проголосовать только «за» или «против»;</w:t>
      </w:r>
    </w:p>
    <w:p w:rsidR="005938D5" w:rsidRDefault="00EB534C">
      <w:pPr>
        <w:widowControl/>
        <w:numPr>
          <w:ilvl w:val="2"/>
          <w:numId w:val="44"/>
        </w:numPr>
        <w:tabs>
          <w:tab w:val="left" w:pos="1080"/>
        </w:tabs>
        <w:suppressAutoHyphens w:val="0"/>
        <w:jc w:val="both"/>
        <w:rPr>
          <w:rFonts w:hint="eastAsia"/>
        </w:rPr>
      </w:pPr>
      <w:r>
        <w:t>после завершения голосования Делегат имеет право попросить слова для выступления по мотивам голосования. В случае предоставления данного права, время выступления не может превышать 1 минуту;</w:t>
      </w:r>
    </w:p>
    <w:p w:rsidR="005938D5" w:rsidRDefault="00EB534C">
      <w:pPr>
        <w:widowControl/>
        <w:numPr>
          <w:ilvl w:val="2"/>
          <w:numId w:val="44"/>
        </w:numPr>
        <w:tabs>
          <w:tab w:val="left" w:pos="1080"/>
        </w:tabs>
        <w:suppressAutoHyphens w:val="0"/>
        <w:jc w:val="both"/>
        <w:rPr>
          <w:rFonts w:hint="eastAsia"/>
        </w:rPr>
      </w:pPr>
      <w:r>
        <w:t>поименное голосование по процедурным вопросам не проводится.</w:t>
      </w:r>
    </w:p>
    <w:p w:rsidR="005938D5" w:rsidRDefault="00EB534C">
      <w:pPr>
        <w:widowControl/>
        <w:numPr>
          <w:ilvl w:val="1"/>
          <w:numId w:val="44"/>
        </w:numPr>
        <w:suppressAutoHyphens w:val="0"/>
        <w:jc w:val="both"/>
        <w:rPr>
          <w:rFonts w:hint="eastAsia"/>
        </w:rPr>
      </w:pPr>
      <w:r>
        <w:lastRenderedPageBreak/>
        <w:t>По всем видам голосования, кроме голосования по процедурным вопросам, Делегаты могут воздерживаться от голосования.</w:t>
      </w:r>
    </w:p>
    <w:p w:rsidR="005938D5" w:rsidRDefault="00EB534C">
      <w:pPr>
        <w:widowControl/>
        <w:numPr>
          <w:ilvl w:val="1"/>
          <w:numId w:val="44"/>
        </w:numPr>
        <w:suppressAutoHyphens w:val="0"/>
        <w:jc w:val="both"/>
        <w:rPr>
          <w:rFonts w:hint="eastAsia"/>
        </w:rPr>
      </w:pPr>
      <w:r>
        <w:t>Представители не могут переговариваться во время голосования. Во время процедуры проведения голосования все вопросы, не касающиеся процедуры проведения голосования, запрещены.</w:t>
      </w:r>
    </w:p>
    <w:p w:rsidR="005938D5" w:rsidRDefault="00EB534C">
      <w:pPr>
        <w:widowControl/>
        <w:numPr>
          <w:ilvl w:val="1"/>
          <w:numId w:val="44"/>
        </w:numPr>
        <w:suppressAutoHyphens w:val="0"/>
        <w:jc w:val="both"/>
        <w:rPr>
          <w:rFonts w:hint="eastAsia"/>
        </w:rPr>
      </w:pPr>
      <w:r>
        <w:t xml:space="preserve">Если по какому-либо вопросу, кроме тех, которые принимаются квалифицированным большинством, </w:t>
      </w:r>
      <w:proofErr w:type="gramStart"/>
      <w:r>
        <w:t>голоса</w:t>
      </w:r>
      <w:proofErr w:type="gramEnd"/>
      <w:r>
        <w:t xml:space="preserve"> разделяются поровну, то проводится повторное голосование. Если при повторном голосовании предложение не получает большинства голосов, оно считается отклоненным.</w:t>
      </w:r>
    </w:p>
    <w:p w:rsidR="005938D5" w:rsidRDefault="005938D5">
      <w:pPr>
        <w:jc w:val="both"/>
        <w:rPr>
          <w:rFonts w:hint="eastAsia"/>
        </w:rPr>
      </w:pPr>
    </w:p>
    <w:p w:rsidR="005938D5" w:rsidRDefault="00EB534C">
      <w:pPr>
        <w:jc w:val="both"/>
        <w:rPr>
          <w:rFonts w:hint="eastAsia"/>
          <w:b/>
          <w:bCs/>
        </w:rPr>
      </w:pPr>
      <w:r>
        <w:rPr>
          <w:b/>
          <w:bCs/>
        </w:rPr>
        <w:t>Пункт 56. Раздельное голосование</w:t>
      </w:r>
    </w:p>
    <w:p w:rsidR="005938D5" w:rsidRDefault="00EB534C">
      <w:pPr>
        <w:ind w:firstLine="708"/>
        <w:jc w:val="both"/>
        <w:rPr>
          <w:rFonts w:hint="eastAsia"/>
        </w:rPr>
      </w:pPr>
      <w:r>
        <w:t>Любое предложение голосуется по частям, если кто-либо из Делегатов требует раздельного голосования. Части предложения, принятые раздельным голосованием, ставятся затем на голосование в целом. Если все постановляющие части предложения оказываются отклоненными, предложение следует считать отклоненным в целом.</w:t>
      </w:r>
    </w:p>
    <w:p w:rsidR="005938D5" w:rsidRDefault="005938D5">
      <w:pPr>
        <w:jc w:val="both"/>
        <w:rPr>
          <w:rFonts w:hint="eastAsia"/>
        </w:rPr>
      </w:pPr>
    </w:p>
    <w:p w:rsidR="005938D5" w:rsidRDefault="005938D5">
      <w:pPr>
        <w:jc w:val="both"/>
        <w:rPr>
          <w:rFonts w:hint="eastAsia"/>
        </w:rPr>
      </w:pPr>
    </w:p>
    <w:p w:rsidR="005938D5" w:rsidRDefault="005938D5">
      <w:pPr>
        <w:pStyle w:val="a7"/>
        <w:widowControl/>
        <w:spacing w:after="0" w:line="240" w:lineRule="auto"/>
        <w:jc w:val="center"/>
        <w:rPr>
          <w:rFonts w:hint="eastAsia"/>
        </w:rPr>
      </w:pPr>
    </w:p>
    <w:sectPr w:rsidR="005938D5" w:rsidSect="000753DE">
      <w:pgSz w:w="11906" w:h="16838"/>
      <w:pgMar w:top="567" w:right="572" w:bottom="851"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Arial;Tahoma;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867"/>
    <w:multiLevelType w:val="multilevel"/>
    <w:tmpl w:val="A9D03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F96B8D"/>
    <w:multiLevelType w:val="multilevel"/>
    <w:tmpl w:val="8B500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360079"/>
    <w:multiLevelType w:val="multilevel"/>
    <w:tmpl w:val="7B54D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2677D1"/>
    <w:multiLevelType w:val="multilevel"/>
    <w:tmpl w:val="C6286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190A1C"/>
    <w:multiLevelType w:val="multilevel"/>
    <w:tmpl w:val="EDFED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BF757F"/>
    <w:multiLevelType w:val="multilevel"/>
    <w:tmpl w:val="BBE02A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9A4986"/>
    <w:multiLevelType w:val="multilevel"/>
    <w:tmpl w:val="C0A27B4E"/>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E84D4A"/>
    <w:multiLevelType w:val="multilevel"/>
    <w:tmpl w:val="9F423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A72F5B"/>
    <w:multiLevelType w:val="multilevel"/>
    <w:tmpl w:val="CBDA1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BD0BAA"/>
    <w:multiLevelType w:val="multilevel"/>
    <w:tmpl w:val="4F5A9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E726F5"/>
    <w:multiLevelType w:val="multilevel"/>
    <w:tmpl w:val="85D6C6C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312940"/>
    <w:multiLevelType w:val="multilevel"/>
    <w:tmpl w:val="61403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0B37E7"/>
    <w:multiLevelType w:val="multilevel"/>
    <w:tmpl w:val="A39ACBE8"/>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873A8F"/>
    <w:multiLevelType w:val="multilevel"/>
    <w:tmpl w:val="A0BE1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915923"/>
    <w:multiLevelType w:val="multilevel"/>
    <w:tmpl w:val="D9B21166"/>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A414CD"/>
    <w:multiLevelType w:val="multilevel"/>
    <w:tmpl w:val="5964E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780511"/>
    <w:multiLevelType w:val="multilevel"/>
    <w:tmpl w:val="19C64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1357C2"/>
    <w:multiLevelType w:val="multilevel"/>
    <w:tmpl w:val="C68A1F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BC3C24"/>
    <w:multiLevelType w:val="multilevel"/>
    <w:tmpl w:val="C16836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F12BC4"/>
    <w:multiLevelType w:val="multilevel"/>
    <w:tmpl w:val="652CB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780884"/>
    <w:multiLevelType w:val="multilevel"/>
    <w:tmpl w:val="CB261D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EC5456"/>
    <w:multiLevelType w:val="multilevel"/>
    <w:tmpl w:val="4A62E1CA"/>
    <w:lvl w:ilvl="0">
      <w:start w:val="1"/>
      <w:numFmt w:val="decimal"/>
      <w:lvlText w:val="%1."/>
      <w:lvlJc w:val="left"/>
      <w:pPr>
        <w:tabs>
          <w:tab w:val="num" w:pos="781"/>
        </w:tabs>
        <w:ind w:left="781" w:hanging="360"/>
      </w:pPr>
    </w:lvl>
    <w:lvl w:ilvl="1">
      <w:start w:val="1"/>
      <w:numFmt w:val="decimal"/>
      <w:lvlText w:val="%2."/>
      <w:lvlJc w:val="left"/>
      <w:pPr>
        <w:tabs>
          <w:tab w:val="num" w:pos="1501"/>
        </w:tabs>
        <w:ind w:left="1501" w:hanging="360"/>
      </w:pPr>
    </w:lvl>
    <w:lvl w:ilvl="2">
      <w:start w:val="1"/>
      <w:numFmt w:val="decimal"/>
      <w:lvlText w:val="%3."/>
      <w:lvlJc w:val="left"/>
      <w:pPr>
        <w:tabs>
          <w:tab w:val="num" w:pos="2401"/>
        </w:tabs>
        <w:ind w:left="2401" w:hanging="360"/>
      </w:pPr>
    </w:lvl>
    <w:lvl w:ilvl="3">
      <w:start w:val="1"/>
      <w:numFmt w:val="decimal"/>
      <w:lvlText w:val="%4."/>
      <w:lvlJc w:val="left"/>
      <w:pPr>
        <w:tabs>
          <w:tab w:val="num" w:pos="2941"/>
        </w:tabs>
        <w:ind w:left="2941" w:hanging="360"/>
      </w:pPr>
    </w:lvl>
    <w:lvl w:ilvl="4">
      <w:start w:val="1"/>
      <w:numFmt w:val="lowerLetter"/>
      <w:lvlText w:val="%5."/>
      <w:lvlJc w:val="left"/>
      <w:pPr>
        <w:tabs>
          <w:tab w:val="num" w:pos="3661"/>
        </w:tabs>
        <w:ind w:left="3661" w:hanging="360"/>
      </w:pPr>
    </w:lvl>
    <w:lvl w:ilvl="5">
      <w:start w:val="1"/>
      <w:numFmt w:val="lowerRoman"/>
      <w:lvlText w:val="%6."/>
      <w:lvlJc w:val="right"/>
      <w:pPr>
        <w:tabs>
          <w:tab w:val="num" w:pos="4381"/>
        </w:tabs>
        <w:ind w:left="4381" w:hanging="180"/>
      </w:pPr>
    </w:lvl>
    <w:lvl w:ilvl="6">
      <w:start w:val="1"/>
      <w:numFmt w:val="decimal"/>
      <w:lvlText w:val="%7."/>
      <w:lvlJc w:val="left"/>
      <w:pPr>
        <w:tabs>
          <w:tab w:val="num" w:pos="5101"/>
        </w:tabs>
        <w:ind w:left="5101" w:hanging="360"/>
      </w:pPr>
    </w:lvl>
    <w:lvl w:ilvl="7">
      <w:start w:val="1"/>
      <w:numFmt w:val="lowerLetter"/>
      <w:lvlText w:val="%8."/>
      <w:lvlJc w:val="left"/>
      <w:pPr>
        <w:tabs>
          <w:tab w:val="num" w:pos="5821"/>
        </w:tabs>
        <w:ind w:left="5821" w:hanging="360"/>
      </w:pPr>
    </w:lvl>
    <w:lvl w:ilvl="8">
      <w:start w:val="1"/>
      <w:numFmt w:val="lowerRoman"/>
      <w:lvlText w:val="%9."/>
      <w:lvlJc w:val="right"/>
      <w:pPr>
        <w:tabs>
          <w:tab w:val="num" w:pos="6541"/>
        </w:tabs>
        <w:ind w:left="6541" w:hanging="180"/>
      </w:pPr>
    </w:lvl>
  </w:abstractNum>
  <w:abstractNum w:abstractNumId="22">
    <w:nsid w:val="48CF6A23"/>
    <w:multiLevelType w:val="multilevel"/>
    <w:tmpl w:val="1FB83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0917A6"/>
    <w:multiLevelType w:val="multilevel"/>
    <w:tmpl w:val="0340E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4340DA"/>
    <w:multiLevelType w:val="multilevel"/>
    <w:tmpl w:val="43F21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A8A5E4B"/>
    <w:multiLevelType w:val="multilevel"/>
    <w:tmpl w:val="4EC09C08"/>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307F09"/>
    <w:multiLevelType w:val="multilevel"/>
    <w:tmpl w:val="C72A4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F24CD9"/>
    <w:multiLevelType w:val="multilevel"/>
    <w:tmpl w:val="C764C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5B024F"/>
    <w:multiLevelType w:val="multilevel"/>
    <w:tmpl w:val="76DE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0F91A0B"/>
    <w:multiLevelType w:val="multilevel"/>
    <w:tmpl w:val="9F143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14F7DD5"/>
    <w:multiLevelType w:val="multilevel"/>
    <w:tmpl w:val="762A8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2D7377B"/>
    <w:multiLevelType w:val="multilevel"/>
    <w:tmpl w:val="50B80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40D43CE"/>
    <w:multiLevelType w:val="multilevel"/>
    <w:tmpl w:val="DA6E5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5EF01D4"/>
    <w:multiLevelType w:val="multilevel"/>
    <w:tmpl w:val="9D80D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9F31369"/>
    <w:multiLevelType w:val="multilevel"/>
    <w:tmpl w:val="BF40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A066B76"/>
    <w:multiLevelType w:val="multilevel"/>
    <w:tmpl w:val="B7B04A1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6">
    <w:nsid w:val="5C6005AE"/>
    <w:multiLevelType w:val="multilevel"/>
    <w:tmpl w:val="42E234D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DD20458"/>
    <w:multiLevelType w:val="multilevel"/>
    <w:tmpl w:val="86BC5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86241D3"/>
    <w:multiLevelType w:val="multilevel"/>
    <w:tmpl w:val="1F86C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C1449C"/>
    <w:multiLevelType w:val="multilevel"/>
    <w:tmpl w:val="96BE6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29584A"/>
    <w:multiLevelType w:val="multilevel"/>
    <w:tmpl w:val="D3DE94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F695124"/>
    <w:multiLevelType w:val="multilevel"/>
    <w:tmpl w:val="54A0E8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A401C2"/>
    <w:multiLevelType w:val="multilevel"/>
    <w:tmpl w:val="4DD08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0A50B4"/>
    <w:multiLevelType w:val="multilevel"/>
    <w:tmpl w:val="8AB85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FB3872"/>
    <w:multiLevelType w:val="multilevel"/>
    <w:tmpl w:val="36CA4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4"/>
  </w:num>
  <w:num w:numId="2">
    <w:abstractNumId w:val="24"/>
  </w:num>
  <w:num w:numId="3">
    <w:abstractNumId w:val="40"/>
  </w:num>
  <w:num w:numId="4">
    <w:abstractNumId w:val="27"/>
  </w:num>
  <w:num w:numId="5">
    <w:abstractNumId w:val="19"/>
  </w:num>
  <w:num w:numId="6">
    <w:abstractNumId w:val="38"/>
  </w:num>
  <w:num w:numId="7">
    <w:abstractNumId w:val="37"/>
  </w:num>
  <w:num w:numId="8">
    <w:abstractNumId w:val="10"/>
  </w:num>
  <w:num w:numId="9">
    <w:abstractNumId w:val="12"/>
  </w:num>
  <w:num w:numId="10">
    <w:abstractNumId w:val="3"/>
  </w:num>
  <w:num w:numId="11">
    <w:abstractNumId w:val="31"/>
  </w:num>
  <w:num w:numId="12">
    <w:abstractNumId w:val="39"/>
  </w:num>
  <w:num w:numId="13">
    <w:abstractNumId w:val="22"/>
  </w:num>
  <w:num w:numId="14">
    <w:abstractNumId w:val="28"/>
  </w:num>
  <w:num w:numId="15">
    <w:abstractNumId w:val="2"/>
  </w:num>
  <w:num w:numId="16">
    <w:abstractNumId w:val="21"/>
  </w:num>
  <w:num w:numId="17">
    <w:abstractNumId w:val="34"/>
  </w:num>
  <w:num w:numId="18">
    <w:abstractNumId w:val="23"/>
  </w:num>
  <w:num w:numId="19">
    <w:abstractNumId w:val="43"/>
  </w:num>
  <w:num w:numId="20">
    <w:abstractNumId w:val="8"/>
  </w:num>
  <w:num w:numId="21">
    <w:abstractNumId w:val="17"/>
  </w:num>
  <w:num w:numId="22">
    <w:abstractNumId w:val="33"/>
  </w:num>
  <w:num w:numId="23">
    <w:abstractNumId w:val="15"/>
  </w:num>
  <w:num w:numId="24">
    <w:abstractNumId w:val="30"/>
  </w:num>
  <w:num w:numId="25">
    <w:abstractNumId w:val="20"/>
  </w:num>
  <w:num w:numId="26">
    <w:abstractNumId w:val="9"/>
  </w:num>
  <w:num w:numId="27">
    <w:abstractNumId w:val="13"/>
  </w:num>
  <w:num w:numId="28">
    <w:abstractNumId w:val="26"/>
  </w:num>
  <w:num w:numId="29">
    <w:abstractNumId w:val="6"/>
  </w:num>
  <w:num w:numId="30">
    <w:abstractNumId w:val="0"/>
  </w:num>
  <w:num w:numId="31">
    <w:abstractNumId w:val="4"/>
  </w:num>
  <w:num w:numId="32">
    <w:abstractNumId w:val="5"/>
  </w:num>
  <w:num w:numId="33">
    <w:abstractNumId w:val="16"/>
  </w:num>
  <w:num w:numId="34">
    <w:abstractNumId w:val="1"/>
  </w:num>
  <w:num w:numId="35">
    <w:abstractNumId w:val="18"/>
  </w:num>
  <w:num w:numId="36">
    <w:abstractNumId w:val="7"/>
  </w:num>
  <w:num w:numId="37">
    <w:abstractNumId w:val="11"/>
  </w:num>
  <w:num w:numId="38">
    <w:abstractNumId w:val="42"/>
  </w:num>
  <w:num w:numId="39">
    <w:abstractNumId w:val="29"/>
  </w:num>
  <w:num w:numId="40">
    <w:abstractNumId w:val="41"/>
  </w:num>
  <w:num w:numId="41">
    <w:abstractNumId w:val="32"/>
  </w:num>
  <w:num w:numId="42">
    <w:abstractNumId w:val="36"/>
  </w:num>
  <w:num w:numId="43">
    <w:abstractNumId w:val="25"/>
  </w:num>
  <w:num w:numId="44">
    <w:abstractNumId w:val="14"/>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characterSpacingControl w:val="doNotCompress"/>
  <w:compat>
    <w:useFELayout/>
  </w:compat>
  <w:rsids>
    <w:rsidRoot w:val="005938D5"/>
    <w:rsid w:val="000753DE"/>
    <w:rsid w:val="005938D5"/>
    <w:rsid w:val="00667934"/>
    <w:rsid w:val="00CB60BD"/>
    <w:rsid w:val="00EB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AD"/>
    <w:pPr>
      <w:widowControl w:val="0"/>
      <w:suppressAutoHyphens/>
    </w:pPr>
    <w:rPr>
      <w:rFonts w:cs="Liberation Serif"/>
      <w:color w:val="00000A"/>
      <w:sz w:val="24"/>
      <w:szCs w:val="24"/>
      <w:lang w:eastAsia="zh-CN"/>
    </w:rPr>
  </w:style>
  <w:style w:type="paragraph" w:styleId="2">
    <w:name w:val="heading 2"/>
    <w:basedOn w:val="a"/>
    <w:next w:val="a"/>
    <w:link w:val="20"/>
    <w:uiPriority w:val="99"/>
    <w:qFormat/>
    <w:rsid w:val="00BC39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4D2AAE"/>
    <w:rPr>
      <w:rFonts w:asciiTheme="majorHAnsi" w:eastAsiaTheme="majorEastAsia" w:hAnsiTheme="majorHAnsi" w:cstheme="majorBidi"/>
      <w:b/>
      <w:bCs/>
      <w:i/>
      <w:iCs/>
      <w:color w:val="00000A"/>
      <w:sz w:val="28"/>
      <w:szCs w:val="28"/>
      <w:lang w:eastAsia="zh-CN"/>
    </w:rPr>
  </w:style>
  <w:style w:type="character" w:customStyle="1" w:styleId="-">
    <w:name w:val="Интернет-ссылка"/>
    <w:basedOn w:val="a0"/>
    <w:uiPriority w:val="99"/>
    <w:rsid w:val="004D0548"/>
    <w:rPr>
      <w:color w:val="0000FF"/>
      <w:u w:val="single"/>
    </w:rPr>
  </w:style>
  <w:style w:type="character" w:styleId="a3">
    <w:name w:val="Emphasis"/>
    <w:basedOn w:val="a0"/>
    <w:uiPriority w:val="99"/>
    <w:qFormat/>
    <w:rsid w:val="00BC39AD"/>
    <w:rPr>
      <w:i/>
      <w:iCs/>
    </w:rPr>
  </w:style>
  <w:style w:type="character" w:customStyle="1" w:styleId="a4">
    <w:name w:val="Маркеры списка"/>
    <w:uiPriority w:val="99"/>
    <w:qFormat/>
    <w:rsid w:val="00BC39AD"/>
    <w:rPr>
      <w:rFonts w:ascii="OpenSymbol" w:eastAsia="Times New Roman" w:hAnsi="OpenSymbol" w:cs="OpenSymbol"/>
    </w:rPr>
  </w:style>
  <w:style w:type="character" w:styleId="a5">
    <w:name w:val="page number"/>
    <w:basedOn w:val="a0"/>
    <w:uiPriority w:val="99"/>
    <w:qFormat/>
    <w:rsid w:val="00BC39AD"/>
  </w:style>
  <w:style w:type="character" w:customStyle="1" w:styleId="a6">
    <w:name w:val="Основной текст Знак"/>
    <w:basedOn w:val="a0"/>
    <w:link w:val="a7"/>
    <w:uiPriority w:val="99"/>
    <w:semiHidden/>
    <w:qFormat/>
    <w:rsid w:val="004D2AAE"/>
    <w:rPr>
      <w:rFonts w:cs="Liberation Serif"/>
      <w:color w:val="00000A"/>
      <w:sz w:val="24"/>
      <w:szCs w:val="24"/>
      <w:lang w:eastAsia="zh-CN"/>
    </w:rPr>
  </w:style>
  <w:style w:type="character" w:customStyle="1" w:styleId="TitleChar">
    <w:name w:val="Title Char"/>
    <w:basedOn w:val="a0"/>
    <w:link w:val="a8"/>
    <w:uiPriority w:val="10"/>
    <w:qFormat/>
    <w:rsid w:val="004D2AAE"/>
    <w:rPr>
      <w:rFonts w:asciiTheme="majorHAnsi" w:eastAsiaTheme="majorEastAsia" w:hAnsiTheme="majorHAnsi" w:cstheme="majorBidi"/>
      <w:b/>
      <w:bCs/>
      <w:color w:val="00000A"/>
      <w:sz w:val="32"/>
      <w:szCs w:val="32"/>
      <w:lang w:eastAsia="zh-CN"/>
    </w:rPr>
  </w:style>
  <w:style w:type="character" w:customStyle="1" w:styleId="a9">
    <w:name w:val="Верхний колонтитул Знак"/>
    <w:basedOn w:val="a0"/>
    <w:link w:val="aa"/>
    <w:uiPriority w:val="99"/>
    <w:semiHidden/>
    <w:qFormat/>
    <w:rsid w:val="004D2AAE"/>
    <w:rPr>
      <w:rFonts w:cs="Liberation Serif"/>
      <w:color w:val="00000A"/>
      <w:sz w:val="24"/>
      <w:szCs w:val="24"/>
      <w:lang w:eastAsia="zh-CN"/>
    </w:rPr>
  </w:style>
  <w:style w:type="character" w:customStyle="1" w:styleId="ListLabel1">
    <w:name w:val="ListLabel 1"/>
    <w:qFormat/>
    <w:rsid w:val="005938D5"/>
    <w:rPr>
      <w:rFonts w:cs="Symbol"/>
    </w:rPr>
  </w:style>
  <w:style w:type="paragraph" w:customStyle="1" w:styleId="ab">
    <w:name w:val="Заголовок"/>
    <w:basedOn w:val="a"/>
    <w:next w:val="a7"/>
    <w:uiPriority w:val="99"/>
    <w:qFormat/>
    <w:rsid w:val="00BC39AD"/>
    <w:pPr>
      <w:keepNext/>
      <w:spacing w:before="240" w:after="120"/>
    </w:pPr>
    <w:rPr>
      <w:rFonts w:ascii="Liberation Sans" w:hAnsi="Liberation Sans" w:cs="Liberation Sans"/>
      <w:sz w:val="28"/>
      <w:szCs w:val="28"/>
    </w:rPr>
  </w:style>
  <w:style w:type="paragraph" w:styleId="a7">
    <w:name w:val="Body Text"/>
    <w:basedOn w:val="a"/>
    <w:link w:val="a6"/>
    <w:uiPriority w:val="99"/>
    <w:rsid w:val="00BC39AD"/>
    <w:pPr>
      <w:spacing w:after="140" w:line="288" w:lineRule="auto"/>
    </w:pPr>
  </w:style>
  <w:style w:type="paragraph" w:styleId="ac">
    <w:name w:val="List"/>
    <w:basedOn w:val="a7"/>
    <w:uiPriority w:val="99"/>
    <w:rsid w:val="00BC39AD"/>
  </w:style>
  <w:style w:type="paragraph" w:styleId="ad">
    <w:name w:val="Title"/>
    <w:basedOn w:val="a"/>
    <w:rsid w:val="005938D5"/>
    <w:pPr>
      <w:suppressLineNumbers/>
      <w:spacing w:before="120" w:after="120"/>
    </w:pPr>
    <w:rPr>
      <w:rFonts w:cs="Arial"/>
      <w:i/>
      <w:iCs/>
    </w:rPr>
  </w:style>
  <w:style w:type="paragraph" w:styleId="ae">
    <w:name w:val="index heading"/>
    <w:basedOn w:val="a"/>
    <w:uiPriority w:val="99"/>
    <w:semiHidden/>
    <w:qFormat/>
    <w:rsid w:val="00BC39AD"/>
    <w:pPr>
      <w:suppressLineNumbers/>
    </w:pPr>
  </w:style>
  <w:style w:type="paragraph" w:customStyle="1" w:styleId="a8">
    <w:name w:val="Заглавие"/>
    <w:basedOn w:val="a"/>
    <w:link w:val="TitleChar"/>
    <w:uiPriority w:val="99"/>
    <w:qFormat/>
    <w:rsid w:val="00BC39AD"/>
    <w:pPr>
      <w:suppressLineNumbers/>
      <w:spacing w:before="120" w:after="120"/>
    </w:pPr>
    <w:rPr>
      <w:i/>
      <w:iCs/>
    </w:rPr>
  </w:style>
  <w:style w:type="paragraph" w:styleId="1">
    <w:name w:val="index 1"/>
    <w:basedOn w:val="a"/>
    <w:next w:val="a"/>
    <w:autoRedefine/>
    <w:uiPriority w:val="99"/>
    <w:semiHidden/>
    <w:qFormat/>
    <w:rsid w:val="005938D5"/>
    <w:pPr>
      <w:ind w:left="240" w:hanging="240"/>
    </w:pPr>
  </w:style>
  <w:style w:type="paragraph" w:customStyle="1" w:styleId="af">
    <w:name w:val="Содержимое таблицы"/>
    <w:basedOn w:val="a"/>
    <w:uiPriority w:val="99"/>
    <w:qFormat/>
    <w:rsid w:val="00BC39AD"/>
  </w:style>
  <w:style w:type="paragraph" w:styleId="aa">
    <w:name w:val="header"/>
    <w:basedOn w:val="a"/>
    <w:link w:val="a9"/>
    <w:uiPriority w:val="99"/>
    <w:rsid w:val="00BC39A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umun.ru/bodies/unesco.html" TargetMode="External"/><Relationship Id="rId5" Type="http://schemas.openxmlformats.org/officeDocument/2006/relationships/hyperlink" Target="mailto:evdokiya-evseeva@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6519</Words>
  <Characters>37161</Characters>
  <Application>Microsoft Office Word</Application>
  <DocSecurity>0</DocSecurity>
  <Lines>309</Lines>
  <Paragraphs>87</Paragraphs>
  <ScaleCrop>false</ScaleCrop>
  <Company>Budikin</Company>
  <LinksUpToDate>false</LinksUpToDate>
  <CharactersWithSpaces>43593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kab26</cp:lastModifiedBy>
  <cp:revision>2</cp:revision>
  <dcterms:created xsi:type="dcterms:W3CDTF">2017-12-01T09:01:00Z</dcterms:created>
  <dcterms:modified xsi:type="dcterms:W3CDTF">2017-12-01T09:01:00Z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Budikin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