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A6" w:rsidRPr="00772812" w:rsidRDefault="00D06BA6" w:rsidP="00D06BA6">
      <w:pPr>
        <w:rPr>
          <w:rFonts w:ascii="Times New Roman" w:hAnsi="Times New Roman" w:cs="Times New Roman"/>
        </w:rPr>
      </w:pPr>
      <w:r w:rsidRPr="007728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УТВЕРЖДЕНО</w:t>
      </w:r>
    </w:p>
    <w:p w:rsidR="00D06BA6" w:rsidRPr="00772812" w:rsidRDefault="00D06BA6" w:rsidP="00D06BA6">
      <w:pPr>
        <w:spacing w:after="0"/>
        <w:jc w:val="right"/>
        <w:rPr>
          <w:rFonts w:ascii="Times New Roman" w:hAnsi="Times New Roman" w:cs="Times New Roman"/>
        </w:rPr>
      </w:pPr>
      <w:r w:rsidRPr="00772812">
        <w:rPr>
          <w:rFonts w:ascii="Times New Roman" w:hAnsi="Times New Roman" w:cs="Times New Roman"/>
        </w:rPr>
        <w:t xml:space="preserve">                                                                        Приказом Управления образования </w:t>
      </w:r>
      <w:proofErr w:type="gramStart"/>
      <w:r w:rsidRPr="00772812">
        <w:rPr>
          <w:rFonts w:ascii="Times New Roman" w:hAnsi="Times New Roman" w:cs="Times New Roman"/>
        </w:rPr>
        <w:t>Окружной</w:t>
      </w:r>
      <w:proofErr w:type="gramEnd"/>
      <w:r w:rsidRPr="00772812">
        <w:rPr>
          <w:rFonts w:ascii="Times New Roman" w:hAnsi="Times New Roman" w:cs="Times New Roman"/>
        </w:rPr>
        <w:t xml:space="preserve"> </w:t>
      </w:r>
    </w:p>
    <w:p w:rsidR="00D06BA6" w:rsidRPr="00772812" w:rsidRDefault="00D06BA6" w:rsidP="00D06BA6">
      <w:pPr>
        <w:spacing w:after="0"/>
        <w:jc w:val="right"/>
        <w:rPr>
          <w:rFonts w:ascii="Times New Roman" w:hAnsi="Times New Roman" w:cs="Times New Roman"/>
        </w:rPr>
      </w:pPr>
      <w:r w:rsidRPr="00772812">
        <w:rPr>
          <w:rFonts w:ascii="Times New Roman" w:hAnsi="Times New Roman" w:cs="Times New Roman"/>
        </w:rPr>
        <w:t xml:space="preserve">                                                                        Администрации г</w:t>
      </w:r>
      <w:proofErr w:type="gramStart"/>
      <w:r w:rsidRPr="00772812">
        <w:rPr>
          <w:rFonts w:ascii="Times New Roman" w:hAnsi="Times New Roman" w:cs="Times New Roman"/>
        </w:rPr>
        <w:t>.Я</w:t>
      </w:r>
      <w:proofErr w:type="gramEnd"/>
      <w:r w:rsidRPr="00772812">
        <w:rPr>
          <w:rFonts w:ascii="Times New Roman" w:hAnsi="Times New Roman" w:cs="Times New Roman"/>
        </w:rPr>
        <w:t>кутска от «  13  » апреля  2021г.за №01-10/15</w:t>
      </w:r>
    </w:p>
    <w:p w:rsidR="00D06BA6" w:rsidRPr="00772812" w:rsidRDefault="00D06BA6" w:rsidP="00D06B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772812">
        <w:rPr>
          <w:rFonts w:ascii="Times New Roman" w:hAnsi="Times New Roman" w:cs="Times New Roman"/>
        </w:rPr>
        <w:t>Об утверждении   проекта</w:t>
      </w:r>
    </w:p>
    <w:p w:rsidR="00D06BA6" w:rsidRDefault="00D06BA6" w:rsidP="00D06B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772812">
        <w:rPr>
          <w:rFonts w:ascii="Times New Roman" w:hAnsi="Times New Roman" w:cs="Times New Roman"/>
        </w:rPr>
        <w:t xml:space="preserve"> </w:t>
      </w:r>
      <w:r w:rsidRPr="00772812">
        <w:rPr>
          <w:rFonts w:ascii="Times New Roman" w:eastAsia="Times New Roman" w:hAnsi="Times New Roman" w:cs="Times New Roman"/>
          <w:bCs/>
        </w:rPr>
        <w:t xml:space="preserve">«Нравственно -  духовное воспитание и образование  </w:t>
      </w:r>
    </w:p>
    <w:p w:rsidR="00D06BA6" w:rsidRDefault="00D06BA6" w:rsidP="00D06B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772812">
        <w:rPr>
          <w:rFonts w:ascii="Times New Roman" w:eastAsia="Times New Roman" w:hAnsi="Times New Roman" w:cs="Times New Roman"/>
          <w:bCs/>
        </w:rPr>
        <w:t xml:space="preserve">обучающихся </w:t>
      </w:r>
      <w:r w:rsidR="006B15A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72812">
        <w:rPr>
          <w:rFonts w:ascii="Times New Roman" w:eastAsia="Times New Roman" w:hAnsi="Times New Roman" w:cs="Times New Roman"/>
          <w:bCs/>
        </w:rPr>
        <w:t xml:space="preserve">на  уроках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72812">
        <w:rPr>
          <w:rFonts w:ascii="Times New Roman" w:eastAsia="Times New Roman" w:hAnsi="Times New Roman" w:cs="Times New Roman"/>
          <w:bCs/>
        </w:rPr>
        <w:t>литературы и</w:t>
      </w:r>
      <w:proofErr w:type="gramEnd"/>
    </w:p>
    <w:p w:rsidR="00D06BA6" w:rsidRPr="00772812" w:rsidRDefault="00D06BA6" w:rsidP="00D06B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772812">
        <w:rPr>
          <w:rFonts w:ascii="Times New Roman" w:eastAsia="Times New Roman" w:hAnsi="Times New Roman" w:cs="Times New Roman"/>
          <w:bCs/>
        </w:rPr>
        <w:t xml:space="preserve">  внеурочное  время  через  реализацию проекта </w:t>
      </w:r>
    </w:p>
    <w:p w:rsidR="00D06BA6" w:rsidRPr="00772812" w:rsidRDefault="00D06BA6" w:rsidP="00D06BA6">
      <w:pPr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  <w:r w:rsidRPr="00772812">
        <w:rPr>
          <w:rFonts w:ascii="Times New Roman" w:eastAsia="Times New Roman" w:hAnsi="Times New Roman" w:cs="Times New Roman"/>
          <w:bCs/>
        </w:rPr>
        <w:t xml:space="preserve"> «Литература и жизнь</w:t>
      </w:r>
      <w:r w:rsidRPr="00772812">
        <w:rPr>
          <w:rFonts w:ascii="Times New Roman" w:hAnsi="Times New Roman" w:cs="Times New Roman"/>
          <w:color w:val="333333"/>
        </w:rPr>
        <w:t>»</w:t>
      </w:r>
    </w:p>
    <w:p w:rsidR="0096185D" w:rsidRDefault="0096185D" w:rsidP="007E57B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</w:p>
    <w:p w:rsidR="0096185D" w:rsidRPr="009D26E3" w:rsidRDefault="0096185D" w:rsidP="007E57B8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</w:p>
    <w:p w:rsidR="00905A31" w:rsidRPr="009D26E3" w:rsidRDefault="00905A31" w:rsidP="007E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663AF" w:rsidRPr="005B5AB0" w:rsidRDefault="00C663AF" w:rsidP="00C663A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A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 проведении </w:t>
      </w:r>
      <w:r w:rsidR="00905A31" w:rsidRPr="005B5A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литературного </w:t>
      </w:r>
      <w:r w:rsidR="00345D89" w:rsidRPr="005B5A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праздника </w:t>
      </w:r>
      <w:r w:rsidR="0096185D" w:rsidRPr="005B5A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«Парад литературных героев»</w:t>
      </w:r>
      <w:r w:rsidRPr="005B5A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05A31" w:rsidRPr="005B5AB0" w:rsidRDefault="00C663AF" w:rsidP="00C663A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A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рамках проекта «Литература и жизнь»</w:t>
      </w:r>
    </w:p>
    <w:p w:rsidR="00253286" w:rsidRPr="005B5AB0" w:rsidRDefault="005B5AB0" w:rsidP="002532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F4D29" w:rsidRDefault="008F4D29" w:rsidP="005B5AB0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r w:rsidR="00184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B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1.1. Настоящее Положение определяет порядок организации и проведения городского Праздника «Парад литературных героев» (далее </w:t>
      </w:r>
      <w:proofErr w:type="gramStart"/>
      <w:r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раздник), проводимого в рамках </w:t>
      </w:r>
      <w:proofErr w:type="spellStart"/>
      <w:r w:rsidR="005B5AB0"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подпроекта</w:t>
      </w:r>
      <w:proofErr w:type="spellEnd"/>
      <w:r w:rsidR="005B5AB0"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«Читающий Якутск» проекта «Литература и жизнь».</w:t>
      </w:r>
    </w:p>
    <w:p w:rsidR="005B5AB0" w:rsidRPr="005B5AB0" w:rsidRDefault="005B5AB0" w:rsidP="005B5AB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AB0" w:rsidRDefault="008F4D29" w:rsidP="008F4D2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Учредителями и организаторами Конкурса является</w:t>
      </w:r>
      <w:r w:rsidR="005B5AB0"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F4D29" w:rsidRPr="005B5AB0" w:rsidRDefault="005B5AB0" w:rsidP="005B5AB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Окружной администрации  ГО «г</w:t>
      </w:r>
      <w:proofErr w:type="gramStart"/>
      <w:r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>.Я</w:t>
      </w:r>
      <w:proofErr w:type="gramEnd"/>
      <w:r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>кутск»,</w:t>
      </w:r>
      <w:r w:rsidR="008F4D29"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группа проекта</w:t>
      </w:r>
      <w:r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нравственности»</w:t>
      </w:r>
      <w:r w:rsidR="008F4D29" w:rsidRPr="005B5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726FDE" w:rsidRPr="009D26E3" w:rsidRDefault="008F4D29" w:rsidP="00726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 w:rsidRPr="009D2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26FDE" w:rsidRPr="009D2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праздника: </w:t>
      </w:r>
      <w:r w:rsidR="00726FDE" w:rsidRPr="009D2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творческого самовыражения. Повышение интереса учащихся к </w:t>
      </w:r>
      <w:r w:rsidR="00034F6C" w:rsidRPr="009D2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чтению </w:t>
      </w:r>
      <w:r w:rsidR="00726FDE" w:rsidRPr="009D26E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проведения литературных мероприятий. Возрождение традиций семейного чтения, бережного отношения к семье, книге, слову.</w:t>
      </w:r>
    </w:p>
    <w:p w:rsidR="00726FDE" w:rsidRPr="009D26E3" w:rsidRDefault="00726FDE" w:rsidP="00726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26FDE" w:rsidRPr="009D26E3" w:rsidRDefault="00726FDE" w:rsidP="00726F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у учащихся интерес к книгам, бережное отношение к художественной литературе; чувство коллективизма. </w:t>
      </w:r>
    </w:p>
    <w:p w:rsidR="00726FDE" w:rsidRPr="009D26E3" w:rsidRDefault="00726FDE" w:rsidP="00452B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читательский кругозор детей.</w:t>
      </w:r>
    </w:p>
    <w:p w:rsidR="00266CEA" w:rsidRDefault="00726FDE" w:rsidP="00756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расширять, обогащать позитивный опыт совместной деятельности, формировать коммуникативные универсальные учебные действия. </w:t>
      </w:r>
    </w:p>
    <w:p w:rsidR="0096185D" w:rsidRDefault="0096185D" w:rsidP="009618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85D" w:rsidRDefault="0096185D" w:rsidP="00961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Дата:</w:t>
      </w:r>
      <w:r w:rsidRPr="009D2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26E3">
        <w:rPr>
          <w:rFonts w:ascii="Times New Roman" w:eastAsia="Calibri" w:hAnsi="Times New Roman" w:cs="Times New Roman"/>
          <w:sz w:val="24"/>
          <w:szCs w:val="24"/>
          <w:lang w:eastAsia="en-US"/>
        </w:rPr>
        <w:t>25.03.2022г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10.00</w:t>
      </w:r>
    </w:p>
    <w:p w:rsidR="005B5AB0" w:rsidRPr="005B5AB0" w:rsidRDefault="005B5AB0" w:rsidP="005B5A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6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проведения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Pr="005B5A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МСОШ№31 </w:t>
      </w:r>
    </w:p>
    <w:p w:rsidR="0096185D" w:rsidRPr="009D26E3" w:rsidRDefault="0096185D" w:rsidP="00961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DF8" w:rsidRPr="009D26E3" w:rsidRDefault="005B5AB0" w:rsidP="00756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56944" w:rsidRPr="009D2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Условия и порядок проведения </w:t>
      </w:r>
      <w:r w:rsidR="00DC4DF8" w:rsidRPr="009D2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Праздника</w:t>
      </w:r>
    </w:p>
    <w:p w:rsidR="00DC4DF8" w:rsidRDefault="00DC4DF8" w:rsidP="00756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Мероприятие п</w:t>
      </w:r>
      <w:r w:rsidR="00ED1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роводится по четырем площадкам (театральная площадка, виртуальная площадка, дискуссионная площадка, час письма)</w:t>
      </w:r>
    </w:p>
    <w:p w:rsidR="00ED15E1" w:rsidRPr="009D26E3" w:rsidRDefault="00ED15E1" w:rsidP="007569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DF8" w:rsidRPr="00313272" w:rsidRDefault="00DC4DF8" w:rsidP="0016250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Театральная площадка:</w:t>
      </w:r>
    </w:p>
    <w:p w:rsidR="00DC4DF8" w:rsidRPr="00ED15E1" w:rsidRDefault="00DC4DF8" w:rsidP="00ED15E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литературных монологов, диалогов «Поговорим о книге».</w:t>
      </w:r>
    </w:p>
    <w:p w:rsidR="008F4657" w:rsidRPr="00ED15E1" w:rsidRDefault="00DC4DF8" w:rsidP="00ED15E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представлений «Литературные пары», классика, современная литература</w:t>
      </w:r>
      <w:r w:rsidR="008F4657" w:rsidRPr="00ED1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B5AB0" w:rsidRPr="00313272" w:rsidRDefault="005B5AB0" w:rsidP="005B5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проведения: </w:t>
      </w:r>
    </w:p>
    <w:p w:rsidR="005B5AB0" w:rsidRDefault="005B5AB0" w:rsidP="005B5AB0">
      <w:pPr>
        <w:pStyle w:val="a3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8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конкурсе могут 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учащиеся 5-11 классов.</w:t>
      </w:r>
    </w:p>
    <w:p w:rsidR="005B5AB0" w:rsidRDefault="005B5AB0" w:rsidP="005B5AB0">
      <w:pPr>
        <w:pStyle w:val="a3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как индивидуальны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так и групповые заявки.</w:t>
      </w:r>
    </w:p>
    <w:p w:rsidR="005B5AB0" w:rsidRPr="00FF698F" w:rsidRDefault="005B5AB0" w:rsidP="005B5AB0">
      <w:pPr>
        <w:pStyle w:val="a3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8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на лучшее перевоплощение в литературных героев. В ходе конкурса участники представляют публике свой литературный персонаж (монолог героя, диалог литературных персонажей, театрализованное представление, своеобразный показ костюмов литературных персонажей, возможно представление литературных героев с помощью символических атрибутов, жестов и т.п.), продолжительность выступления не более 7 минут.</w:t>
      </w:r>
      <w:r w:rsidRPr="00FF69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Жюри конкурса</w:t>
      </w:r>
      <w:r w:rsidR="00ED15E1"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698F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 – специалисты </w:t>
      </w:r>
      <w:r w:rsidR="00ED15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бразования,</w:t>
      </w:r>
      <w:r w:rsidR="00ED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ОУ, представители общественности.</w:t>
      </w:r>
    </w:p>
    <w:p w:rsidR="005B5AB0" w:rsidRPr="00313272" w:rsidRDefault="005B5AB0" w:rsidP="005B5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Награждение участников и победителей конкурса</w:t>
      </w:r>
      <w:r w:rsidR="00ED15E1"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D15E1" w:rsidRDefault="005B5AB0" w:rsidP="005B5AB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результатам Конкурса присуждаются I, II и III места. </w:t>
      </w:r>
    </w:p>
    <w:p w:rsidR="005B5AB0" w:rsidRDefault="005B5AB0" w:rsidP="00ED15E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69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 Конкурса на</w:t>
      </w:r>
      <w:r w:rsidR="00ED15E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граждаются дипломами</w:t>
      </w:r>
      <w:proofErr w:type="gramStart"/>
      <w:r w:rsidR="00ED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призами.</w:t>
      </w:r>
    </w:p>
    <w:p w:rsidR="005B5AB0" w:rsidRPr="000F6869" w:rsidRDefault="005B5AB0" w:rsidP="005B5AB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жюри специальными дипломами могут быть отмечены участники, проявившие отдельные выдающиеся качества (актерское мастерство, эмоциональность, образное воплощение авторского замысла, оригинальность представления литературного героя и другие). </w:t>
      </w:r>
    </w:p>
    <w:p w:rsidR="005B5AB0" w:rsidRPr="00313272" w:rsidRDefault="005B5AB0" w:rsidP="005B5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актерского мастерства </w:t>
      </w:r>
      <w:r w:rsidR="00ED15E1"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«Парад литературных героев»</w:t>
      </w:r>
      <w:proofErr w:type="gramStart"/>
      <w:r w:rsidRPr="003132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5E1" w:rsidRPr="00313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5B5AB0" w:rsidRDefault="005B5AB0" w:rsidP="005B5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AB0" w:rsidRPr="00ED15E1" w:rsidRDefault="00ED15E1" w:rsidP="005B5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E1">
        <w:rPr>
          <w:rFonts w:ascii="Times New Roman" w:hAnsi="Times New Roman" w:cs="Times New Roman"/>
          <w:sz w:val="24"/>
          <w:szCs w:val="24"/>
        </w:rPr>
        <w:t>Название номера выступления</w:t>
      </w:r>
      <w:r w:rsidR="005B5AB0" w:rsidRPr="00ED15E1">
        <w:rPr>
          <w:rFonts w:ascii="Times New Roman" w:hAnsi="Times New Roman" w:cs="Times New Roman"/>
          <w:sz w:val="24"/>
          <w:szCs w:val="24"/>
        </w:rPr>
        <w:t>.</w:t>
      </w:r>
    </w:p>
    <w:p w:rsidR="005B5AB0" w:rsidRPr="00ED15E1" w:rsidRDefault="005B5AB0" w:rsidP="005B5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E1">
        <w:rPr>
          <w:rFonts w:ascii="Times New Roman" w:hAnsi="Times New Roman" w:cs="Times New Roman"/>
          <w:sz w:val="24"/>
          <w:szCs w:val="24"/>
        </w:rPr>
        <w:t>Жанр выступления.</w:t>
      </w:r>
    </w:p>
    <w:p w:rsidR="005B5AB0" w:rsidRPr="00ED15E1" w:rsidRDefault="00ED15E1" w:rsidP="005B5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E1">
        <w:rPr>
          <w:rFonts w:ascii="Times New Roman" w:hAnsi="Times New Roman" w:cs="Times New Roman"/>
          <w:sz w:val="24"/>
          <w:szCs w:val="24"/>
        </w:rPr>
        <w:t>ФИО  руководителя коллектива, педагога-филолога учащегося.</w:t>
      </w:r>
    </w:p>
    <w:p w:rsidR="005B5AB0" w:rsidRPr="00ED15E1" w:rsidRDefault="005B5AB0" w:rsidP="005B5A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E1">
        <w:rPr>
          <w:rFonts w:ascii="Times New Roman" w:hAnsi="Times New Roman" w:cs="Times New Roman"/>
          <w:sz w:val="24"/>
          <w:szCs w:val="24"/>
        </w:rPr>
        <w:t>Продолжительность выступления (не более 5 минут).</w:t>
      </w:r>
    </w:p>
    <w:p w:rsidR="005B5AB0" w:rsidRPr="00ED15E1" w:rsidRDefault="005B5AB0" w:rsidP="00ED15E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E1">
        <w:rPr>
          <w:rFonts w:ascii="Times New Roman" w:hAnsi="Times New Roman" w:cs="Times New Roman"/>
          <w:sz w:val="24"/>
          <w:szCs w:val="24"/>
        </w:rPr>
        <w:t xml:space="preserve">ФИО участника, класс, ОУ. </w:t>
      </w:r>
    </w:p>
    <w:p w:rsidR="005B5AB0" w:rsidRPr="00ED15E1" w:rsidRDefault="005B5AB0" w:rsidP="00DC4D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DC4DF8" w:rsidRPr="00313272" w:rsidRDefault="00DC4DF8" w:rsidP="0031327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Виртуальная площадка</w:t>
      </w:r>
      <w:r w:rsidR="000301B4"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(заочная)</w:t>
      </w: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D15E1" w:rsidRPr="00ED15E1" w:rsidRDefault="00ED15E1" w:rsidP="00ED1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C4DF8" w:rsidRPr="00ED15E1" w:rsidRDefault="00DC4DF8" w:rsidP="00ED15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Финал конкурса виртуальный литературный календарь 2021,2022. </w:t>
      </w:r>
    </w:p>
    <w:p w:rsidR="00DC4DF8" w:rsidRDefault="00DC4DF8" w:rsidP="00ED15E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 видеороликов «Классика в новом формате». </w:t>
      </w:r>
    </w:p>
    <w:p w:rsidR="00ED15E1" w:rsidRPr="00ED15E1" w:rsidRDefault="00ED15E1" w:rsidP="00ED15E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DC4DF8" w:rsidRPr="00313272" w:rsidRDefault="00DC4DF8" w:rsidP="0031327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13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Дискуссионная площадка:</w:t>
      </w:r>
    </w:p>
    <w:p w:rsidR="00DC4DF8" w:rsidRPr="00ED15E1" w:rsidRDefault="00DC4DF8" w:rsidP="00ED15E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15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Читательская конференция </w:t>
      </w:r>
      <w:r w:rsidRPr="00ED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«Книга в моей семье»</w:t>
      </w:r>
      <w:r w:rsidR="006C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D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</w:t>
      </w:r>
      <w:proofErr w:type="gramEnd"/>
      <w:r w:rsidRPr="00ED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амая любимая, самая ценная, самая старинная</w:t>
      </w:r>
      <w:r w:rsidR="00ED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ED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C4DF8" w:rsidRPr="006C367D" w:rsidRDefault="006C251D" w:rsidP="006C367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proofErr w:type="gramStart"/>
      <w:r w:rsidR="00DC4DF8" w:rsidRPr="006C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К-</w:t>
      </w:r>
      <w:proofErr w:type="gramEnd"/>
      <w:r w:rsidR="005B5AB0"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C4DF8" w:rsidRPr="006C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«Популяризация книг»-</w:t>
      </w:r>
      <w:r w:rsidR="00DC4DF8"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художественные произведения, направленные на воспитание нравственных, духовных, толерантных отношений. </w:t>
      </w:r>
    </w:p>
    <w:p w:rsidR="003A7BA6" w:rsidRPr="006C367D" w:rsidRDefault="005B5AB0" w:rsidP="006C367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A7BA6"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бразовательный</w:t>
      </w:r>
      <w:proofErr w:type="gramEnd"/>
      <w:r w:rsidR="003A7BA6"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3A7BA6"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квест</w:t>
      </w:r>
      <w:proofErr w:type="spellEnd"/>
      <w:r w:rsidR="003A7BA6"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на литературные темы.</w:t>
      </w:r>
    </w:p>
    <w:p w:rsidR="00313272" w:rsidRPr="00313272" w:rsidRDefault="00DC4DF8" w:rsidP="0031327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Конкурс-представление семейных проектов «Читаем всей семьей». </w:t>
      </w:r>
    </w:p>
    <w:p w:rsidR="00313272" w:rsidRDefault="00313272" w:rsidP="00313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3272" w:rsidRPr="00A04764" w:rsidRDefault="00313272" w:rsidP="00A047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764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конференция</w:t>
      </w:r>
      <w:r w:rsidR="00A04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764">
        <w:rPr>
          <w:rFonts w:ascii="Times New Roman" w:hAnsi="Times New Roman" w:cs="Times New Roman"/>
          <w:b/>
          <w:bCs/>
          <w:sz w:val="24"/>
          <w:szCs w:val="24"/>
        </w:rPr>
        <w:t>«Литературное открытие»</w:t>
      </w:r>
    </w:p>
    <w:p w:rsidR="00313272" w:rsidRPr="009D26E3" w:rsidRDefault="00313272" w:rsidP="003132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Участники Конференции: обучающиеся 5-11 классов и читающие семейные команды общеобразовательных организаций и организаций дополнительного образования города Якутска, выполнившие проектные и исследовательские работы.</w:t>
      </w:r>
    </w:p>
    <w:p w:rsidR="00313272" w:rsidRPr="00313272" w:rsidRDefault="00313272" w:rsidP="00313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272">
        <w:rPr>
          <w:rFonts w:ascii="Times New Roman" w:hAnsi="Times New Roman" w:cs="Times New Roman"/>
          <w:b/>
          <w:bCs/>
          <w:sz w:val="24"/>
          <w:szCs w:val="24"/>
        </w:rPr>
        <w:t>Конференция проводится по следующим секциям:</w:t>
      </w:r>
    </w:p>
    <w:p w:rsidR="00313272" w:rsidRPr="009D26E3" w:rsidRDefault="00313272" w:rsidP="00313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Исследование по литературе;</w:t>
      </w:r>
    </w:p>
    <w:p w:rsidR="00313272" w:rsidRPr="009D26E3" w:rsidRDefault="00313272" w:rsidP="00313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Исследование по языкознанию (русский язык, иностранные языки);</w:t>
      </w:r>
    </w:p>
    <w:p w:rsidR="00313272" w:rsidRPr="009D26E3" w:rsidRDefault="00313272" w:rsidP="00313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«Популяризация книг</w:t>
      </w:r>
      <w:proofErr w:type="gramStart"/>
      <w:r w:rsidRPr="009D26E3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9D26E3">
        <w:rPr>
          <w:rFonts w:ascii="Times New Roman" w:hAnsi="Times New Roman" w:cs="Times New Roman"/>
          <w:bCs/>
          <w:sz w:val="24"/>
          <w:szCs w:val="24"/>
        </w:rPr>
        <w:t>художественные произведения, направленные на воспитание нравственных, духовных, толерантных отношений;</w:t>
      </w:r>
    </w:p>
    <w:p w:rsidR="00313272" w:rsidRPr="009D26E3" w:rsidRDefault="00313272" w:rsidP="00313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proofErr w:type="gramStart"/>
      <w:r w:rsidRPr="009D26E3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proofErr w:type="gram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6E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D26E3">
        <w:rPr>
          <w:rFonts w:ascii="Times New Roman" w:hAnsi="Times New Roman" w:cs="Times New Roman"/>
          <w:sz w:val="24"/>
          <w:szCs w:val="24"/>
        </w:rPr>
        <w:t xml:space="preserve"> на литературные темы; </w:t>
      </w:r>
    </w:p>
    <w:p w:rsidR="00313272" w:rsidRDefault="00313272" w:rsidP="00313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Представление семейных проектов «Читаем всей семьей».</w:t>
      </w:r>
    </w:p>
    <w:p w:rsidR="00313272" w:rsidRPr="009D26E3" w:rsidRDefault="00313272" w:rsidP="0031327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3272" w:rsidRDefault="00313272" w:rsidP="00313272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В зависимости от присланных работ название и количество секций может быть изменено. Могут </w:t>
      </w:r>
      <w:proofErr w:type="gramStart"/>
      <w:r w:rsidRPr="009D26E3">
        <w:rPr>
          <w:rFonts w:ascii="Times New Roman" w:hAnsi="Times New Roman" w:cs="Times New Roman"/>
          <w:bCs/>
          <w:sz w:val="24"/>
          <w:szCs w:val="24"/>
        </w:rPr>
        <w:t>вводится</w:t>
      </w:r>
      <w:proofErr w:type="gram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 дополнительные секции.</w:t>
      </w:r>
    </w:p>
    <w:p w:rsidR="00313272" w:rsidRPr="009D26E3" w:rsidRDefault="00313272" w:rsidP="00313272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313272" w:rsidRPr="009D26E3" w:rsidRDefault="00313272" w:rsidP="00313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6E3">
        <w:rPr>
          <w:rFonts w:ascii="Times New Roman" w:hAnsi="Times New Roman" w:cs="Times New Roman"/>
          <w:b/>
          <w:bCs/>
          <w:sz w:val="24"/>
          <w:szCs w:val="24"/>
        </w:rPr>
        <w:t>Порядок представления и оформления работ.</w:t>
      </w:r>
    </w:p>
    <w:p w:rsidR="00313272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Анкеты-заявки (установленной формы) на участие в Конференции и конкурсные работы принимаются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26E3">
        <w:rPr>
          <w:rFonts w:ascii="Times New Roman" w:hAnsi="Times New Roman" w:cs="Times New Roman"/>
          <w:bCs/>
          <w:sz w:val="24"/>
          <w:szCs w:val="24"/>
        </w:rPr>
        <w:t>Оргкомитетом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A4769">
        <w:rPr>
          <w:rFonts w:ascii="Times New Roman" w:hAnsi="Times New Roman" w:cs="Times New Roman"/>
          <w:b/>
          <w:bCs/>
          <w:sz w:val="24"/>
          <w:szCs w:val="24"/>
        </w:rPr>
        <w:t>с 1 02. 2022г   -  по  20.03 2022г.</w:t>
      </w:r>
    </w:p>
    <w:p w:rsidR="00313272" w:rsidRPr="005A4769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Текст работы на русском языке представляется в Оргкомитет на един</w:t>
      </w:r>
      <w:r>
        <w:rPr>
          <w:rFonts w:ascii="Times New Roman" w:hAnsi="Times New Roman" w:cs="Times New Roman"/>
          <w:bCs/>
          <w:sz w:val="24"/>
          <w:szCs w:val="24"/>
        </w:rPr>
        <w:t xml:space="preserve">ый электронный адрес:  </w:t>
      </w:r>
      <w:proofErr w:type="spellStart"/>
      <w:r w:rsidRPr="004352A1">
        <w:rPr>
          <w:rFonts w:ascii="Times New Roman" w:hAnsi="Times New Roman" w:cs="Times New Roman"/>
          <w:b/>
          <w:bCs/>
          <w:sz w:val="24"/>
          <w:szCs w:val="24"/>
          <w:lang w:val="en-US"/>
        </w:rPr>
        <w:t>oppo</w:t>
      </w:r>
      <w:proofErr w:type="spellEnd"/>
      <w:r w:rsidRPr="004352A1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proofErr w:type="spellStart"/>
      <w:r w:rsidRPr="004352A1">
        <w:rPr>
          <w:rFonts w:ascii="Times New Roman" w:hAnsi="Times New Roman" w:cs="Times New Roman"/>
          <w:b/>
          <w:bCs/>
          <w:sz w:val="24"/>
          <w:szCs w:val="24"/>
          <w:lang w:val="en-US"/>
        </w:rPr>
        <w:t>yaguo</w:t>
      </w:r>
      <w:proofErr w:type="spellEnd"/>
      <w:r w:rsidRPr="004352A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352A1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5A47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26E3">
        <w:rPr>
          <w:rFonts w:ascii="Times New Roman" w:hAnsi="Times New Roman" w:cs="Times New Roman"/>
          <w:bCs/>
          <w:sz w:val="24"/>
          <w:szCs w:val="24"/>
        </w:rPr>
        <w:t xml:space="preserve">в форме документа </w:t>
      </w:r>
      <w:r w:rsidRPr="009D26E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9D26E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3272" w:rsidRPr="009D26E3" w:rsidRDefault="00313272" w:rsidP="003132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Презентации докладов участников Конференции не высылаются. Работа представляется в формате документа </w:t>
      </w:r>
      <w:r w:rsidRPr="009D26E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9D26E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Объем работы составляет от 15 до 30 страниц (шрифт </w:t>
      </w:r>
      <w:proofErr w:type="spellStart"/>
      <w:r w:rsidRPr="009D26E3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6E3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6E3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9D26E3">
        <w:rPr>
          <w:rFonts w:ascii="Times New Roman" w:hAnsi="Times New Roman" w:cs="Times New Roman"/>
          <w:bCs/>
          <w:sz w:val="24"/>
          <w:szCs w:val="24"/>
        </w:rPr>
        <w:t>, размер шрифта 12, через 1,5 интервала.</w:t>
      </w:r>
      <w:proofErr w:type="gram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D26E3">
        <w:rPr>
          <w:rFonts w:ascii="Times New Roman" w:hAnsi="Times New Roman" w:cs="Times New Roman"/>
          <w:bCs/>
          <w:sz w:val="24"/>
          <w:szCs w:val="24"/>
        </w:rPr>
        <w:t>Поля слева 30мм, справа, сверху, снизу 20мм), приложения в этот объем не входят и могут располагаться в конце работы дополнительно.</w:t>
      </w:r>
      <w:proofErr w:type="gramEnd"/>
    </w:p>
    <w:p w:rsidR="00313272" w:rsidRPr="009D26E3" w:rsidRDefault="00313272" w:rsidP="003132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ab/>
        <w:t>Анкета-заявка отправляется вместе с работой и прикрепляется в начале работы.</w:t>
      </w:r>
    </w:p>
    <w:p w:rsidR="00313272" w:rsidRPr="00313272" w:rsidRDefault="00313272" w:rsidP="00313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272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работ: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работе должен быть изложен фактический материал, результаты самостоятельной </w:t>
      </w:r>
      <w:proofErr w:type="spellStart"/>
      <w:r w:rsidRPr="009D26E3">
        <w:rPr>
          <w:rFonts w:ascii="Times New Roman" w:hAnsi="Times New Roman" w:cs="Times New Roman"/>
          <w:bCs/>
          <w:sz w:val="24"/>
          <w:szCs w:val="24"/>
        </w:rPr>
        <w:t>предпроектной</w:t>
      </w:r>
      <w:proofErr w:type="spell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, проектной или исследовательской деятельности. 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Работы должны иметь исследовательский характер, отличаться новизной, актуальностью, теоретической и практической значимостью, грамотными логичным изложением. 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Работы реферативного характера, не содержащие элементов самостоятельного исследования к участию в Конференции, не допускаются. 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Структура работы: анкета-заявка; титульный лист; оглавление; введение; основная часть (возможны главы); заключение; список литературы, используемых </w:t>
      </w:r>
      <w:proofErr w:type="spellStart"/>
      <w:r w:rsidRPr="009D26E3">
        <w:rPr>
          <w:rFonts w:ascii="Times New Roman" w:hAnsi="Times New Roman" w:cs="Times New Roman"/>
          <w:bCs/>
          <w:sz w:val="24"/>
          <w:szCs w:val="24"/>
        </w:rPr>
        <w:t>интернет-источников</w:t>
      </w:r>
      <w:proofErr w:type="spell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; приложения. </w:t>
      </w:r>
      <w:proofErr w:type="gramEnd"/>
    </w:p>
    <w:p w:rsidR="00313272" w:rsidRPr="00313272" w:rsidRDefault="00313272" w:rsidP="00313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272">
        <w:rPr>
          <w:rFonts w:ascii="Times New Roman" w:hAnsi="Times New Roman" w:cs="Times New Roman"/>
          <w:b/>
          <w:bCs/>
          <w:sz w:val="24"/>
          <w:szCs w:val="24"/>
        </w:rPr>
        <w:t>Требования к защите и представлению работ на Конференции:</w:t>
      </w:r>
    </w:p>
    <w:p w:rsidR="00313272" w:rsidRPr="00313272" w:rsidRDefault="00313272" w:rsidP="00313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Защита каждой работы проходит в форме 6-минутного (максимум) устного выступления и 5-минутного (максимум) диалога (ответы на вопросы членов жюри присутствующих на защите заинтересованных лиц) с помощью презентации в программе </w:t>
      </w:r>
      <w:proofErr w:type="spellStart"/>
      <w:r w:rsidRPr="009D26E3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9D26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6E3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9D26E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3272" w:rsidRPr="00313272" w:rsidRDefault="00313272" w:rsidP="00313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272">
        <w:rPr>
          <w:rFonts w:ascii="Times New Roman" w:hAnsi="Times New Roman" w:cs="Times New Roman"/>
          <w:b/>
          <w:bCs/>
          <w:sz w:val="24"/>
          <w:szCs w:val="24"/>
        </w:rPr>
        <w:t>Подведение итогов, награждение: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Итоги Конференции подводятся жюри по секциям и номинациям, и объявляются на церемонии закрытия.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Все участник</w:t>
      </w:r>
      <w:r>
        <w:rPr>
          <w:rFonts w:ascii="Times New Roman" w:hAnsi="Times New Roman" w:cs="Times New Roman"/>
          <w:bCs/>
          <w:sz w:val="24"/>
          <w:szCs w:val="24"/>
        </w:rPr>
        <w:t>и получают сертификат Управления образования</w:t>
      </w:r>
      <w:r w:rsidRPr="009D26E3">
        <w:rPr>
          <w:rFonts w:ascii="Times New Roman" w:hAnsi="Times New Roman" w:cs="Times New Roman"/>
          <w:bCs/>
          <w:sz w:val="24"/>
          <w:szCs w:val="24"/>
        </w:rPr>
        <w:t xml:space="preserve"> за участие в Конференции.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Руководители исследовательских работ победителей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призеров награждаются  сертификатами Управления образования.</w:t>
      </w:r>
    </w:p>
    <w:p w:rsidR="00313272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>Победители (1-е место) и призеры (2-е и 3-е место) Конференции н</w:t>
      </w:r>
      <w:r>
        <w:rPr>
          <w:rFonts w:ascii="Times New Roman" w:hAnsi="Times New Roman" w:cs="Times New Roman"/>
          <w:bCs/>
          <w:sz w:val="24"/>
          <w:szCs w:val="24"/>
        </w:rPr>
        <w:t>аграждаются дипломами Управления образования.</w:t>
      </w:r>
    </w:p>
    <w:p w:rsidR="00313272" w:rsidRPr="009D26E3" w:rsidRDefault="00313272" w:rsidP="0031327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D26E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13272" w:rsidRPr="009D26E3" w:rsidRDefault="00313272" w:rsidP="00313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6E3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проектных и исследовательских работ учащихся и читающих семейных команд, представленных</w:t>
      </w:r>
    </w:p>
    <w:p w:rsidR="00313272" w:rsidRPr="009D26E3" w:rsidRDefault="00313272" w:rsidP="00313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6E3">
        <w:rPr>
          <w:rFonts w:ascii="Times New Roman" w:hAnsi="Times New Roman" w:cs="Times New Roman"/>
          <w:b/>
          <w:bCs/>
          <w:sz w:val="24"/>
          <w:szCs w:val="24"/>
        </w:rPr>
        <w:t>на научно-исследовательскую конференцию</w:t>
      </w:r>
    </w:p>
    <w:p w:rsidR="00313272" w:rsidRPr="009D26E3" w:rsidRDefault="00313272" w:rsidP="00313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6408"/>
        <w:gridCol w:w="3486"/>
      </w:tblGrid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новизна темы 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объекта исследования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результатам работы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гипотезы исследования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Целесообразность выбранных методов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Наличие теоретического анализа по теме исследования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Наличие выводов и интерпретация результатов исследования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D26E3">
              <w:rPr>
                <w:rFonts w:ascii="Times New Roman" w:hAnsi="Times New Roman" w:cs="Times New Roman"/>
                <w:sz w:val="24"/>
                <w:szCs w:val="24"/>
              </w:rPr>
              <w:t xml:space="preserve">  и аргументированность собственного мнения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Грамотность оформления работы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562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8" w:type="dxa"/>
          </w:tcPr>
          <w:p w:rsidR="00313272" w:rsidRPr="009D26E3" w:rsidRDefault="00313272" w:rsidP="00DE6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защищать результаты исследования 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272" w:rsidRPr="009D26E3" w:rsidTr="00DE6A5A">
        <w:tc>
          <w:tcPr>
            <w:tcW w:w="6970" w:type="dxa"/>
            <w:gridSpan w:val="2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86" w:type="dxa"/>
          </w:tcPr>
          <w:p w:rsidR="00313272" w:rsidRPr="009D26E3" w:rsidRDefault="00313272" w:rsidP="00DE6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E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313272" w:rsidRPr="009D26E3" w:rsidRDefault="00313272" w:rsidP="00313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272" w:rsidRPr="009D26E3" w:rsidRDefault="00313272" w:rsidP="0031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Ⅰ место – от 90% - 100% (45-50 баллов)</w:t>
      </w:r>
    </w:p>
    <w:p w:rsidR="00313272" w:rsidRPr="009D26E3" w:rsidRDefault="00313272" w:rsidP="0031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ⅠⅠ место – от 80% - 89% (39-44 баллов)</w:t>
      </w:r>
    </w:p>
    <w:p w:rsidR="00313272" w:rsidRPr="009D26E3" w:rsidRDefault="00313272" w:rsidP="0031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ⅠⅠⅠ место – от 70% - 79% (33-38 баллов)</w:t>
      </w:r>
    </w:p>
    <w:p w:rsidR="00313272" w:rsidRPr="009D26E3" w:rsidRDefault="00313272" w:rsidP="00313272">
      <w:pPr>
        <w:rPr>
          <w:rFonts w:ascii="Times New Roman" w:hAnsi="Times New Roman" w:cs="Times New Roman"/>
          <w:sz w:val="24"/>
          <w:szCs w:val="24"/>
        </w:rPr>
      </w:pPr>
    </w:p>
    <w:p w:rsidR="00313272" w:rsidRPr="009D26E3" w:rsidRDefault="00313272" w:rsidP="00313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6E3">
        <w:rPr>
          <w:rFonts w:ascii="Times New Roman" w:hAnsi="Times New Roman" w:cs="Times New Roman"/>
          <w:b/>
          <w:sz w:val="24"/>
          <w:szCs w:val="24"/>
        </w:rPr>
        <w:t>Анкета-заявка участника, читающей семейной команды научно-исследовательской конференции «Литературное открытие».</w:t>
      </w:r>
    </w:p>
    <w:p w:rsidR="00313272" w:rsidRPr="009D26E3" w:rsidRDefault="00313272" w:rsidP="00313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Отправляется по эле</w:t>
      </w:r>
      <w:r>
        <w:rPr>
          <w:rFonts w:ascii="Times New Roman" w:hAnsi="Times New Roman" w:cs="Times New Roman"/>
          <w:sz w:val="24"/>
          <w:szCs w:val="24"/>
        </w:rPr>
        <w:t xml:space="preserve">ктронной почте на адрес: </w:t>
      </w:r>
      <w:proofErr w:type="spellStart"/>
      <w:r w:rsidRPr="004352A1">
        <w:rPr>
          <w:rFonts w:ascii="Times New Roman" w:hAnsi="Times New Roman" w:cs="Times New Roman"/>
          <w:b/>
          <w:bCs/>
          <w:sz w:val="24"/>
          <w:szCs w:val="24"/>
          <w:lang w:val="en-US"/>
        </w:rPr>
        <w:t>oppo</w:t>
      </w:r>
      <w:proofErr w:type="spellEnd"/>
      <w:r w:rsidRPr="004352A1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proofErr w:type="spellStart"/>
      <w:r w:rsidRPr="004352A1">
        <w:rPr>
          <w:rFonts w:ascii="Times New Roman" w:hAnsi="Times New Roman" w:cs="Times New Roman"/>
          <w:b/>
          <w:bCs/>
          <w:sz w:val="24"/>
          <w:szCs w:val="24"/>
          <w:lang w:val="en-US"/>
        </w:rPr>
        <w:t>yaguo</w:t>
      </w:r>
      <w:proofErr w:type="spellEnd"/>
      <w:r w:rsidRPr="004352A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352A1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5A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A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26E3">
        <w:rPr>
          <w:rFonts w:ascii="Times New Roman" w:hAnsi="Times New Roman" w:cs="Times New Roman"/>
          <w:sz w:val="24"/>
          <w:szCs w:val="24"/>
        </w:rPr>
        <w:t>с текстом работы (заполняется в электронном виде)</w:t>
      </w:r>
    </w:p>
    <w:p w:rsidR="00313272" w:rsidRPr="009D26E3" w:rsidRDefault="00313272" w:rsidP="00313272">
      <w:pPr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Работа представлена на секцию ___________________________________________</w:t>
      </w:r>
    </w:p>
    <w:p w:rsidR="00313272" w:rsidRPr="009D26E3" w:rsidRDefault="00313272" w:rsidP="00313272">
      <w:pPr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lastRenderedPageBreak/>
        <w:t>Возрастная группа _______________________________________________________</w:t>
      </w:r>
    </w:p>
    <w:p w:rsidR="00313272" w:rsidRPr="009D26E3" w:rsidRDefault="00313272" w:rsidP="00313272">
      <w:pPr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Фамилия, имя, отчество автора (полностью)__________________________________</w:t>
      </w:r>
    </w:p>
    <w:p w:rsidR="00313272" w:rsidRPr="009D26E3" w:rsidRDefault="00313272" w:rsidP="00313272">
      <w:pPr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Фамилии, имена, отчества семейной команды (полностью)______________________</w:t>
      </w:r>
    </w:p>
    <w:p w:rsidR="00313272" w:rsidRPr="009D26E3" w:rsidRDefault="00313272" w:rsidP="0031327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Место учебы: школа__________________ класс_____ телефон школы____________</w:t>
      </w:r>
    </w:p>
    <w:p w:rsidR="00313272" w:rsidRPr="009D26E3" w:rsidRDefault="00313272" w:rsidP="0031327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26E3">
        <w:rPr>
          <w:rFonts w:ascii="Times New Roman" w:hAnsi="Times New Roman" w:cs="Times New Roman"/>
          <w:sz w:val="24"/>
          <w:szCs w:val="24"/>
        </w:rPr>
        <w:t>-</w:t>
      </w:r>
      <w:r w:rsidRPr="009D26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26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proofErr w:type="gramStart"/>
      <w:r w:rsidRPr="009D26E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9D26E3">
        <w:rPr>
          <w:rFonts w:ascii="Times New Roman" w:hAnsi="Times New Roman" w:cs="Times New Roman"/>
          <w:sz w:val="24"/>
          <w:szCs w:val="24"/>
        </w:rPr>
        <w:t>обязательно)</w:t>
      </w:r>
    </w:p>
    <w:p w:rsidR="00313272" w:rsidRPr="009D26E3" w:rsidRDefault="00313272" w:rsidP="00313272">
      <w:pPr>
        <w:tabs>
          <w:tab w:val="left" w:pos="2730"/>
        </w:tabs>
        <w:rPr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Мобильный телефон автора _______________________________________________</w:t>
      </w:r>
      <w:r w:rsidRPr="009D26E3">
        <w:rPr>
          <w:sz w:val="24"/>
          <w:szCs w:val="24"/>
        </w:rPr>
        <w:t xml:space="preserve"> </w:t>
      </w:r>
    </w:p>
    <w:p w:rsidR="00313272" w:rsidRPr="009D26E3" w:rsidRDefault="00313272" w:rsidP="0031327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Фамилия, имя, отчество руководителя работы (полностью)_____________________</w:t>
      </w:r>
    </w:p>
    <w:p w:rsidR="00313272" w:rsidRPr="009D26E3" w:rsidRDefault="00313272" w:rsidP="0031327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spellStart"/>
      <w:r w:rsidRPr="009D26E3">
        <w:rPr>
          <w:rFonts w:ascii="Times New Roman" w:hAnsi="Times New Roman" w:cs="Times New Roman"/>
          <w:sz w:val="24"/>
          <w:szCs w:val="24"/>
        </w:rPr>
        <w:t>___________место</w:t>
      </w:r>
      <w:proofErr w:type="spellEnd"/>
      <w:r w:rsidRPr="009D26E3">
        <w:rPr>
          <w:rFonts w:ascii="Times New Roman" w:hAnsi="Times New Roman" w:cs="Times New Roman"/>
          <w:sz w:val="24"/>
          <w:szCs w:val="24"/>
        </w:rPr>
        <w:t xml:space="preserve"> работы_______________________________________</w:t>
      </w:r>
    </w:p>
    <w:p w:rsidR="00313272" w:rsidRDefault="00313272" w:rsidP="00313272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9D26E3">
        <w:rPr>
          <w:rFonts w:ascii="Times New Roman" w:hAnsi="Times New Roman" w:cs="Times New Roman"/>
          <w:sz w:val="24"/>
          <w:szCs w:val="24"/>
        </w:rPr>
        <w:t>Мобильный телефон руководителя__________________________________________</w:t>
      </w:r>
    </w:p>
    <w:p w:rsidR="0016250C" w:rsidRPr="00313272" w:rsidRDefault="0016250C" w:rsidP="001625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DC4DF8" w:rsidRPr="00E3085D" w:rsidRDefault="00DC4DF8" w:rsidP="00E3085D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3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Площадка «Час письма»:</w:t>
      </w:r>
    </w:p>
    <w:p w:rsidR="00DC4DF8" w:rsidRPr="006C367D" w:rsidRDefault="00DC4DF8" w:rsidP="006C367D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 сочинений на нравственные темы </w:t>
      </w:r>
      <w:r w:rsidRPr="006C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«Золотая литера».</w:t>
      </w:r>
    </w:p>
    <w:p w:rsidR="008A3A76" w:rsidRPr="006C367D" w:rsidRDefault="00722D1B" w:rsidP="006C367D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6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8A3A76" w:rsidRPr="006C367D">
        <w:rPr>
          <w:rFonts w:ascii="Times New Roman" w:eastAsia="Times New Roman" w:hAnsi="Times New Roman" w:cs="Times New Roman"/>
          <w:sz w:val="24"/>
          <w:szCs w:val="24"/>
        </w:rPr>
        <w:t xml:space="preserve"> видеороликов «Классика в новом формате».</w:t>
      </w:r>
    </w:p>
    <w:p w:rsidR="00D925D1" w:rsidRPr="00D925D1" w:rsidRDefault="006C5863" w:rsidP="00D925D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26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A3A76" w:rsidRPr="009D26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Условия, порядок организации и проведения Конкурса</w:t>
      </w:r>
    </w:p>
    <w:p w:rsidR="00D925D1" w:rsidRDefault="008A3A76" w:rsidP="00D925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Конкурса – обучающиеся образовательных организаций города Якутска.</w:t>
      </w:r>
    </w:p>
    <w:p w:rsidR="00D925D1" w:rsidRDefault="008A3A76" w:rsidP="00D925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Допускаются индивидуальные и коллективные работы, </w:t>
      </w:r>
      <w:r w:rsidR="00722D1B"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небольшой видеоролик, рассказывающий в произвольной художественной форме о какой-либо книге, своего рода аннотация книги в </w:t>
      </w:r>
      <w:proofErr w:type="spellStart"/>
      <w:r w:rsidR="00722D1B"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видеоформате</w:t>
      </w:r>
      <w:proofErr w:type="spellEnd"/>
      <w:r w:rsidR="00722D1B"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; его основная задача – заинтересовать, заинтриговать читателя.</w:t>
      </w:r>
    </w:p>
    <w:p w:rsidR="008A3A76" w:rsidRDefault="008A3A76" w:rsidP="00D925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представленного материала не должно противоречить действующему законодательству Российской Федерации или нарушать общепринятые морально-этические нормы.</w:t>
      </w:r>
    </w:p>
    <w:p w:rsidR="0016250C" w:rsidRPr="00313272" w:rsidRDefault="0016250C" w:rsidP="0016250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3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оформлению творческих работ:</w:t>
      </w:r>
    </w:p>
    <w:p w:rsidR="0016250C" w:rsidRPr="00D925D1" w:rsidRDefault="0016250C" w:rsidP="001625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Видеоролики создаются по книгам русских авторов. Тематика видеороликов ограничивается классическими литературными произведениями.</w:t>
      </w:r>
    </w:p>
    <w:p w:rsidR="0016250C" w:rsidRPr="00D925D1" w:rsidRDefault="0016250C" w:rsidP="001625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может быть смонтирована в любой компьютерной программе (</w:t>
      </w:r>
      <w:proofErr w:type="spellStart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PowerPoint</w:t>
      </w:r>
      <w:proofErr w:type="spellEnd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925D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MovieMaker</w:t>
      </w:r>
      <w:proofErr w:type="spellEnd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D925D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Macromedia</w:t>
      </w: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925D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Flash</w:t>
      </w: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925D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Proshow</w:t>
      </w:r>
      <w:proofErr w:type="spellEnd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925D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Producer</w:t>
      </w: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др.) и записана в одном из форматов (</w:t>
      </w:r>
      <w:proofErr w:type="spellStart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avi</w:t>
      </w:r>
      <w:proofErr w:type="spellEnd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wmv</w:t>
      </w:r>
      <w:proofErr w:type="spellEnd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mpg</w:t>
      </w:r>
      <w:proofErr w:type="spellEnd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др.) с максимальным коэффициентом качества. </w:t>
      </w:r>
    </w:p>
    <w:p w:rsidR="0016250C" w:rsidRPr="00D925D1" w:rsidRDefault="0016250C" w:rsidP="001625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Видеоролики могут быть выполнены в любой </w:t>
      </w:r>
      <w:proofErr w:type="spellStart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медиа-форме</w:t>
      </w:r>
      <w:proofErr w:type="spellEnd"/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анимация, мультфильм, игровой ролик, короткометражный фильм, слайд-шоу, видеофильм, рекламный ролик, компьютерная графика, видеоклип, музыкальный клип и др. </w:t>
      </w:r>
    </w:p>
    <w:p w:rsidR="0016250C" w:rsidRPr="00D925D1" w:rsidRDefault="0016250C" w:rsidP="001625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При создании видеоролика используют иллюстрации, фотографии, развороты книг, видео. Видеосюжеты могут сопровождаться звуковой дорожкой или титрами.</w:t>
      </w:r>
    </w:p>
    <w:p w:rsidR="0016250C" w:rsidRPr="00D925D1" w:rsidRDefault="0016250C" w:rsidP="001625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видеороликов 2-3 минуты.</w:t>
      </w:r>
    </w:p>
    <w:p w:rsidR="0016250C" w:rsidRPr="00D925D1" w:rsidRDefault="0016250C" w:rsidP="001625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Обязательным требованием к созданию видеоролика является упоминание в нем автора и название книги.</w:t>
      </w:r>
    </w:p>
    <w:p w:rsidR="0016250C" w:rsidRPr="00A04764" w:rsidRDefault="0016250C" w:rsidP="0016250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гарантируют представление на Конкурс авторской работы. При обнаружении </w:t>
      </w:r>
      <w:r w:rsidRPr="00A04764">
        <w:rPr>
          <w:rFonts w:ascii="Times New Roman" w:eastAsia="Calibri" w:hAnsi="Times New Roman" w:cs="Times New Roman"/>
          <w:sz w:val="24"/>
          <w:szCs w:val="24"/>
          <w:lang w:eastAsia="en-US"/>
        </w:rPr>
        <w:t>плагиата участник исключается из числа конкурсантов.</w:t>
      </w:r>
    </w:p>
    <w:p w:rsidR="0016250C" w:rsidRPr="00A04764" w:rsidRDefault="0016250C" w:rsidP="0016250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47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Критерии оценки, подведение итогов и награждение победителей: </w:t>
      </w:r>
    </w:p>
    <w:p w:rsidR="0016250C" w:rsidRPr="00FF698F" w:rsidRDefault="0016250C" w:rsidP="0016250C">
      <w:pPr>
        <w:pStyle w:val="a3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>Оценку конкурсных работ осуществляет жюри конкурса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D92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Управления образования, педагоги ОУ, представители общественности.</w:t>
      </w:r>
    </w:p>
    <w:p w:rsidR="0016250C" w:rsidRPr="00A04764" w:rsidRDefault="0016250C" w:rsidP="001625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47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 следующим критериям:</w:t>
      </w:r>
    </w:p>
    <w:p w:rsidR="0016250C" w:rsidRPr="009D26E3" w:rsidRDefault="0016250C" w:rsidP="001625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sz w:val="24"/>
          <w:szCs w:val="24"/>
        </w:rPr>
        <w:t>оригинальность художественного решения;</w:t>
      </w:r>
    </w:p>
    <w:p w:rsidR="0016250C" w:rsidRPr="009D26E3" w:rsidRDefault="0016250C" w:rsidP="001625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sz w:val="24"/>
          <w:szCs w:val="24"/>
        </w:rPr>
        <w:t>информативность, полнота раскрытия темы;</w:t>
      </w:r>
    </w:p>
    <w:p w:rsidR="0016250C" w:rsidRPr="009D26E3" w:rsidRDefault="0016250C" w:rsidP="001625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sz w:val="24"/>
          <w:szCs w:val="24"/>
        </w:rPr>
        <w:t>техническое качество исполнения;</w:t>
      </w:r>
    </w:p>
    <w:p w:rsidR="0016250C" w:rsidRPr="009D26E3" w:rsidRDefault="0016250C" w:rsidP="001625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sz w:val="24"/>
          <w:szCs w:val="24"/>
        </w:rPr>
        <w:t>органичность сочетания видеоряда, звукового сопровождения и содержания книги;</w:t>
      </w:r>
    </w:p>
    <w:p w:rsidR="0016250C" w:rsidRDefault="0016250C" w:rsidP="0016250C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D26E3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художественно-эмоциональное воздействие.</w:t>
      </w:r>
    </w:p>
    <w:p w:rsidR="0016250C" w:rsidRPr="007D4C87" w:rsidRDefault="0016250C" w:rsidP="00162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C3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Победители и участники конкурса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награждаются дипломами,</w:t>
      </w:r>
      <w:r w:rsidR="00313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сертификатами,</w:t>
      </w:r>
      <w:r w:rsidRPr="006C3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призами</w:t>
      </w:r>
    </w:p>
    <w:p w:rsidR="0016250C" w:rsidRPr="007D4C87" w:rsidRDefault="0016250C" w:rsidP="0016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6250C" w:rsidRPr="00313272" w:rsidRDefault="0016250C" w:rsidP="00162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27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сочинений на нравственные темы «Золотая литера»</w:t>
      </w:r>
      <w:r w:rsidR="00313272" w:rsidRPr="003132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92">
        <w:rPr>
          <w:rFonts w:ascii="Times New Roman" w:hAnsi="Times New Roman" w:cs="Times New Roman"/>
          <w:sz w:val="24"/>
          <w:szCs w:val="24"/>
        </w:rPr>
        <w:t xml:space="preserve">Участниками    Конкурса    являются    </w:t>
      </w:r>
      <w:proofErr w:type="gramStart"/>
      <w:r w:rsidRPr="00522E9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2E92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2DC">
        <w:rPr>
          <w:rFonts w:ascii="Times New Roman" w:hAnsi="Times New Roman" w:cs="Times New Roman"/>
          <w:sz w:val="24"/>
          <w:szCs w:val="24"/>
        </w:rPr>
        <w:t xml:space="preserve">Рабочим языком Конкурса является русский язык </w:t>
      </w:r>
      <w:proofErr w:type="gramStart"/>
      <w:r w:rsidRPr="004732DC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4732DC">
        <w:rPr>
          <w:rFonts w:ascii="Times New Roman" w:hAnsi="Times New Roman" w:cs="Times New Roman"/>
          <w:sz w:val="24"/>
          <w:szCs w:val="24"/>
        </w:rPr>
        <w:t>осударственный язык Российской Федерации.</w:t>
      </w:r>
    </w:p>
    <w:p w:rsidR="00313272" w:rsidRDefault="00313272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50C" w:rsidRPr="00313272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72">
        <w:rPr>
          <w:rFonts w:ascii="Times New Roman" w:hAnsi="Times New Roman" w:cs="Times New Roman"/>
          <w:b/>
          <w:sz w:val="24"/>
          <w:szCs w:val="24"/>
        </w:rPr>
        <w:t>Тематические направления Конкурса и жанры конкурсных работ</w:t>
      </w:r>
      <w:r w:rsidRPr="00313272">
        <w:rPr>
          <w:rFonts w:ascii="Times New Roman" w:hAnsi="Times New Roman" w:cs="Times New Roman"/>
          <w:sz w:val="24"/>
          <w:szCs w:val="24"/>
        </w:rPr>
        <w:t>:</w:t>
      </w:r>
    </w:p>
    <w:p w:rsidR="0016250C" w:rsidRPr="00313272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«И 100, и 200 лет пройдет, никто войны забыть не сможет...» (К. Симонов)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 xml:space="preserve">«Книга </w:t>
      </w:r>
      <w:proofErr w:type="gramStart"/>
      <w:r w:rsidRPr="0094247B">
        <w:rPr>
          <w:rFonts w:ascii="Times New Roman" w:hAnsi="Times New Roman" w:cs="Times New Roman"/>
          <w:b/>
          <w:i/>
          <w:sz w:val="24"/>
          <w:szCs w:val="24"/>
        </w:rPr>
        <w:t>-э</w:t>
      </w:r>
      <w:proofErr w:type="gramEnd"/>
      <w:r w:rsidRPr="0094247B">
        <w:rPr>
          <w:rFonts w:ascii="Times New Roman" w:hAnsi="Times New Roman" w:cs="Times New Roman"/>
          <w:b/>
          <w:i/>
          <w:sz w:val="24"/>
          <w:szCs w:val="24"/>
        </w:rPr>
        <w:t>то духовное завещание одного поколения другому» (А. Герцен): юбилеи литературных произведений.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 xml:space="preserve">«Я рожден, и это все, что необходимо, чтобы быть счастливым!» (Альберт Эйнштейн): 2018-2027 годы </w:t>
      </w:r>
      <w:proofErr w:type="gramStart"/>
      <w:r w:rsidRPr="0094247B">
        <w:rPr>
          <w:rFonts w:ascii="Times New Roman" w:hAnsi="Times New Roman" w:cs="Times New Roman"/>
          <w:b/>
          <w:i/>
          <w:sz w:val="24"/>
          <w:szCs w:val="24"/>
        </w:rPr>
        <w:t>-Д</w:t>
      </w:r>
      <w:proofErr w:type="gramEnd"/>
      <w:r w:rsidRPr="0094247B">
        <w:rPr>
          <w:rFonts w:ascii="Times New Roman" w:hAnsi="Times New Roman" w:cs="Times New Roman"/>
          <w:b/>
          <w:i/>
          <w:sz w:val="24"/>
          <w:szCs w:val="24"/>
        </w:rPr>
        <w:t>есятилетие детства в России.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Согласны ли вы с утверждением Л.Н. Толстого о том, что «человек текуч», а люди похожи на реки?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«Положительно прекрасный» человек – вымысел или реальность?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Почему человек вспоминает о главном в критических ситуациях?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Жизнь нужно прожить так, «чтобы не было мучительно больно за бесцельно прожитые годы». Как вы понимаете слова Н. А. Островского?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Что такое «муки совести»? Почему человек их испытывает?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Как формируются нравственные ориентиры современного человека?</w:t>
      </w:r>
    </w:p>
    <w:p w:rsidR="0016250C" w:rsidRPr="0094247B" w:rsidRDefault="0016250C" w:rsidP="0016250C">
      <w:pPr>
        <w:pStyle w:val="a3"/>
        <w:numPr>
          <w:ilvl w:val="0"/>
          <w:numId w:val="17"/>
        </w:num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247B">
        <w:rPr>
          <w:rFonts w:ascii="Times New Roman" w:hAnsi="Times New Roman" w:cs="Times New Roman"/>
          <w:b/>
          <w:i/>
          <w:sz w:val="24"/>
          <w:szCs w:val="24"/>
        </w:rPr>
        <w:t>Какого человека называют «человеком мира»?</w:t>
      </w:r>
    </w:p>
    <w:p w:rsidR="0016250C" w:rsidRPr="00432226" w:rsidRDefault="0016250C" w:rsidP="0016250C">
      <w:pPr>
        <w:pStyle w:val="a3"/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66976">
        <w:rPr>
          <w:rFonts w:ascii="Times New Roman" w:hAnsi="Times New Roman" w:cs="Times New Roman"/>
          <w:sz w:val="24"/>
          <w:szCs w:val="24"/>
        </w:rPr>
        <w:t>онкурсное сочинение проверяется и оценивается не менее чем двумя членами жюри.</w:t>
      </w:r>
    </w:p>
    <w:p w:rsidR="0016250C" w:rsidRPr="00313272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72">
        <w:rPr>
          <w:rFonts w:ascii="Times New Roman" w:hAnsi="Times New Roman" w:cs="Times New Roman"/>
          <w:b/>
          <w:sz w:val="24"/>
          <w:szCs w:val="24"/>
        </w:rPr>
        <w:t>Оценивание конкурсных сочинений жюри на всех этапах Конкурса осуществляется по следующим критериям</w:t>
      </w:r>
      <w:r w:rsidRPr="00313272">
        <w:rPr>
          <w:rFonts w:ascii="Times New Roman" w:hAnsi="Times New Roman" w:cs="Times New Roman"/>
          <w:sz w:val="24"/>
          <w:szCs w:val="24"/>
        </w:rPr>
        <w:t>: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0C" w:rsidRPr="00166976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>1)уместность, самостоятельность, оригинальность формулировки темы конкурсного сочинения;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 xml:space="preserve">2)содержание конкурсного сочинения: 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 xml:space="preserve">-соответствие выбранному тематическому направлению; 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976">
        <w:rPr>
          <w:rFonts w:ascii="Times New Roman" w:hAnsi="Times New Roman" w:cs="Times New Roman"/>
          <w:sz w:val="24"/>
          <w:szCs w:val="24"/>
        </w:rPr>
        <w:t xml:space="preserve">полнота раскрытия темы сочинения; 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976">
        <w:rPr>
          <w:rFonts w:ascii="Times New Roman" w:hAnsi="Times New Roman" w:cs="Times New Roman"/>
          <w:sz w:val="24"/>
          <w:szCs w:val="24"/>
        </w:rPr>
        <w:t>оригинальность авторского замысла;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>-корректное использование литературного, исторического, биографического, научного и других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 xml:space="preserve">3)жанровое и языковое своеобразие конкурсного сочинения: 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>-соответствие выбранному жанру;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 xml:space="preserve">-богатство лексики и разнообразие синтаксических конструкций; 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 xml:space="preserve">-точность, ясность и выразительность речи; </w:t>
      </w:r>
      <w:proofErr w:type="gramStart"/>
      <w:r w:rsidRPr="00166976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166976">
        <w:rPr>
          <w:rFonts w:ascii="Times New Roman" w:hAnsi="Times New Roman" w:cs="Times New Roman"/>
          <w:sz w:val="24"/>
          <w:szCs w:val="24"/>
        </w:rPr>
        <w:t>елесообразность использования языковых средств;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>-стилевое единство;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>4)грамотность сочинения: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 xml:space="preserve">-соблюдение орфографических норм русского языка; 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76">
        <w:rPr>
          <w:rFonts w:ascii="Times New Roman" w:hAnsi="Times New Roman" w:cs="Times New Roman"/>
          <w:sz w:val="24"/>
          <w:szCs w:val="24"/>
        </w:rPr>
        <w:t>-соблюдение пун</w:t>
      </w:r>
      <w:r>
        <w:rPr>
          <w:rFonts w:ascii="Times New Roman" w:hAnsi="Times New Roman" w:cs="Times New Roman"/>
          <w:sz w:val="24"/>
          <w:szCs w:val="24"/>
        </w:rPr>
        <w:t>ктуационных норм русского языка.</w:t>
      </w:r>
    </w:p>
    <w:p w:rsidR="0016250C" w:rsidRDefault="0016250C" w:rsidP="0016250C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0C" w:rsidRPr="009D26E3" w:rsidRDefault="0016250C" w:rsidP="0016250C">
      <w:pPr>
        <w:tabs>
          <w:tab w:val="left" w:pos="273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16250C" w:rsidRPr="009D26E3" w:rsidRDefault="0016250C" w:rsidP="0016250C">
      <w:pPr>
        <w:tabs>
          <w:tab w:val="left" w:pos="273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16250C" w:rsidRPr="0016250C" w:rsidRDefault="0016250C" w:rsidP="001625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3A76" w:rsidRPr="006C367D" w:rsidRDefault="008A3A76" w:rsidP="006C3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sectPr w:rsidR="008A3A76" w:rsidRPr="006C367D" w:rsidSect="007E57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06D"/>
    <w:multiLevelType w:val="hybridMultilevel"/>
    <w:tmpl w:val="094E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BF8"/>
    <w:multiLevelType w:val="hybridMultilevel"/>
    <w:tmpl w:val="B642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4E9B"/>
    <w:multiLevelType w:val="hybridMultilevel"/>
    <w:tmpl w:val="9550B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03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166AF"/>
    <w:multiLevelType w:val="hybridMultilevel"/>
    <w:tmpl w:val="0B1453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33BC"/>
    <w:multiLevelType w:val="multilevel"/>
    <w:tmpl w:val="FA120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770D11"/>
    <w:multiLevelType w:val="hybridMultilevel"/>
    <w:tmpl w:val="DEFC15F2"/>
    <w:lvl w:ilvl="0" w:tplc="8550C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54878"/>
    <w:multiLevelType w:val="multilevel"/>
    <w:tmpl w:val="F20660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96F5F0D"/>
    <w:multiLevelType w:val="hybridMultilevel"/>
    <w:tmpl w:val="6AEC3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5006F0"/>
    <w:multiLevelType w:val="hybridMultilevel"/>
    <w:tmpl w:val="8E0A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F530E"/>
    <w:multiLevelType w:val="hybridMultilevel"/>
    <w:tmpl w:val="F9CC91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CEC0294"/>
    <w:multiLevelType w:val="hybridMultilevel"/>
    <w:tmpl w:val="19FE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76763"/>
    <w:multiLevelType w:val="hybridMultilevel"/>
    <w:tmpl w:val="1B20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C5AF5"/>
    <w:multiLevelType w:val="multilevel"/>
    <w:tmpl w:val="444E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C5E00"/>
    <w:multiLevelType w:val="hybridMultilevel"/>
    <w:tmpl w:val="EE9A24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41325E39"/>
    <w:multiLevelType w:val="multilevel"/>
    <w:tmpl w:val="DF729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CB570BE"/>
    <w:multiLevelType w:val="multilevel"/>
    <w:tmpl w:val="5E86D6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75C2CB5"/>
    <w:multiLevelType w:val="multilevel"/>
    <w:tmpl w:val="8994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B50D83"/>
    <w:multiLevelType w:val="hybridMultilevel"/>
    <w:tmpl w:val="26AC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B7BE8"/>
    <w:multiLevelType w:val="hybridMultilevel"/>
    <w:tmpl w:val="74FA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D15A2"/>
    <w:multiLevelType w:val="multilevel"/>
    <w:tmpl w:val="8F2609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24944FD"/>
    <w:multiLevelType w:val="hybridMultilevel"/>
    <w:tmpl w:val="1E20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F0D09"/>
    <w:multiLevelType w:val="hybridMultilevel"/>
    <w:tmpl w:val="C7EAF940"/>
    <w:lvl w:ilvl="0" w:tplc="186C3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13E39"/>
    <w:multiLevelType w:val="hybridMultilevel"/>
    <w:tmpl w:val="EE4699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19"/>
  </w:num>
  <w:num w:numId="6">
    <w:abstractNumId w:val="15"/>
  </w:num>
  <w:num w:numId="7">
    <w:abstractNumId w:val="6"/>
  </w:num>
  <w:num w:numId="8">
    <w:abstractNumId w:val="4"/>
  </w:num>
  <w:num w:numId="9">
    <w:abstractNumId w:val="17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3"/>
  </w:num>
  <w:num w:numId="19">
    <w:abstractNumId w:val="21"/>
  </w:num>
  <w:num w:numId="20">
    <w:abstractNumId w:val="9"/>
  </w:num>
  <w:num w:numId="21">
    <w:abstractNumId w:val="22"/>
  </w:num>
  <w:num w:numId="22">
    <w:abstractNumId w:val="2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944"/>
    <w:rsid w:val="00002A4C"/>
    <w:rsid w:val="000301B4"/>
    <w:rsid w:val="00031203"/>
    <w:rsid w:val="00034F6C"/>
    <w:rsid w:val="0004090E"/>
    <w:rsid w:val="00041C8C"/>
    <w:rsid w:val="00084CA0"/>
    <w:rsid w:val="0008510C"/>
    <w:rsid w:val="00087C37"/>
    <w:rsid w:val="000A0D31"/>
    <w:rsid w:val="000B2CBC"/>
    <w:rsid w:val="000C555D"/>
    <w:rsid w:val="000D4E21"/>
    <w:rsid w:val="000F6869"/>
    <w:rsid w:val="001158AA"/>
    <w:rsid w:val="001255CC"/>
    <w:rsid w:val="00136597"/>
    <w:rsid w:val="0014648C"/>
    <w:rsid w:val="0016250C"/>
    <w:rsid w:val="00166976"/>
    <w:rsid w:val="00182B28"/>
    <w:rsid w:val="00184778"/>
    <w:rsid w:val="001850AD"/>
    <w:rsid w:val="00193072"/>
    <w:rsid w:val="00193B37"/>
    <w:rsid w:val="001949B3"/>
    <w:rsid w:val="001C6389"/>
    <w:rsid w:val="001F7B78"/>
    <w:rsid w:val="002148D9"/>
    <w:rsid w:val="00246BB5"/>
    <w:rsid w:val="00253286"/>
    <w:rsid w:val="00266CEA"/>
    <w:rsid w:val="00272315"/>
    <w:rsid w:val="002A661E"/>
    <w:rsid w:val="002B0AE5"/>
    <w:rsid w:val="00304B58"/>
    <w:rsid w:val="00313272"/>
    <w:rsid w:val="00345D89"/>
    <w:rsid w:val="00350088"/>
    <w:rsid w:val="00371619"/>
    <w:rsid w:val="003877F5"/>
    <w:rsid w:val="00392256"/>
    <w:rsid w:val="003A16D5"/>
    <w:rsid w:val="003A4489"/>
    <w:rsid w:val="003A7BA6"/>
    <w:rsid w:val="003B3762"/>
    <w:rsid w:val="003D4E1C"/>
    <w:rsid w:val="003D5B76"/>
    <w:rsid w:val="003F376F"/>
    <w:rsid w:val="003F4F98"/>
    <w:rsid w:val="00431095"/>
    <w:rsid w:val="00432226"/>
    <w:rsid w:val="004352A1"/>
    <w:rsid w:val="00452BCB"/>
    <w:rsid w:val="00466741"/>
    <w:rsid w:val="004732DC"/>
    <w:rsid w:val="00473878"/>
    <w:rsid w:val="00483641"/>
    <w:rsid w:val="0049154E"/>
    <w:rsid w:val="004A1EFB"/>
    <w:rsid w:val="004A5C84"/>
    <w:rsid w:val="004C416C"/>
    <w:rsid w:val="004F6DD1"/>
    <w:rsid w:val="00507BFB"/>
    <w:rsid w:val="00521021"/>
    <w:rsid w:val="00522E92"/>
    <w:rsid w:val="005443B5"/>
    <w:rsid w:val="00556EB7"/>
    <w:rsid w:val="005842BD"/>
    <w:rsid w:val="00590E37"/>
    <w:rsid w:val="005A4769"/>
    <w:rsid w:val="005B5AB0"/>
    <w:rsid w:val="005C3F75"/>
    <w:rsid w:val="005E3AE6"/>
    <w:rsid w:val="005F52DE"/>
    <w:rsid w:val="00630056"/>
    <w:rsid w:val="00660611"/>
    <w:rsid w:val="00684E52"/>
    <w:rsid w:val="0069605F"/>
    <w:rsid w:val="006B15A5"/>
    <w:rsid w:val="006C251D"/>
    <w:rsid w:val="006C367D"/>
    <w:rsid w:val="006C5863"/>
    <w:rsid w:val="006D132C"/>
    <w:rsid w:val="006D451A"/>
    <w:rsid w:val="006E099E"/>
    <w:rsid w:val="006F1219"/>
    <w:rsid w:val="00700031"/>
    <w:rsid w:val="007073E9"/>
    <w:rsid w:val="00722D1B"/>
    <w:rsid w:val="00724FF3"/>
    <w:rsid w:val="00726FDE"/>
    <w:rsid w:val="00756944"/>
    <w:rsid w:val="00761519"/>
    <w:rsid w:val="00772F93"/>
    <w:rsid w:val="007D4C87"/>
    <w:rsid w:val="007D756F"/>
    <w:rsid w:val="007E57B8"/>
    <w:rsid w:val="007E6559"/>
    <w:rsid w:val="00802A37"/>
    <w:rsid w:val="008232B0"/>
    <w:rsid w:val="00841DFD"/>
    <w:rsid w:val="00845DBF"/>
    <w:rsid w:val="00873CAC"/>
    <w:rsid w:val="00887A90"/>
    <w:rsid w:val="0089640D"/>
    <w:rsid w:val="008A3A76"/>
    <w:rsid w:val="008A5AB1"/>
    <w:rsid w:val="008C418C"/>
    <w:rsid w:val="008D53A9"/>
    <w:rsid w:val="008F0953"/>
    <w:rsid w:val="008F4657"/>
    <w:rsid w:val="008F4D29"/>
    <w:rsid w:val="0090483D"/>
    <w:rsid w:val="00905A31"/>
    <w:rsid w:val="00932220"/>
    <w:rsid w:val="0094247B"/>
    <w:rsid w:val="0096185D"/>
    <w:rsid w:val="0096677D"/>
    <w:rsid w:val="009A430E"/>
    <w:rsid w:val="009A4CF0"/>
    <w:rsid w:val="009D0E14"/>
    <w:rsid w:val="009D26E3"/>
    <w:rsid w:val="009E1C67"/>
    <w:rsid w:val="009F1A70"/>
    <w:rsid w:val="00A04764"/>
    <w:rsid w:val="00A155B9"/>
    <w:rsid w:val="00A23BE4"/>
    <w:rsid w:val="00A300A2"/>
    <w:rsid w:val="00A408FB"/>
    <w:rsid w:val="00A46E5C"/>
    <w:rsid w:val="00A51B9C"/>
    <w:rsid w:val="00A620E0"/>
    <w:rsid w:val="00AA5A7F"/>
    <w:rsid w:val="00AA5E3A"/>
    <w:rsid w:val="00AB37B4"/>
    <w:rsid w:val="00AB5668"/>
    <w:rsid w:val="00AB7060"/>
    <w:rsid w:val="00AE07DD"/>
    <w:rsid w:val="00AF32A7"/>
    <w:rsid w:val="00B21F57"/>
    <w:rsid w:val="00B24A91"/>
    <w:rsid w:val="00B42656"/>
    <w:rsid w:val="00B70ED6"/>
    <w:rsid w:val="00B84630"/>
    <w:rsid w:val="00BD7031"/>
    <w:rsid w:val="00BF47A3"/>
    <w:rsid w:val="00C01B08"/>
    <w:rsid w:val="00C05F07"/>
    <w:rsid w:val="00C31AE3"/>
    <w:rsid w:val="00C37E00"/>
    <w:rsid w:val="00C47231"/>
    <w:rsid w:val="00C65ED8"/>
    <w:rsid w:val="00C663AF"/>
    <w:rsid w:val="00C73F43"/>
    <w:rsid w:val="00C8166D"/>
    <w:rsid w:val="00C81ACE"/>
    <w:rsid w:val="00C87BB2"/>
    <w:rsid w:val="00CA5D58"/>
    <w:rsid w:val="00CB7E86"/>
    <w:rsid w:val="00CC41FA"/>
    <w:rsid w:val="00CC4CDF"/>
    <w:rsid w:val="00CC6483"/>
    <w:rsid w:val="00CD3857"/>
    <w:rsid w:val="00CF530E"/>
    <w:rsid w:val="00D06BA6"/>
    <w:rsid w:val="00D14BD3"/>
    <w:rsid w:val="00D30029"/>
    <w:rsid w:val="00D310E4"/>
    <w:rsid w:val="00D36635"/>
    <w:rsid w:val="00D60800"/>
    <w:rsid w:val="00D77275"/>
    <w:rsid w:val="00D925D1"/>
    <w:rsid w:val="00D92B9B"/>
    <w:rsid w:val="00DA1966"/>
    <w:rsid w:val="00DA3307"/>
    <w:rsid w:val="00DC1361"/>
    <w:rsid w:val="00DC4DF8"/>
    <w:rsid w:val="00DC5BE4"/>
    <w:rsid w:val="00DC77CB"/>
    <w:rsid w:val="00DD7077"/>
    <w:rsid w:val="00DE2AEF"/>
    <w:rsid w:val="00DF0B41"/>
    <w:rsid w:val="00E14D13"/>
    <w:rsid w:val="00E3085D"/>
    <w:rsid w:val="00E3600E"/>
    <w:rsid w:val="00E438DD"/>
    <w:rsid w:val="00E64C80"/>
    <w:rsid w:val="00E71FED"/>
    <w:rsid w:val="00E732B9"/>
    <w:rsid w:val="00E76646"/>
    <w:rsid w:val="00E81BB6"/>
    <w:rsid w:val="00E830B2"/>
    <w:rsid w:val="00E90D4C"/>
    <w:rsid w:val="00E94E0D"/>
    <w:rsid w:val="00EB5CC3"/>
    <w:rsid w:val="00EC0A41"/>
    <w:rsid w:val="00ED15E1"/>
    <w:rsid w:val="00F00A2D"/>
    <w:rsid w:val="00F22A3F"/>
    <w:rsid w:val="00F32978"/>
    <w:rsid w:val="00F414D8"/>
    <w:rsid w:val="00F610AD"/>
    <w:rsid w:val="00F619A4"/>
    <w:rsid w:val="00FB0BC3"/>
    <w:rsid w:val="00FB55D9"/>
    <w:rsid w:val="00FC7097"/>
    <w:rsid w:val="00FF4767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29"/>
    <w:pPr>
      <w:ind w:left="720"/>
      <w:contextualSpacing/>
    </w:pPr>
  </w:style>
  <w:style w:type="table" w:styleId="a4">
    <w:name w:val="Table Grid"/>
    <w:basedOn w:val="a1"/>
    <w:uiPriority w:val="59"/>
    <w:rsid w:val="00DC7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1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11</cp:revision>
  <dcterms:created xsi:type="dcterms:W3CDTF">2021-04-14T07:19:00Z</dcterms:created>
  <dcterms:modified xsi:type="dcterms:W3CDTF">2021-04-15T01:58:00Z</dcterms:modified>
</cp:coreProperties>
</file>