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6B" w:rsidRPr="009B30FF" w:rsidRDefault="00CD366B" w:rsidP="00CD366B">
      <w:pPr>
        <w:tabs>
          <w:tab w:val="left" w:pos="6624"/>
        </w:tabs>
        <w:ind w:left="-142" w:firstLine="567"/>
        <w:jc w:val="center"/>
        <w:rPr>
          <w:b/>
          <w:sz w:val="26"/>
          <w:szCs w:val="26"/>
        </w:rPr>
      </w:pPr>
      <w:r w:rsidRPr="009B30FF">
        <w:rPr>
          <w:b/>
          <w:sz w:val="26"/>
          <w:szCs w:val="26"/>
        </w:rPr>
        <w:t>ОБРАЩЕНИЕ</w:t>
      </w:r>
    </w:p>
    <w:p w:rsidR="00CD366B" w:rsidRDefault="00CD366B" w:rsidP="00CD366B">
      <w:pPr>
        <w:tabs>
          <w:tab w:val="left" w:pos="6624"/>
        </w:tabs>
        <w:ind w:left="-142" w:firstLine="567"/>
        <w:jc w:val="center"/>
        <w:rPr>
          <w:b/>
          <w:sz w:val="26"/>
          <w:szCs w:val="26"/>
        </w:rPr>
      </w:pPr>
      <w:r w:rsidRPr="009B30FF">
        <w:rPr>
          <w:b/>
          <w:sz w:val="26"/>
          <w:szCs w:val="26"/>
        </w:rPr>
        <w:t>Генерального Совета Ф</w:t>
      </w:r>
      <w:r>
        <w:rPr>
          <w:b/>
          <w:sz w:val="26"/>
          <w:szCs w:val="26"/>
        </w:rPr>
        <w:t>едерации Независимых Профсоюзов России</w:t>
      </w:r>
      <w:r w:rsidRPr="009B30FF">
        <w:rPr>
          <w:b/>
          <w:sz w:val="26"/>
          <w:szCs w:val="26"/>
        </w:rPr>
        <w:t xml:space="preserve"> к Правительству Российской Федерации, депутатам Государственной Думы с предложением выступить с законодательной инициативой об исключении из перечня категорий граждан, в отношении которых предусмотрено повышение пе</w:t>
      </w:r>
      <w:r w:rsidRPr="009B30FF">
        <w:rPr>
          <w:b/>
          <w:sz w:val="26"/>
          <w:szCs w:val="26"/>
        </w:rPr>
        <w:t>н</w:t>
      </w:r>
      <w:r w:rsidRPr="009B30FF">
        <w:rPr>
          <w:b/>
          <w:sz w:val="26"/>
          <w:szCs w:val="26"/>
        </w:rPr>
        <w:t xml:space="preserve">сионного возраста, лиц, работающих и проживающих </w:t>
      </w:r>
    </w:p>
    <w:p w:rsidR="00CD366B" w:rsidRDefault="00CD366B" w:rsidP="00CD366B">
      <w:pPr>
        <w:tabs>
          <w:tab w:val="left" w:pos="6624"/>
        </w:tabs>
        <w:ind w:left="-142" w:firstLine="567"/>
        <w:jc w:val="center"/>
        <w:rPr>
          <w:b/>
          <w:sz w:val="26"/>
          <w:szCs w:val="26"/>
        </w:rPr>
      </w:pPr>
      <w:r w:rsidRPr="009B30FF">
        <w:rPr>
          <w:b/>
          <w:sz w:val="26"/>
          <w:szCs w:val="26"/>
        </w:rPr>
        <w:t xml:space="preserve">в районах Крайнего Севера </w:t>
      </w:r>
    </w:p>
    <w:p w:rsidR="00CD366B" w:rsidRDefault="00CD366B" w:rsidP="00CD366B">
      <w:pPr>
        <w:tabs>
          <w:tab w:val="left" w:pos="6624"/>
        </w:tabs>
        <w:ind w:left="-142" w:firstLine="567"/>
        <w:jc w:val="center"/>
        <w:rPr>
          <w:b/>
          <w:sz w:val="26"/>
          <w:szCs w:val="26"/>
        </w:rPr>
      </w:pPr>
      <w:r w:rsidRPr="009B30FF">
        <w:rPr>
          <w:b/>
          <w:sz w:val="26"/>
          <w:szCs w:val="26"/>
        </w:rPr>
        <w:t xml:space="preserve">и приравненных к ним </w:t>
      </w:r>
      <w:proofErr w:type="gramStart"/>
      <w:r w:rsidRPr="009B30FF">
        <w:rPr>
          <w:b/>
          <w:sz w:val="26"/>
          <w:szCs w:val="26"/>
        </w:rPr>
        <w:t>местностях</w:t>
      </w:r>
      <w:proofErr w:type="gramEnd"/>
    </w:p>
    <w:p w:rsidR="00CD366B" w:rsidRPr="009B30FF" w:rsidRDefault="00CD366B" w:rsidP="00CD366B">
      <w:pPr>
        <w:tabs>
          <w:tab w:val="left" w:pos="6624"/>
        </w:tabs>
        <w:ind w:left="-142" w:firstLine="567"/>
        <w:jc w:val="center"/>
        <w:rPr>
          <w:b/>
          <w:sz w:val="26"/>
          <w:szCs w:val="26"/>
        </w:rPr>
      </w:pPr>
    </w:p>
    <w:p w:rsidR="00CD366B" w:rsidRPr="00A978B6" w:rsidRDefault="00CD366B" w:rsidP="00CD36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978B6">
        <w:rPr>
          <w:color w:val="000000"/>
          <w:sz w:val="26"/>
          <w:szCs w:val="26"/>
        </w:rPr>
        <w:t>3 октября 2018 года принят Федеральный закон № 350-ФЗ «О внесении изменений в отдельные законодательные акты Российской Федерации по вопросам назначения и выплаты пенсий», которым предусматривается повышение общеуст</w:t>
      </w:r>
      <w:r w:rsidRPr="00A978B6">
        <w:rPr>
          <w:color w:val="000000"/>
          <w:sz w:val="26"/>
          <w:szCs w:val="26"/>
        </w:rPr>
        <w:t>а</w:t>
      </w:r>
      <w:r w:rsidRPr="00A978B6">
        <w:rPr>
          <w:color w:val="000000"/>
          <w:sz w:val="26"/>
          <w:szCs w:val="26"/>
        </w:rPr>
        <w:t>новленного пенсионного возраста, в том числе для работников районов Крайнего Севера и приравненных к ним местностей.</w:t>
      </w:r>
    </w:p>
    <w:p w:rsidR="00CD366B" w:rsidRPr="00A978B6" w:rsidRDefault="00CD366B" w:rsidP="00CD36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978B6">
        <w:rPr>
          <w:color w:val="000000"/>
          <w:sz w:val="26"/>
          <w:szCs w:val="26"/>
        </w:rPr>
        <w:t>   Повышение пенсионного возраста северянам проведено без глубокого ан</w:t>
      </w:r>
      <w:r w:rsidRPr="00A978B6">
        <w:rPr>
          <w:color w:val="000000"/>
          <w:sz w:val="26"/>
          <w:szCs w:val="26"/>
        </w:rPr>
        <w:t>а</w:t>
      </w:r>
      <w:r w:rsidRPr="00A978B6">
        <w:rPr>
          <w:color w:val="000000"/>
          <w:sz w:val="26"/>
          <w:szCs w:val="26"/>
        </w:rPr>
        <w:t>лиза ситуации с утратой трудоспособности.</w:t>
      </w:r>
    </w:p>
    <w:p w:rsidR="00CD366B" w:rsidRPr="00A978B6" w:rsidRDefault="00CD366B" w:rsidP="00CD36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978B6">
        <w:rPr>
          <w:color w:val="000000"/>
          <w:sz w:val="26"/>
          <w:szCs w:val="26"/>
        </w:rPr>
        <w:t>   Заболеваемость населения в районах Крайнего Севера и приравненных к ним местностях значительно превышает среднероссийские показатели. Ожидаемая продолжительность жизни мужчин почти во всех северных районах ниже средн</w:t>
      </w:r>
      <w:r w:rsidRPr="00A978B6">
        <w:rPr>
          <w:color w:val="000000"/>
          <w:sz w:val="26"/>
          <w:szCs w:val="26"/>
        </w:rPr>
        <w:t>е</w:t>
      </w:r>
      <w:r w:rsidRPr="00A978B6">
        <w:rPr>
          <w:color w:val="000000"/>
          <w:sz w:val="26"/>
          <w:szCs w:val="26"/>
        </w:rPr>
        <w:t>российского показателя, особенно в сельской местности. Это усугубляется налич</w:t>
      </w:r>
      <w:r w:rsidRPr="00A978B6">
        <w:rPr>
          <w:color w:val="000000"/>
          <w:sz w:val="26"/>
          <w:szCs w:val="26"/>
        </w:rPr>
        <w:t>и</w:t>
      </w:r>
      <w:r w:rsidRPr="00A978B6">
        <w:rPr>
          <w:color w:val="000000"/>
          <w:sz w:val="26"/>
          <w:szCs w:val="26"/>
        </w:rPr>
        <w:t>ем слабо развитой социальной инфраструктуры на Севере, низким уровнем качес</w:t>
      </w:r>
      <w:r w:rsidRPr="00A978B6">
        <w:rPr>
          <w:color w:val="000000"/>
          <w:sz w:val="26"/>
          <w:szCs w:val="26"/>
        </w:rPr>
        <w:t>т</w:t>
      </w:r>
      <w:r w:rsidRPr="00A978B6">
        <w:rPr>
          <w:color w:val="000000"/>
          <w:sz w:val="26"/>
          <w:szCs w:val="26"/>
        </w:rPr>
        <w:t>ва жизни населения.</w:t>
      </w:r>
    </w:p>
    <w:p w:rsidR="00CD366B" w:rsidRPr="00A978B6" w:rsidRDefault="00CD366B" w:rsidP="00CD36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978B6">
        <w:rPr>
          <w:color w:val="000000"/>
          <w:sz w:val="26"/>
          <w:szCs w:val="26"/>
        </w:rPr>
        <w:t>   Одним из основных и действенных стимулов для жизни и работы в этих р</w:t>
      </w:r>
      <w:r w:rsidRPr="00A978B6">
        <w:rPr>
          <w:color w:val="000000"/>
          <w:sz w:val="26"/>
          <w:szCs w:val="26"/>
        </w:rPr>
        <w:t>е</w:t>
      </w:r>
      <w:r w:rsidRPr="00A978B6">
        <w:rPr>
          <w:color w:val="000000"/>
          <w:sz w:val="26"/>
          <w:szCs w:val="26"/>
        </w:rPr>
        <w:t>гионах была конкурентоспособность заработной платы. Однако на сегодняшний день эта мотивационная составляющая исчезает.</w:t>
      </w:r>
    </w:p>
    <w:p w:rsidR="00CD366B" w:rsidRPr="00A978B6" w:rsidRDefault="00CD366B" w:rsidP="00CD36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978B6">
        <w:rPr>
          <w:color w:val="000000"/>
          <w:sz w:val="26"/>
          <w:szCs w:val="26"/>
        </w:rPr>
        <w:t>   Повышение пенсионного возраста для работников районов Крайнего Севера и приравненных к ним местностей без учета вышеперечисленных факторов ведет к существенному оттоку населения из этих районов, что не согласуется с многочи</w:t>
      </w:r>
      <w:r w:rsidRPr="00A978B6">
        <w:rPr>
          <w:color w:val="000000"/>
          <w:sz w:val="26"/>
          <w:szCs w:val="26"/>
        </w:rPr>
        <w:t>с</w:t>
      </w:r>
      <w:r w:rsidRPr="00A978B6">
        <w:rPr>
          <w:color w:val="000000"/>
          <w:sz w:val="26"/>
          <w:szCs w:val="26"/>
        </w:rPr>
        <w:t>ленными заявлениями и решениями органов государственной власти о важности и необходимости комплексной и системной работы по развитию северных террит</w:t>
      </w:r>
      <w:r w:rsidRPr="00A978B6">
        <w:rPr>
          <w:color w:val="000000"/>
          <w:sz w:val="26"/>
          <w:szCs w:val="26"/>
        </w:rPr>
        <w:t>о</w:t>
      </w:r>
      <w:r w:rsidRPr="00A978B6">
        <w:rPr>
          <w:color w:val="000000"/>
          <w:sz w:val="26"/>
          <w:szCs w:val="26"/>
        </w:rPr>
        <w:t>рий.</w:t>
      </w:r>
    </w:p>
    <w:p w:rsidR="00CD366B" w:rsidRPr="00A978B6" w:rsidRDefault="00CD366B" w:rsidP="00CD366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A978B6">
        <w:rPr>
          <w:rStyle w:val="a4"/>
          <w:color w:val="000000"/>
          <w:sz w:val="26"/>
          <w:szCs w:val="26"/>
        </w:rPr>
        <w:t>   На основании изложенного Генеральный Совет ФНПР обращается к Правительству Российской Федерации, депутатам Государственной Думы Федерального Собрания Российской Федерации с предложением выступить с з</w:t>
      </w:r>
      <w:r w:rsidRPr="00A978B6">
        <w:rPr>
          <w:rStyle w:val="a4"/>
          <w:color w:val="000000"/>
          <w:sz w:val="26"/>
          <w:szCs w:val="26"/>
        </w:rPr>
        <w:t>а</w:t>
      </w:r>
      <w:r w:rsidRPr="00A978B6">
        <w:rPr>
          <w:rStyle w:val="a4"/>
          <w:color w:val="000000"/>
          <w:sz w:val="26"/>
          <w:szCs w:val="26"/>
        </w:rPr>
        <w:t>конодательной инициативой по исключению из перечня категорий граждан, в отношении которых предусмотрено повышение пенсионного возраста, лиц, работающих и проживающих в районах Крайнего Севера и приравненных к ним местностях.</w:t>
      </w:r>
    </w:p>
    <w:p w:rsidR="00CD366B" w:rsidRDefault="00CD366B" w:rsidP="00CD366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43DF3">
        <w:rPr>
          <w:color w:val="000000"/>
          <w:sz w:val="28"/>
          <w:szCs w:val="28"/>
        </w:rPr>
        <w:t xml:space="preserve">  </w:t>
      </w:r>
    </w:p>
    <w:p w:rsidR="00CD366B" w:rsidRPr="009B30FF" w:rsidRDefault="00CD366B" w:rsidP="00CD366B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jc w:val="right"/>
        <w:rPr>
          <w:color w:val="000000"/>
          <w:sz w:val="26"/>
          <w:szCs w:val="26"/>
        </w:rPr>
      </w:pPr>
      <w:r w:rsidRPr="009B30FF">
        <w:rPr>
          <w:color w:val="000000"/>
          <w:sz w:val="26"/>
          <w:szCs w:val="26"/>
        </w:rPr>
        <w:t> 31.10.2018 года</w:t>
      </w:r>
    </w:p>
    <w:p w:rsidR="00CD366B" w:rsidRPr="009B30FF" w:rsidRDefault="00CD366B" w:rsidP="00CD366B">
      <w:pPr>
        <w:pStyle w:val="a3"/>
        <w:shd w:val="clear" w:color="auto" w:fill="FFFFFF"/>
        <w:spacing w:before="0" w:beforeAutospacing="0" w:after="0" w:afterAutospacing="0" w:line="312" w:lineRule="auto"/>
        <w:ind w:firstLine="567"/>
        <w:jc w:val="right"/>
        <w:rPr>
          <w:color w:val="000000"/>
          <w:sz w:val="26"/>
          <w:szCs w:val="26"/>
        </w:rPr>
      </w:pPr>
      <w:r w:rsidRPr="009B30FF">
        <w:rPr>
          <w:color w:val="000000"/>
          <w:sz w:val="26"/>
          <w:szCs w:val="26"/>
        </w:rPr>
        <w:t>г. Москва</w:t>
      </w:r>
    </w:p>
    <w:p w:rsidR="006D5341" w:rsidRDefault="006D5341">
      <w:bookmarkStart w:id="0" w:name="_GoBack"/>
      <w:bookmarkEnd w:id="0"/>
    </w:p>
    <w:sectPr w:rsidR="006D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C4"/>
    <w:rsid w:val="006D5341"/>
    <w:rsid w:val="00A332C4"/>
    <w:rsid w:val="00C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6B"/>
    <w:pPr>
      <w:ind w:firstLine="0"/>
      <w:jc w:val="left"/>
    </w:pPr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66B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4">
    <w:name w:val="Strong"/>
    <w:uiPriority w:val="22"/>
    <w:qFormat/>
    <w:rsid w:val="00CD36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6B"/>
    <w:pPr>
      <w:ind w:firstLine="0"/>
      <w:jc w:val="left"/>
    </w:pPr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66B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4">
    <w:name w:val="Strong"/>
    <w:uiPriority w:val="22"/>
    <w:qFormat/>
    <w:rsid w:val="00CD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2019-01-16T01:21:00Z</dcterms:created>
  <dcterms:modified xsi:type="dcterms:W3CDTF">2019-01-16T01:22:00Z</dcterms:modified>
</cp:coreProperties>
</file>