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ABF" w:rsidRDefault="00653ABF" w:rsidP="00653A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Компетенция «Инженерный дизайн»</w:t>
      </w:r>
    </w:p>
    <w:p w:rsidR="00653ABF" w:rsidRDefault="00653ABF" w:rsidP="00653A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проведения: 12 – 13 декабря 2017 года </w:t>
      </w:r>
    </w:p>
    <w:p w:rsidR="00653ABF" w:rsidRDefault="00653ABF" w:rsidP="00653A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Время: 10ч</w:t>
      </w:r>
    </w:p>
    <w:p w:rsidR="00653ABF" w:rsidRDefault="00653ABF" w:rsidP="00653A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материалов и инструментов, которые должен принести каждый участник: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500"/>
        <w:gridCol w:w="4740"/>
        <w:gridCol w:w="3827"/>
      </w:tblGrid>
      <w:tr w:rsidR="00653ABF" w:rsidTr="009D3A81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3ABF" w:rsidRDefault="00653ABF" w:rsidP="009D3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3ABF" w:rsidRDefault="00653ABF" w:rsidP="009D3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53ABF" w:rsidRDefault="00653ABF" w:rsidP="009D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653ABF" w:rsidTr="009D3A81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3ABF" w:rsidRDefault="00653ABF" w:rsidP="009D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3ABF" w:rsidRDefault="00653ABF" w:rsidP="009D3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Линейка 20 см.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53ABF" w:rsidRDefault="00653ABF" w:rsidP="009D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653ABF" w:rsidTr="009D3A81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3ABF" w:rsidRDefault="00653ABF" w:rsidP="009D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3ABF" w:rsidRDefault="00653ABF" w:rsidP="009D3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Штангенциркуль (цифровой)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53ABF" w:rsidRDefault="00653ABF" w:rsidP="009D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53ABF" w:rsidTr="009D3A81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3ABF" w:rsidRDefault="00653ABF" w:rsidP="009D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ABF" w:rsidRDefault="00653ABF" w:rsidP="009D3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ручка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53ABF" w:rsidRDefault="00653ABF" w:rsidP="009D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53ABF" w:rsidTr="009D3A81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3ABF" w:rsidRDefault="00653ABF" w:rsidP="009D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ABF" w:rsidRDefault="00653ABF" w:rsidP="009D3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 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53ABF" w:rsidRDefault="00653ABF" w:rsidP="009D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листа</w:t>
            </w:r>
          </w:p>
        </w:tc>
      </w:tr>
    </w:tbl>
    <w:p w:rsidR="00653ABF" w:rsidRPr="005603EF" w:rsidRDefault="00653ABF" w:rsidP="00653ABF">
      <w:pPr>
        <w:rPr>
          <w:rFonts w:ascii="Times New Roman" w:hAnsi="Times New Roman" w:cs="Times New Roman"/>
          <w:sz w:val="24"/>
          <w:szCs w:val="24"/>
        </w:rPr>
      </w:pPr>
    </w:p>
    <w:p w:rsidR="00653ABF" w:rsidRPr="005603EF" w:rsidRDefault="00653ABF" w:rsidP="00653ABF">
      <w:pPr>
        <w:rPr>
          <w:sz w:val="24"/>
          <w:szCs w:val="24"/>
        </w:rPr>
      </w:pPr>
      <w:r w:rsidRPr="005603EF">
        <w:rPr>
          <w:rFonts w:ascii="Times New Roman" w:hAnsi="Times New Roman" w:cs="Times New Roman"/>
          <w:sz w:val="24"/>
          <w:szCs w:val="24"/>
        </w:rPr>
        <w:t xml:space="preserve">Консультант: </w:t>
      </w:r>
      <w:r>
        <w:rPr>
          <w:rFonts w:ascii="Times New Roman" w:hAnsi="Times New Roman" w:cs="Times New Roman"/>
          <w:sz w:val="24"/>
          <w:szCs w:val="24"/>
        </w:rPr>
        <w:t>Тимофеев Анатолий Павлович, с/т 89148278093</w:t>
      </w:r>
    </w:p>
    <w:p w:rsidR="00B20885" w:rsidRDefault="00B20885">
      <w:bookmarkStart w:id="0" w:name="_GoBack"/>
      <w:bookmarkEnd w:id="0"/>
    </w:p>
    <w:sectPr w:rsidR="00B20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BF"/>
    <w:rsid w:val="00653ABF"/>
    <w:rsid w:val="00B2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DDD7F-A614-4351-AA2E-BB8D56FF8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2017-11-21T02:03:00Z</dcterms:created>
  <dcterms:modified xsi:type="dcterms:W3CDTF">2017-11-21T02:03:00Z</dcterms:modified>
</cp:coreProperties>
</file>