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8B" w:rsidRPr="001F518B" w:rsidRDefault="00B41D14" w:rsidP="00B41D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Информация</w:t>
      </w:r>
    </w:p>
    <w:p w:rsidR="009E0628" w:rsidRDefault="00B41D14" w:rsidP="005D7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5D7A20">
        <w:rPr>
          <w:rFonts w:ascii="Times New Roman" w:hAnsi="Times New Roman" w:cs="Times New Roman"/>
          <w:b/>
          <w:sz w:val="24"/>
          <w:szCs w:val="24"/>
        </w:rPr>
        <w:t xml:space="preserve"> итогам проведения м</w:t>
      </w:r>
      <w:r w:rsidR="009E0628" w:rsidRPr="001F518B">
        <w:rPr>
          <w:rFonts w:ascii="Times New Roman" w:hAnsi="Times New Roman" w:cs="Times New Roman"/>
          <w:b/>
          <w:sz w:val="24"/>
          <w:szCs w:val="24"/>
        </w:rPr>
        <w:t xml:space="preserve">есячника патриотического воспитания, посвященного 100-летию со дня рождения Героя Советского Союза Николая </w:t>
      </w:r>
      <w:proofErr w:type="spellStart"/>
      <w:r w:rsidR="009E0628" w:rsidRPr="001F518B">
        <w:rPr>
          <w:rFonts w:ascii="Times New Roman" w:hAnsi="Times New Roman" w:cs="Times New Roman"/>
          <w:b/>
          <w:sz w:val="24"/>
          <w:szCs w:val="24"/>
        </w:rPr>
        <w:t>Саввича</w:t>
      </w:r>
      <w:proofErr w:type="spellEnd"/>
      <w:r w:rsidR="009E0628" w:rsidRPr="001F518B">
        <w:rPr>
          <w:rFonts w:ascii="Times New Roman" w:hAnsi="Times New Roman" w:cs="Times New Roman"/>
          <w:b/>
          <w:sz w:val="24"/>
          <w:szCs w:val="24"/>
        </w:rPr>
        <w:t xml:space="preserve"> Степанова и 100-летию образования ЯАССР в Республике Саха (Якутия)</w:t>
      </w:r>
    </w:p>
    <w:p w:rsidR="005D7A20" w:rsidRDefault="005D7A20" w:rsidP="005D7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01.02.2022 по 01.03.2022 г.</w:t>
      </w:r>
    </w:p>
    <w:p w:rsidR="005D7A20" w:rsidRPr="005D7A20" w:rsidRDefault="005D7A20" w:rsidP="005D7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5D7A20">
        <w:rPr>
          <w:rFonts w:ascii="Times New Roman" w:hAnsi="Times New Roman" w:cs="Times New Roman"/>
          <w:b/>
          <w:sz w:val="24"/>
          <w:szCs w:val="24"/>
        </w:rPr>
        <w:t>МБОУ ДО «Детский (подростковый) Центр» ГО «город Якутск»</w:t>
      </w:r>
    </w:p>
    <w:p w:rsidR="00CA5B56" w:rsidRDefault="009E0628" w:rsidP="00D60F0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28">
        <w:rPr>
          <w:rFonts w:ascii="Times New Roman" w:hAnsi="Times New Roman" w:cs="Times New Roman"/>
          <w:sz w:val="24"/>
          <w:szCs w:val="24"/>
        </w:rPr>
        <w:t>В целях сохранения исторической памяти, формирования духовно</w:t>
      </w:r>
      <w:r w:rsidR="0037572C">
        <w:rPr>
          <w:rFonts w:ascii="Times New Roman" w:hAnsi="Times New Roman" w:cs="Times New Roman"/>
          <w:sz w:val="24"/>
          <w:szCs w:val="24"/>
        </w:rPr>
        <w:t>-</w:t>
      </w:r>
      <w:r w:rsidRPr="009E0628">
        <w:rPr>
          <w:rFonts w:ascii="Times New Roman" w:hAnsi="Times New Roman" w:cs="Times New Roman"/>
          <w:sz w:val="24"/>
          <w:szCs w:val="24"/>
        </w:rPr>
        <w:t>нравственного воспитания обучающихся, чувства преданности и любви к своему Отечеству, совершенствования форм работы по патриотическому воспитанию</w:t>
      </w:r>
      <w:r w:rsidR="0037572C">
        <w:rPr>
          <w:rFonts w:ascii="Times New Roman" w:hAnsi="Times New Roman" w:cs="Times New Roman"/>
          <w:sz w:val="24"/>
          <w:szCs w:val="24"/>
        </w:rPr>
        <w:t xml:space="preserve"> </w:t>
      </w:r>
      <w:r w:rsidR="005D7A20">
        <w:rPr>
          <w:rFonts w:ascii="Times New Roman" w:hAnsi="Times New Roman" w:cs="Times New Roman"/>
          <w:sz w:val="24"/>
          <w:szCs w:val="24"/>
        </w:rPr>
        <w:t>мероприятия, посвященные 1</w:t>
      </w:r>
      <w:r w:rsidRPr="009E0628">
        <w:rPr>
          <w:rFonts w:ascii="Times New Roman" w:hAnsi="Times New Roman" w:cs="Times New Roman"/>
          <w:sz w:val="24"/>
          <w:szCs w:val="24"/>
        </w:rPr>
        <w:t xml:space="preserve">00-летию Героя Советского Союза Николая </w:t>
      </w:r>
      <w:proofErr w:type="spellStart"/>
      <w:r w:rsidRPr="009E0628">
        <w:rPr>
          <w:rFonts w:ascii="Times New Roman" w:hAnsi="Times New Roman" w:cs="Times New Roman"/>
          <w:sz w:val="24"/>
          <w:szCs w:val="24"/>
        </w:rPr>
        <w:t>Саввича</w:t>
      </w:r>
      <w:proofErr w:type="spellEnd"/>
      <w:r w:rsidRPr="009E0628">
        <w:rPr>
          <w:rFonts w:ascii="Times New Roman" w:hAnsi="Times New Roman" w:cs="Times New Roman"/>
          <w:sz w:val="24"/>
          <w:szCs w:val="24"/>
        </w:rPr>
        <w:t xml:space="preserve"> Степанова и 100-летию образования ЯАССР в Республике Саха (Якутия) </w:t>
      </w:r>
      <w:r w:rsidR="005D7A20">
        <w:rPr>
          <w:rFonts w:ascii="Times New Roman" w:hAnsi="Times New Roman" w:cs="Times New Roman"/>
          <w:sz w:val="24"/>
          <w:szCs w:val="24"/>
        </w:rPr>
        <w:t xml:space="preserve">проводились, в </w:t>
      </w:r>
      <w:r w:rsidR="00CA5B56">
        <w:rPr>
          <w:rFonts w:ascii="Times New Roman" w:hAnsi="Times New Roman" w:cs="Times New Roman"/>
          <w:sz w:val="24"/>
          <w:szCs w:val="24"/>
        </w:rPr>
        <w:t>соответствии с</w:t>
      </w:r>
      <w:r w:rsidR="005D7A20">
        <w:rPr>
          <w:rFonts w:ascii="Times New Roman" w:hAnsi="Times New Roman" w:cs="Times New Roman"/>
          <w:sz w:val="24"/>
          <w:szCs w:val="24"/>
        </w:rPr>
        <w:t xml:space="preserve"> утвержденным планом</w:t>
      </w:r>
      <w:r w:rsidR="003A7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628" w:rsidRDefault="00CA5B56" w:rsidP="00D60F0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были включены различные мероприятия, направленные на развитие гражданско-патриотического отношения к Родине, уважения к ее историко-культурным ценностям, пропаганде здорового образа жизни.</w:t>
      </w:r>
      <w:r w:rsidR="003A7598" w:rsidRPr="003A7598">
        <w:rPr>
          <w:rFonts w:ascii="Times New Roman" w:hAnsi="Times New Roman" w:cs="Times New Roman"/>
          <w:sz w:val="24"/>
          <w:szCs w:val="24"/>
        </w:rPr>
        <w:t xml:space="preserve"> </w:t>
      </w:r>
      <w:r w:rsidR="009F26C0">
        <w:rPr>
          <w:rFonts w:ascii="Times New Roman" w:hAnsi="Times New Roman" w:cs="Times New Roman"/>
          <w:sz w:val="24"/>
          <w:szCs w:val="24"/>
        </w:rPr>
        <w:t xml:space="preserve">В рамках месячника прошло много мероприятий, охватывающих все параллели. Каждое из мероприятий является важным для воспитанников ДПЦ </w:t>
      </w:r>
      <w:r w:rsidR="00135B21">
        <w:rPr>
          <w:rFonts w:ascii="Times New Roman" w:hAnsi="Times New Roman" w:cs="Times New Roman"/>
          <w:sz w:val="24"/>
          <w:szCs w:val="24"/>
        </w:rPr>
        <w:t>г. Якутска</w:t>
      </w:r>
      <w:r w:rsidR="009F26C0">
        <w:rPr>
          <w:rFonts w:ascii="Times New Roman" w:hAnsi="Times New Roman" w:cs="Times New Roman"/>
          <w:sz w:val="24"/>
          <w:szCs w:val="24"/>
        </w:rPr>
        <w:t xml:space="preserve">. Каждое соприкосновение с живой историей, каждый рассказ о славных страницах нашего государства наполнен особым смыслом, что во многом </w:t>
      </w:r>
      <w:r w:rsidR="00135B21">
        <w:rPr>
          <w:rFonts w:ascii="Times New Roman" w:hAnsi="Times New Roman" w:cs="Times New Roman"/>
          <w:sz w:val="24"/>
          <w:szCs w:val="24"/>
        </w:rPr>
        <w:t>способствует гражданскому</w:t>
      </w:r>
      <w:r w:rsidR="009F26C0">
        <w:rPr>
          <w:rFonts w:ascii="Times New Roman" w:hAnsi="Times New Roman" w:cs="Times New Roman"/>
          <w:sz w:val="24"/>
          <w:szCs w:val="24"/>
        </w:rPr>
        <w:t xml:space="preserve"> и нравственному становлению</w:t>
      </w:r>
      <w:r w:rsidR="00135B21">
        <w:rPr>
          <w:rFonts w:ascii="Times New Roman" w:hAnsi="Times New Roman" w:cs="Times New Roman"/>
          <w:sz w:val="24"/>
          <w:szCs w:val="24"/>
        </w:rPr>
        <w:t xml:space="preserve"> личности.</w:t>
      </w:r>
      <w:r w:rsidR="009F26C0">
        <w:rPr>
          <w:rFonts w:ascii="Times New Roman" w:hAnsi="Times New Roman" w:cs="Times New Roman"/>
          <w:sz w:val="24"/>
          <w:szCs w:val="24"/>
        </w:rPr>
        <w:t xml:space="preserve"> </w:t>
      </w:r>
      <w:r w:rsidR="003A7598">
        <w:rPr>
          <w:rFonts w:ascii="Times New Roman" w:hAnsi="Times New Roman" w:cs="Times New Roman"/>
          <w:sz w:val="24"/>
          <w:szCs w:val="24"/>
        </w:rPr>
        <w:t>План месячника выполнен в полном объёме.</w:t>
      </w:r>
    </w:p>
    <w:p w:rsidR="00CA5B56" w:rsidRDefault="00CA5B56" w:rsidP="00040CB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Месячник начался с классных и кураторских часов, приуроченных к </w:t>
      </w:r>
      <w:r w:rsidRPr="009E0628">
        <w:rPr>
          <w:rFonts w:ascii="Times New Roman" w:hAnsi="Times New Roman" w:cs="Times New Roman"/>
          <w:sz w:val="24"/>
          <w:szCs w:val="24"/>
        </w:rPr>
        <w:t xml:space="preserve">100-летию Николая </w:t>
      </w:r>
      <w:proofErr w:type="spellStart"/>
      <w:r w:rsidRPr="009E0628">
        <w:rPr>
          <w:rFonts w:ascii="Times New Roman" w:hAnsi="Times New Roman" w:cs="Times New Roman"/>
          <w:sz w:val="24"/>
          <w:szCs w:val="24"/>
        </w:rPr>
        <w:t>Саввича</w:t>
      </w:r>
      <w:proofErr w:type="spellEnd"/>
      <w:r w:rsidRPr="009E0628">
        <w:rPr>
          <w:rFonts w:ascii="Times New Roman" w:hAnsi="Times New Roman" w:cs="Times New Roman"/>
          <w:sz w:val="24"/>
          <w:szCs w:val="24"/>
        </w:rPr>
        <w:t xml:space="preserve"> Степанова и 100-летию образования Я</w:t>
      </w:r>
      <w:r>
        <w:rPr>
          <w:rFonts w:ascii="Times New Roman" w:hAnsi="Times New Roman" w:cs="Times New Roman"/>
          <w:sz w:val="24"/>
          <w:szCs w:val="24"/>
        </w:rPr>
        <w:t xml:space="preserve">кутской </w:t>
      </w:r>
      <w:r w:rsidRPr="009E0628">
        <w:rPr>
          <w:rFonts w:ascii="Times New Roman" w:hAnsi="Times New Roman" w:cs="Times New Roman"/>
          <w:sz w:val="24"/>
          <w:szCs w:val="24"/>
        </w:rPr>
        <w:t>АССР</w:t>
      </w:r>
      <w:r>
        <w:rPr>
          <w:rFonts w:ascii="Times New Roman" w:hAnsi="Times New Roman" w:cs="Times New Roman"/>
          <w:sz w:val="24"/>
          <w:szCs w:val="24"/>
        </w:rPr>
        <w:t xml:space="preserve"> для курсантов патриотического клуба «Горо</w:t>
      </w:r>
      <w:r w:rsidR="00BF2322">
        <w:rPr>
          <w:rFonts w:ascii="Times New Roman" w:hAnsi="Times New Roman" w:cs="Times New Roman"/>
          <w:sz w:val="24"/>
          <w:szCs w:val="24"/>
        </w:rPr>
        <w:t>дской патруль» и юнармейцев ДП</w:t>
      </w:r>
      <w:r>
        <w:rPr>
          <w:rFonts w:ascii="Times New Roman" w:hAnsi="Times New Roman" w:cs="Times New Roman"/>
          <w:sz w:val="24"/>
          <w:szCs w:val="24"/>
        </w:rPr>
        <w:t>Ц города Якутска на базе общеобразовательных школ №3, 25, 34 г. Якутска.</w:t>
      </w:r>
      <w:r w:rsidR="00376DED">
        <w:rPr>
          <w:rFonts w:ascii="Times New Roman" w:hAnsi="Times New Roman" w:cs="Times New Roman"/>
          <w:sz w:val="24"/>
          <w:szCs w:val="24"/>
        </w:rPr>
        <w:t xml:space="preserve"> Вниманию детей </w:t>
      </w:r>
      <w:r w:rsidR="00376DED" w:rsidRPr="00376DED">
        <w:rPr>
          <w:rFonts w:ascii="Times New Roman" w:hAnsi="Times New Roman" w:cs="Times New Roman"/>
          <w:sz w:val="24"/>
          <w:szCs w:val="24"/>
        </w:rPr>
        <w:t>были представлены интересные презентации</w:t>
      </w:r>
      <w:r w:rsidR="00376DED">
        <w:rPr>
          <w:rFonts w:ascii="Times New Roman" w:hAnsi="Times New Roman" w:cs="Times New Roman"/>
          <w:sz w:val="24"/>
          <w:szCs w:val="24"/>
        </w:rPr>
        <w:t xml:space="preserve"> и организованы встречи с интересными людьми</w:t>
      </w:r>
      <w:r w:rsidR="00C61E18">
        <w:rPr>
          <w:rFonts w:ascii="Times New Roman" w:hAnsi="Times New Roman" w:cs="Times New Roman"/>
          <w:sz w:val="24"/>
          <w:szCs w:val="24"/>
        </w:rPr>
        <w:t xml:space="preserve">, с ветеранами ОВД и </w:t>
      </w:r>
      <w:r w:rsidR="00B8581A">
        <w:rPr>
          <w:rFonts w:ascii="Times New Roman" w:hAnsi="Times New Roman" w:cs="Times New Roman"/>
          <w:sz w:val="24"/>
          <w:szCs w:val="24"/>
        </w:rPr>
        <w:t xml:space="preserve">ветеранами </w:t>
      </w:r>
      <w:r w:rsidR="00B8581A" w:rsidRPr="002108A2">
        <w:rPr>
          <w:rFonts w:ascii="Times New Roman" w:hAnsi="Times New Roman" w:cs="Times New Roman"/>
          <w:sz w:val="24"/>
          <w:szCs w:val="24"/>
        </w:rPr>
        <w:t>локальных</w:t>
      </w:r>
      <w:r w:rsidR="002108A2">
        <w:rPr>
          <w:rFonts w:ascii="Times New Roman" w:hAnsi="Times New Roman" w:cs="Times New Roman"/>
          <w:sz w:val="24"/>
          <w:szCs w:val="24"/>
        </w:rPr>
        <w:t xml:space="preserve"> войск.</w:t>
      </w:r>
    </w:p>
    <w:p w:rsidR="00455B74" w:rsidRDefault="00376DED" w:rsidP="00376D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DED">
        <w:rPr>
          <w:rFonts w:ascii="Times New Roman" w:hAnsi="Times New Roman" w:cs="Times New Roman"/>
          <w:sz w:val="24"/>
          <w:szCs w:val="24"/>
        </w:rPr>
        <w:t>В период с</w:t>
      </w:r>
      <w:r w:rsidR="002108A2">
        <w:rPr>
          <w:rFonts w:ascii="Times New Roman" w:hAnsi="Times New Roman" w:cs="Times New Roman"/>
          <w:sz w:val="24"/>
          <w:szCs w:val="24"/>
        </w:rPr>
        <w:t xml:space="preserve"> 27.01.2022 г. по 07.02.2022 г.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9E0628" w:rsidRPr="009E06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роки </w:t>
      </w:r>
      <w:r w:rsidR="002108A2">
        <w:rPr>
          <w:rFonts w:ascii="Times New Roman" w:hAnsi="Times New Roman" w:cs="Times New Roman"/>
          <w:sz w:val="24"/>
          <w:szCs w:val="24"/>
        </w:rPr>
        <w:t>памяти</w:t>
      </w:r>
      <w:r w:rsidR="007D7091">
        <w:rPr>
          <w:rFonts w:ascii="Times New Roman" w:hAnsi="Times New Roman" w:cs="Times New Roman"/>
          <w:sz w:val="24"/>
          <w:szCs w:val="24"/>
        </w:rPr>
        <w:t>, посвященные</w:t>
      </w:r>
      <w:r w:rsidR="009E0628" w:rsidRPr="009E0628">
        <w:rPr>
          <w:rFonts w:ascii="Times New Roman" w:hAnsi="Times New Roman" w:cs="Times New Roman"/>
          <w:sz w:val="24"/>
          <w:szCs w:val="24"/>
        </w:rPr>
        <w:t xml:space="preserve"> освобождению Ленинграда от фашистской </w:t>
      </w:r>
      <w:r w:rsidRPr="009E0628">
        <w:rPr>
          <w:rFonts w:ascii="Times New Roman" w:hAnsi="Times New Roman" w:cs="Times New Roman"/>
          <w:sz w:val="24"/>
          <w:szCs w:val="24"/>
        </w:rPr>
        <w:t>блокады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7D7091">
        <w:rPr>
          <w:rFonts w:ascii="Times New Roman" w:hAnsi="Times New Roman" w:cs="Times New Roman"/>
          <w:sz w:val="24"/>
          <w:szCs w:val="24"/>
        </w:rPr>
        <w:t xml:space="preserve"> курсантов патриотического клуба «Городской патруль» и </w:t>
      </w:r>
      <w:r w:rsidR="00BF2322">
        <w:rPr>
          <w:rFonts w:ascii="Times New Roman" w:hAnsi="Times New Roman" w:cs="Times New Roman"/>
          <w:sz w:val="24"/>
          <w:szCs w:val="24"/>
        </w:rPr>
        <w:t>юнармейцев ДП</w:t>
      </w:r>
      <w:r w:rsidR="003F55A4">
        <w:rPr>
          <w:rFonts w:ascii="Times New Roman" w:hAnsi="Times New Roman" w:cs="Times New Roman"/>
          <w:sz w:val="24"/>
          <w:szCs w:val="24"/>
        </w:rPr>
        <w:t>Ц города Якутска</w:t>
      </w:r>
      <w:r w:rsidR="007D7091">
        <w:rPr>
          <w:rFonts w:ascii="Times New Roman" w:hAnsi="Times New Roman" w:cs="Times New Roman"/>
          <w:sz w:val="24"/>
          <w:szCs w:val="24"/>
        </w:rPr>
        <w:t xml:space="preserve"> </w:t>
      </w:r>
      <w:r w:rsidR="003F55A4">
        <w:rPr>
          <w:rFonts w:ascii="Times New Roman" w:hAnsi="Times New Roman" w:cs="Times New Roman"/>
          <w:sz w:val="24"/>
          <w:szCs w:val="24"/>
        </w:rPr>
        <w:t>на базе общеобразовательных</w:t>
      </w:r>
      <w:r w:rsidR="007D7091">
        <w:rPr>
          <w:rFonts w:ascii="Times New Roman" w:hAnsi="Times New Roman" w:cs="Times New Roman"/>
          <w:sz w:val="24"/>
          <w:szCs w:val="24"/>
        </w:rPr>
        <w:t xml:space="preserve"> школ №3, </w:t>
      </w:r>
      <w:r w:rsidR="00D60F07">
        <w:rPr>
          <w:rFonts w:ascii="Times New Roman" w:hAnsi="Times New Roman" w:cs="Times New Roman"/>
          <w:sz w:val="24"/>
          <w:szCs w:val="24"/>
        </w:rPr>
        <w:t xml:space="preserve">13, 21, </w:t>
      </w:r>
      <w:r w:rsidR="007D7091">
        <w:rPr>
          <w:rFonts w:ascii="Times New Roman" w:hAnsi="Times New Roman" w:cs="Times New Roman"/>
          <w:sz w:val="24"/>
          <w:szCs w:val="24"/>
        </w:rPr>
        <w:t xml:space="preserve">25, 34, 24, 32, Мархинская СОШ№1. 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и проведена выставка стенгазет, по теме «Блокадный Ленинград», конкурс чтецов и познавательная викторина. Победители и участники конкурсов награждены дипломами и сертификатами. </w:t>
      </w:r>
    </w:p>
    <w:p w:rsidR="00196346" w:rsidRDefault="00376DED" w:rsidP="0019634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 февраля </w:t>
      </w:r>
      <w:r w:rsidR="006D7486">
        <w:rPr>
          <w:rFonts w:ascii="Times New Roman" w:hAnsi="Times New Roman" w:cs="Times New Roman"/>
          <w:sz w:val="24"/>
          <w:szCs w:val="24"/>
        </w:rPr>
        <w:t xml:space="preserve">для курсантов патриотического клуба «Городской патруль» и юнармейцев </w:t>
      </w:r>
      <w:r w:rsidR="00BF2322">
        <w:rPr>
          <w:rFonts w:ascii="Times New Roman" w:hAnsi="Times New Roman" w:cs="Times New Roman"/>
          <w:sz w:val="24"/>
          <w:szCs w:val="24"/>
        </w:rPr>
        <w:t>ДП</w:t>
      </w:r>
      <w:r w:rsidR="006D7486">
        <w:rPr>
          <w:rFonts w:ascii="Times New Roman" w:hAnsi="Times New Roman" w:cs="Times New Roman"/>
          <w:sz w:val="24"/>
          <w:szCs w:val="24"/>
        </w:rPr>
        <w:t xml:space="preserve">Ц города Якутска на базе общеобразовательных школ № 24, </w:t>
      </w:r>
      <w:proofErr w:type="spellStart"/>
      <w:r w:rsidR="006D7486">
        <w:rPr>
          <w:rFonts w:ascii="Times New Roman" w:hAnsi="Times New Roman" w:cs="Times New Roman"/>
          <w:sz w:val="24"/>
          <w:szCs w:val="24"/>
        </w:rPr>
        <w:t>Мархинская</w:t>
      </w:r>
      <w:proofErr w:type="spellEnd"/>
      <w:r w:rsidR="006D7486">
        <w:rPr>
          <w:rFonts w:ascii="Times New Roman" w:hAnsi="Times New Roman" w:cs="Times New Roman"/>
          <w:sz w:val="24"/>
          <w:szCs w:val="24"/>
        </w:rPr>
        <w:t xml:space="preserve"> СОШ№1, СОШ №25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="006D748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 w:rsidR="006D748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мужества, </w:t>
      </w:r>
      <w:r w:rsidR="006D7486">
        <w:rPr>
          <w:rFonts w:ascii="Times New Roman" w:hAnsi="Times New Roman" w:cs="Times New Roman"/>
          <w:sz w:val="24"/>
          <w:szCs w:val="24"/>
        </w:rPr>
        <w:t>посвященные</w:t>
      </w:r>
      <w:r w:rsidR="004C17DC">
        <w:rPr>
          <w:rFonts w:ascii="Times New Roman" w:hAnsi="Times New Roman" w:cs="Times New Roman"/>
          <w:sz w:val="24"/>
          <w:szCs w:val="24"/>
        </w:rPr>
        <w:t xml:space="preserve"> </w:t>
      </w:r>
      <w:r w:rsidR="00135B21">
        <w:rPr>
          <w:rFonts w:ascii="Times New Roman" w:hAnsi="Times New Roman" w:cs="Times New Roman"/>
          <w:sz w:val="24"/>
          <w:szCs w:val="24"/>
        </w:rPr>
        <w:t>памятной дате – «</w:t>
      </w:r>
      <w:r w:rsidR="004C17DC">
        <w:rPr>
          <w:rFonts w:ascii="Times New Roman" w:hAnsi="Times New Roman" w:cs="Times New Roman"/>
          <w:sz w:val="24"/>
          <w:szCs w:val="24"/>
        </w:rPr>
        <w:t>Дню воинов-интернационалистов</w:t>
      </w:r>
      <w:r w:rsidR="00135B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организована </w:t>
      </w:r>
      <w:r w:rsidR="008C2BE5">
        <w:rPr>
          <w:rFonts w:ascii="Times New Roman" w:hAnsi="Times New Roman" w:cs="Times New Roman"/>
          <w:sz w:val="24"/>
          <w:szCs w:val="24"/>
        </w:rPr>
        <w:t xml:space="preserve">встреча с воинами–интернационалистами, выполнявшими </w:t>
      </w:r>
      <w:r w:rsidR="00C61E18">
        <w:rPr>
          <w:rFonts w:ascii="Times New Roman" w:hAnsi="Times New Roman" w:cs="Times New Roman"/>
          <w:sz w:val="24"/>
          <w:szCs w:val="24"/>
        </w:rPr>
        <w:t xml:space="preserve">свой служебный и </w:t>
      </w:r>
      <w:r w:rsidR="008C2BE5">
        <w:rPr>
          <w:rFonts w:ascii="Times New Roman" w:hAnsi="Times New Roman" w:cs="Times New Roman"/>
          <w:sz w:val="24"/>
          <w:szCs w:val="24"/>
        </w:rPr>
        <w:t xml:space="preserve">воинский долг в СКР и Сирии. На встрече было </w:t>
      </w:r>
      <w:r w:rsidR="006D7486">
        <w:rPr>
          <w:rFonts w:ascii="Times New Roman" w:hAnsi="Times New Roman" w:cs="Times New Roman"/>
          <w:sz w:val="24"/>
          <w:szCs w:val="24"/>
        </w:rPr>
        <w:t>приведено много</w:t>
      </w:r>
      <w:r w:rsidR="008C2BE5">
        <w:rPr>
          <w:rFonts w:ascii="Times New Roman" w:hAnsi="Times New Roman" w:cs="Times New Roman"/>
          <w:sz w:val="24"/>
          <w:szCs w:val="24"/>
        </w:rPr>
        <w:t xml:space="preserve"> исторических фактов, просмотрены видеоролики и видео презентации об Афганистане и Сирии. Ветеран</w:t>
      </w:r>
      <w:r w:rsidR="006D7486">
        <w:rPr>
          <w:rFonts w:ascii="Times New Roman" w:hAnsi="Times New Roman" w:cs="Times New Roman"/>
          <w:sz w:val="24"/>
          <w:szCs w:val="24"/>
        </w:rPr>
        <w:t>ы</w:t>
      </w:r>
      <w:r w:rsidR="008C2BE5">
        <w:rPr>
          <w:rFonts w:ascii="Times New Roman" w:hAnsi="Times New Roman" w:cs="Times New Roman"/>
          <w:sz w:val="24"/>
          <w:szCs w:val="24"/>
        </w:rPr>
        <w:t xml:space="preserve"> боевых</w:t>
      </w:r>
      <w:r w:rsidR="004C17DC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6D7486">
        <w:rPr>
          <w:rFonts w:ascii="Times New Roman" w:hAnsi="Times New Roman" w:cs="Times New Roman"/>
          <w:sz w:val="24"/>
          <w:szCs w:val="24"/>
        </w:rPr>
        <w:t xml:space="preserve"> рассказали о себе, о своей службе</w:t>
      </w:r>
      <w:r w:rsidR="008C2BE5">
        <w:rPr>
          <w:rFonts w:ascii="Times New Roman" w:hAnsi="Times New Roman" w:cs="Times New Roman"/>
          <w:sz w:val="24"/>
          <w:szCs w:val="24"/>
        </w:rPr>
        <w:t xml:space="preserve">, </w:t>
      </w:r>
      <w:r w:rsidR="006D7486">
        <w:rPr>
          <w:rFonts w:ascii="Times New Roman" w:hAnsi="Times New Roman" w:cs="Times New Roman"/>
          <w:sz w:val="24"/>
          <w:szCs w:val="24"/>
        </w:rPr>
        <w:t xml:space="preserve">отвечали </w:t>
      </w:r>
      <w:r w:rsidR="00040CBA">
        <w:rPr>
          <w:rFonts w:ascii="Times New Roman" w:hAnsi="Times New Roman" w:cs="Times New Roman"/>
          <w:sz w:val="24"/>
          <w:szCs w:val="24"/>
        </w:rPr>
        <w:t xml:space="preserve">на интересующие детей вопросы. </w:t>
      </w:r>
    </w:p>
    <w:p w:rsidR="00196346" w:rsidRDefault="003A7598" w:rsidP="0019634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в рамках месячника, для курсантов патриотического клуба «Горо</w:t>
      </w:r>
      <w:r w:rsidR="00BF2322">
        <w:rPr>
          <w:rFonts w:ascii="Times New Roman" w:hAnsi="Times New Roman" w:cs="Times New Roman"/>
          <w:sz w:val="24"/>
          <w:szCs w:val="24"/>
        </w:rPr>
        <w:t>дской патруль» и юнармейцев ДП</w:t>
      </w:r>
      <w:r>
        <w:rPr>
          <w:rFonts w:ascii="Times New Roman" w:hAnsi="Times New Roman" w:cs="Times New Roman"/>
          <w:sz w:val="24"/>
          <w:szCs w:val="24"/>
        </w:rPr>
        <w:t xml:space="preserve">Ц города Якутска, общеобразовательных школ № 24, </w:t>
      </w:r>
      <w:r w:rsidR="00135B21">
        <w:rPr>
          <w:rFonts w:ascii="Times New Roman" w:hAnsi="Times New Roman" w:cs="Times New Roman"/>
          <w:sz w:val="24"/>
          <w:szCs w:val="24"/>
        </w:rPr>
        <w:t xml:space="preserve">21, 3,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проведены тематические классные часы на тему «Герои нашего </w:t>
      </w:r>
      <w:r w:rsidR="00600C2E">
        <w:rPr>
          <w:rFonts w:ascii="Times New Roman" w:hAnsi="Times New Roman" w:cs="Times New Roman"/>
          <w:sz w:val="24"/>
          <w:szCs w:val="24"/>
        </w:rPr>
        <w:t>двора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1E18">
        <w:rPr>
          <w:rFonts w:ascii="Times New Roman" w:hAnsi="Times New Roman" w:cs="Times New Roman"/>
          <w:sz w:val="24"/>
          <w:szCs w:val="24"/>
        </w:rPr>
        <w:t>. П</w:t>
      </w:r>
      <w:r w:rsidR="00135B21">
        <w:rPr>
          <w:rFonts w:ascii="Times New Roman" w:hAnsi="Times New Roman" w:cs="Times New Roman"/>
          <w:sz w:val="24"/>
          <w:szCs w:val="24"/>
        </w:rPr>
        <w:t>роведена встреча с сотрудниками ОБ ППСП МУ МВД России «Якутское», сослуживцев погибших при выполнении служебного долга</w:t>
      </w:r>
      <w:r w:rsidR="00600C2E">
        <w:rPr>
          <w:rFonts w:ascii="Times New Roman" w:hAnsi="Times New Roman" w:cs="Times New Roman"/>
          <w:sz w:val="24"/>
          <w:szCs w:val="24"/>
        </w:rPr>
        <w:t xml:space="preserve"> сотрудников органов внутренних дел на территории СКР</w:t>
      </w:r>
      <w:r w:rsidR="00135B21">
        <w:rPr>
          <w:rFonts w:ascii="Times New Roman" w:hAnsi="Times New Roman" w:cs="Times New Roman"/>
          <w:sz w:val="24"/>
          <w:szCs w:val="24"/>
        </w:rPr>
        <w:t xml:space="preserve">, награжденных Орденом мужества посмертно С. </w:t>
      </w:r>
      <w:proofErr w:type="spellStart"/>
      <w:r w:rsidR="00135B21">
        <w:rPr>
          <w:rFonts w:ascii="Times New Roman" w:hAnsi="Times New Roman" w:cs="Times New Roman"/>
          <w:sz w:val="24"/>
          <w:szCs w:val="24"/>
        </w:rPr>
        <w:t>Птицина</w:t>
      </w:r>
      <w:proofErr w:type="spellEnd"/>
      <w:r w:rsidR="00135B21">
        <w:rPr>
          <w:rFonts w:ascii="Times New Roman" w:hAnsi="Times New Roman" w:cs="Times New Roman"/>
          <w:sz w:val="24"/>
          <w:szCs w:val="24"/>
        </w:rPr>
        <w:t xml:space="preserve">, Ф. Авдеева, В. </w:t>
      </w:r>
      <w:proofErr w:type="spellStart"/>
      <w:r w:rsidR="00135B21">
        <w:rPr>
          <w:rFonts w:ascii="Times New Roman" w:hAnsi="Times New Roman" w:cs="Times New Roman"/>
          <w:sz w:val="24"/>
          <w:szCs w:val="24"/>
        </w:rPr>
        <w:t>Фелькера</w:t>
      </w:r>
      <w:proofErr w:type="spellEnd"/>
      <w:r w:rsidR="00135B21">
        <w:rPr>
          <w:rFonts w:ascii="Times New Roman" w:hAnsi="Times New Roman" w:cs="Times New Roman"/>
          <w:sz w:val="24"/>
          <w:szCs w:val="24"/>
        </w:rPr>
        <w:t xml:space="preserve">. Для юнармейского отряда «Городской патруль» СОШ № 3 встречу провел сын </w:t>
      </w:r>
      <w:proofErr w:type="spellStart"/>
      <w:r w:rsidR="00135B21">
        <w:rPr>
          <w:rFonts w:ascii="Times New Roman" w:hAnsi="Times New Roman" w:cs="Times New Roman"/>
          <w:sz w:val="24"/>
          <w:szCs w:val="24"/>
        </w:rPr>
        <w:t>В.Фелькера</w:t>
      </w:r>
      <w:proofErr w:type="spellEnd"/>
      <w:r w:rsidR="00135B21">
        <w:rPr>
          <w:rFonts w:ascii="Times New Roman" w:hAnsi="Times New Roman" w:cs="Times New Roman"/>
          <w:sz w:val="24"/>
          <w:szCs w:val="24"/>
        </w:rPr>
        <w:t xml:space="preserve"> – Н. </w:t>
      </w:r>
      <w:proofErr w:type="spellStart"/>
      <w:r w:rsidR="00135B21">
        <w:rPr>
          <w:rFonts w:ascii="Times New Roman" w:hAnsi="Times New Roman" w:cs="Times New Roman"/>
          <w:sz w:val="24"/>
          <w:szCs w:val="24"/>
        </w:rPr>
        <w:t>Фелькер</w:t>
      </w:r>
      <w:proofErr w:type="spellEnd"/>
      <w:r w:rsidR="00135B21">
        <w:rPr>
          <w:rFonts w:ascii="Times New Roman" w:hAnsi="Times New Roman" w:cs="Times New Roman"/>
          <w:sz w:val="24"/>
          <w:szCs w:val="24"/>
        </w:rPr>
        <w:t xml:space="preserve">, который в настоящее время служит в батальоне </w:t>
      </w:r>
      <w:r w:rsidR="00600C2E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35B21">
        <w:rPr>
          <w:rFonts w:ascii="Times New Roman" w:hAnsi="Times New Roman" w:cs="Times New Roman"/>
          <w:sz w:val="24"/>
          <w:szCs w:val="24"/>
        </w:rPr>
        <w:t>о</w:t>
      </w:r>
      <w:r w:rsidR="00196346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346" w:rsidRDefault="0087176C" w:rsidP="001963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патриотического</w:t>
      </w:r>
      <w:r w:rsidR="00C61E18">
        <w:rPr>
          <w:rFonts w:ascii="Times New Roman" w:hAnsi="Times New Roman" w:cs="Times New Roman"/>
          <w:sz w:val="24"/>
          <w:szCs w:val="24"/>
        </w:rPr>
        <w:t xml:space="preserve"> клуба «Городской </w:t>
      </w:r>
      <w:r>
        <w:rPr>
          <w:rFonts w:ascii="Times New Roman" w:hAnsi="Times New Roman" w:cs="Times New Roman"/>
          <w:sz w:val="24"/>
          <w:szCs w:val="24"/>
        </w:rPr>
        <w:t xml:space="preserve">патруль» ДПЦ г. Якутска </w:t>
      </w:r>
      <w:r w:rsidR="00C61E18">
        <w:rPr>
          <w:rFonts w:ascii="Times New Roman" w:hAnsi="Times New Roman" w:cs="Times New Roman"/>
          <w:sz w:val="24"/>
          <w:szCs w:val="24"/>
        </w:rPr>
        <w:t>приняли участие</w:t>
      </w:r>
      <w:r w:rsidR="00D60F07" w:rsidRPr="00455B74">
        <w:rPr>
          <w:rFonts w:ascii="Times New Roman" w:hAnsi="Times New Roman" w:cs="Times New Roman"/>
          <w:sz w:val="24"/>
          <w:szCs w:val="24"/>
        </w:rPr>
        <w:t xml:space="preserve"> в Республиканских военно-патриотических</w:t>
      </w:r>
      <w:r w:rsidR="009E0628" w:rsidRPr="00455B74"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D60F07" w:rsidRPr="00455B74">
        <w:rPr>
          <w:rFonts w:ascii="Times New Roman" w:hAnsi="Times New Roman" w:cs="Times New Roman"/>
          <w:sz w:val="24"/>
          <w:szCs w:val="24"/>
        </w:rPr>
        <w:t>х</w:t>
      </w:r>
      <w:r w:rsidR="009E0628" w:rsidRPr="00455B74">
        <w:rPr>
          <w:rFonts w:ascii="Times New Roman" w:hAnsi="Times New Roman" w:cs="Times New Roman"/>
          <w:sz w:val="24"/>
          <w:szCs w:val="24"/>
        </w:rPr>
        <w:t xml:space="preserve"> памяти Героя России полковника милиции Александра Рыжикова «Герои нашего времени»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53F6" w:rsidRDefault="0087176C" w:rsidP="00CC53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курсант патриотического клуба «Городской патруль» Сосновская К., учащаяся 7 класса СОШ № 21 подготовила материал и рассказала о призере параолимпийских игр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А.Диодоровой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директоре благотворительного фонда «Праздник жизни»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А.Н.Атласовой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К.Чикитовой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выжившей в тайге в 3-хлетнем возрасте, о Герое социалистического труда М.С. Сергееве, и закончила свое выступление словами </w:t>
      </w:r>
      <w:r w:rsidR="00B8581A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 xml:space="preserve">астоящие герои живут среди нас. На их примере мы учимся жить, бороться и побеждать каждый день». </w:t>
      </w:r>
    </w:p>
    <w:p w:rsidR="00CC53F6" w:rsidRDefault="00AC74FE" w:rsidP="00CC53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B74">
        <w:rPr>
          <w:rFonts w:ascii="Times New Roman" w:hAnsi="Times New Roman" w:cs="Times New Roman"/>
          <w:sz w:val="24"/>
          <w:szCs w:val="24"/>
        </w:rPr>
        <w:t xml:space="preserve"> </w:t>
      </w:r>
      <w:r w:rsidR="00196346">
        <w:rPr>
          <w:rFonts w:ascii="Times New Roman" w:hAnsi="Times New Roman" w:cs="Times New Roman"/>
          <w:sz w:val="24"/>
          <w:szCs w:val="24"/>
        </w:rPr>
        <w:t xml:space="preserve">- юнармеец патриотического клуба «Городской патруль» </w:t>
      </w:r>
      <w:proofErr w:type="spellStart"/>
      <w:r w:rsidR="00196346">
        <w:rPr>
          <w:rFonts w:ascii="Times New Roman" w:hAnsi="Times New Roman" w:cs="Times New Roman"/>
          <w:sz w:val="24"/>
          <w:szCs w:val="24"/>
        </w:rPr>
        <w:t>Тяка</w:t>
      </w:r>
      <w:proofErr w:type="spellEnd"/>
      <w:r w:rsidR="00196346">
        <w:rPr>
          <w:rFonts w:ascii="Times New Roman" w:hAnsi="Times New Roman" w:cs="Times New Roman"/>
          <w:sz w:val="24"/>
          <w:szCs w:val="24"/>
        </w:rPr>
        <w:t xml:space="preserve"> Е., учащаяся 10 класса СОШ №24 подготовила доклад «Подвиги современности», в котором </w:t>
      </w:r>
      <w:r w:rsidR="00CC53F6">
        <w:rPr>
          <w:rFonts w:ascii="Times New Roman" w:hAnsi="Times New Roman" w:cs="Times New Roman"/>
          <w:sz w:val="24"/>
          <w:szCs w:val="24"/>
        </w:rPr>
        <w:t xml:space="preserve">раскрыла тему Героев нашего времени, </w:t>
      </w:r>
      <w:r w:rsidR="00196346">
        <w:rPr>
          <w:rFonts w:ascii="Times New Roman" w:hAnsi="Times New Roman" w:cs="Times New Roman"/>
          <w:sz w:val="24"/>
          <w:szCs w:val="24"/>
        </w:rPr>
        <w:t xml:space="preserve">и рассказала </w:t>
      </w:r>
      <w:r w:rsidR="00CC53F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CC53F6">
        <w:rPr>
          <w:rFonts w:ascii="Times New Roman" w:hAnsi="Times New Roman" w:cs="Times New Roman"/>
          <w:sz w:val="24"/>
          <w:szCs w:val="24"/>
        </w:rPr>
        <w:t>С.Кривошапкине</w:t>
      </w:r>
      <w:proofErr w:type="spellEnd"/>
      <w:r w:rsidR="00CC53F6">
        <w:rPr>
          <w:rFonts w:ascii="Times New Roman" w:hAnsi="Times New Roman" w:cs="Times New Roman"/>
          <w:sz w:val="24"/>
          <w:szCs w:val="24"/>
        </w:rPr>
        <w:t>, спасшего своего</w:t>
      </w:r>
      <w:r w:rsidR="00196346">
        <w:rPr>
          <w:rFonts w:ascii="Times New Roman" w:hAnsi="Times New Roman" w:cs="Times New Roman"/>
          <w:sz w:val="24"/>
          <w:szCs w:val="24"/>
        </w:rPr>
        <w:t xml:space="preserve"> брата от напавшего на него медведя, о подростке </w:t>
      </w:r>
      <w:proofErr w:type="spellStart"/>
      <w:r w:rsidR="00196346">
        <w:rPr>
          <w:rFonts w:ascii="Times New Roman" w:hAnsi="Times New Roman" w:cs="Times New Roman"/>
          <w:sz w:val="24"/>
          <w:szCs w:val="24"/>
        </w:rPr>
        <w:t>А.Прокопье</w:t>
      </w:r>
      <w:r w:rsidR="00CC53F6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CC53F6">
        <w:rPr>
          <w:rFonts w:ascii="Times New Roman" w:hAnsi="Times New Roman" w:cs="Times New Roman"/>
          <w:sz w:val="24"/>
          <w:szCs w:val="24"/>
        </w:rPr>
        <w:t>,</w:t>
      </w:r>
      <w:r w:rsidR="00196346">
        <w:rPr>
          <w:rFonts w:ascii="Times New Roman" w:hAnsi="Times New Roman" w:cs="Times New Roman"/>
          <w:sz w:val="24"/>
          <w:szCs w:val="24"/>
        </w:rPr>
        <w:t xml:space="preserve"> </w:t>
      </w:r>
      <w:r w:rsidR="00CC53F6">
        <w:rPr>
          <w:rFonts w:ascii="Times New Roman" w:hAnsi="Times New Roman" w:cs="Times New Roman"/>
          <w:sz w:val="24"/>
          <w:szCs w:val="24"/>
        </w:rPr>
        <w:t xml:space="preserve">награжденного за спасение утопающего, о </w:t>
      </w:r>
      <w:proofErr w:type="spellStart"/>
      <w:r w:rsidR="00CC53F6">
        <w:rPr>
          <w:rFonts w:ascii="Times New Roman" w:hAnsi="Times New Roman" w:cs="Times New Roman"/>
          <w:sz w:val="24"/>
          <w:szCs w:val="24"/>
        </w:rPr>
        <w:t>В.Рогальском</w:t>
      </w:r>
      <w:proofErr w:type="spellEnd"/>
      <w:r w:rsidR="00CC53F6">
        <w:rPr>
          <w:rFonts w:ascii="Times New Roman" w:hAnsi="Times New Roman" w:cs="Times New Roman"/>
          <w:sz w:val="24"/>
          <w:szCs w:val="24"/>
        </w:rPr>
        <w:t xml:space="preserve"> воспитаннике</w:t>
      </w:r>
      <w:r w:rsidR="0019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346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="00196346">
        <w:rPr>
          <w:rFonts w:ascii="Times New Roman" w:hAnsi="Times New Roman" w:cs="Times New Roman"/>
          <w:sz w:val="24"/>
          <w:szCs w:val="24"/>
        </w:rPr>
        <w:t xml:space="preserve"> </w:t>
      </w:r>
      <w:r w:rsidR="00CC53F6">
        <w:rPr>
          <w:rFonts w:ascii="Times New Roman" w:hAnsi="Times New Roman" w:cs="Times New Roman"/>
          <w:sz w:val="24"/>
          <w:szCs w:val="24"/>
        </w:rPr>
        <w:t xml:space="preserve">детского дома, который спас людей от огня на пожаре. Рассказывая о героях </w:t>
      </w:r>
      <w:proofErr w:type="spellStart"/>
      <w:r w:rsidR="00CC53F6">
        <w:rPr>
          <w:rFonts w:ascii="Times New Roman" w:hAnsi="Times New Roman" w:cs="Times New Roman"/>
          <w:sz w:val="24"/>
          <w:szCs w:val="24"/>
        </w:rPr>
        <w:t>Е.Тяка</w:t>
      </w:r>
      <w:proofErr w:type="spellEnd"/>
      <w:r w:rsidR="00CC53F6">
        <w:rPr>
          <w:rFonts w:ascii="Times New Roman" w:hAnsi="Times New Roman" w:cs="Times New Roman"/>
          <w:sz w:val="24"/>
          <w:szCs w:val="24"/>
        </w:rPr>
        <w:t xml:space="preserve"> завершила свой доклад словами «В наше время еще много Героев, достойных, чтобы их помнили и оставались примером для подрастающего </w:t>
      </w:r>
      <w:r w:rsidR="003260CB">
        <w:rPr>
          <w:rFonts w:ascii="Times New Roman" w:hAnsi="Times New Roman" w:cs="Times New Roman"/>
          <w:sz w:val="24"/>
          <w:szCs w:val="24"/>
        </w:rPr>
        <w:t>поколения…</w:t>
      </w:r>
      <w:r w:rsidR="00CC53F6">
        <w:rPr>
          <w:rFonts w:ascii="Times New Roman" w:hAnsi="Times New Roman" w:cs="Times New Roman"/>
          <w:sz w:val="24"/>
          <w:szCs w:val="24"/>
        </w:rPr>
        <w:t>».</w:t>
      </w:r>
    </w:p>
    <w:p w:rsidR="0087176C" w:rsidRDefault="00CC53F6" w:rsidP="007724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Курсант патриотического клуба «Городской патруль» ДПЦ г. Якутска учащаяся 5 </w:t>
      </w:r>
      <w:r w:rsidR="006250FE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 xml:space="preserve">» класса СОШ № 25 Н. Павлова рассказала о </w:t>
      </w:r>
      <w:r w:rsidR="00772494">
        <w:rPr>
          <w:rFonts w:ascii="Times New Roman" w:hAnsi="Times New Roman" w:cs="Times New Roman"/>
          <w:sz w:val="24"/>
          <w:szCs w:val="24"/>
        </w:rPr>
        <w:t xml:space="preserve">подвиге </w:t>
      </w:r>
      <w:proofErr w:type="spellStart"/>
      <w:r w:rsidR="00772494">
        <w:rPr>
          <w:rFonts w:ascii="Times New Roman" w:hAnsi="Times New Roman" w:cs="Times New Roman"/>
          <w:sz w:val="24"/>
          <w:szCs w:val="24"/>
        </w:rPr>
        <w:t>А.Алексеева</w:t>
      </w:r>
      <w:proofErr w:type="spellEnd"/>
      <w:r w:rsidR="00772494">
        <w:rPr>
          <w:rFonts w:ascii="Times New Roman" w:hAnsi="Times New Roman" w:cs="Times New Roman"/>
          <w:sz w:val="24"/>
          <w:szCs w:val="24"/>
        </w:rPr>
        <w:t xml:space="preserve">, который спас 4-х детей из горящей квартиры, Указом Президента РФ награжден Медалью «За Отвагу». Также, она рассказала о смелых и отважных поступках детей – героев </w:t>
      </w:r>
      <w:r w:rsidR="003260CB">
        <w:rPr>
          <w:rFonts w:ascii="Times New Roman" w:hAnsi="Times New Roman" w:cs="Times New Roman"/>
          <w:sz w:val="24"/>
          <w:szCs w:val="24"/>
        </w:rPr>
        <w:t xml:space="preserve">Якутии </w:t>
      </w:r>
      <w:proofErr w:type="spellStart"/>
      <w:r w:rsidR="003260CB">
        <w:rPr>
          <w:rFonts w:ascii="Times New Roman" w:hAnsi="Times New Roman" w:cs="Times New Roman"/>
          <w:sz w:val="24"/>
          <w:szCs w:val="24"/>
        </w:rPr>
        <w:t>Х.Хоброва</w:t>
      </w:r>
      <w:proofErr w:type="spellEnd"/>
      <w:r w:rsidR="0077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494">
        <w:rPr>
          <w:rFonts w:ascii="Times New Roman" w:hAnsi="Times New Roman" w:cs="Times New Roman"/>
          <w:sz w:val="24"/>
          <w:szCs w:val="24"/>
        </w:rPr>
        <w:t>Х.Аммосовой</w:t>
      </w:r>
      <w:proofErr w:type="spellEnd"/>
      <w:r w:rsidR="0077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494">
        <w:rPr>
          <w:rFonts w:ascii="Times New Roman" w:hAnsi="Times New Roman" w:cs="Times New Roman"/>
          <w:sz w:val="24"/>
          <w:szCs w:val="24"/>
        </w:rPr>
        <w:t>А.Прокопьева</w:t>
      </w:r>
      <w:proofErr w:type="spellEnd"/>
      <w:r w:rsidR="003260CB">
        <w:rPr>
          <w:rFonts w:ascii="Times New Roman" w:hAnsi="Times New Roman" w:cs="Times New Roman"/>
          <w:sz w:val="24"/>
          <w:szCs w:val="24"/>
        </w:rPr>
        <w:t>, которые</w:t>
      </w:r>
      <w:r w:rsidR="00772494">
        <w:rPr>
          <w:rFonts w:ascii="Times New Roman" w:hAnsi="Times New Roman" w:cs="Times New Roman"/>
          <w:sz w:val="24"/>
          <w:szCs w:val="24"/>
        </w:rPr>
        <w:t xml:space="preserve"> отмечены </w:t>
      </w:r>
      <w:r w:rsidR="003260CB">
        <w:rPr>
          <w:rFonts w:ascii="Times New Roman" w:hAnsi="Times New Roman" w:cs="Times New Roman"/>
          <w:sz w:val="24"/>
          <w:szCs w:val="24"/>
        </w:rPr>
        <w:t>наградами за</w:t>
      </w:r>
      <w:r w:rsidR="00772494">
        <w:rPr>
          <w:rFonts w:ascii="Times New Roman" w:hAnsi="Times New Roman" w:cs="Times New Roman"/>
          <w:sz w:val="24"/>
          <w:szCs w:val="24"/>
        </w:rPr>
        <w:t xml:space="preserve"> «Спасение утопающего</w:t>
      </w:r>
      <w:r w:rsidR="003260CB">
        <w:rPr>
          <w:rFonts w:ascii="Times New Roman" w:hAnsi="Times New Roman" w:cs="Times New Roman"/>
          <w:sz w:val="24"/>
          <w:szCs w:val="24"/>
        </w:rPr>
        <w:t xml:space="preserve">», </w:t>
      </w:r>
      <w:r w:rsidR="003260CB" w:rsidRPr="00772494">
        <w:rPr>
          <w:rFonts w:ascii="Times New Roman" w:hAnsi="Times New Roman" w:cs="Times New Roman"/>
          <w:sz w:val="24"/>
          <w:szCs w:val="24"/>
        </w:rPr>
        <w:t>и</w:t>
      </w:r>
      <w:r w:rsidR="00772494">
        <w:rPr>
          <w:rFonts w:ascii="Times New Roman" w:hAnsi="Times New Roman" w:cs="Times New Roman"/>
          <w:sz w:val="24"/>
          <w:szCs w:val="24"/>
        </w:rPr>
        <w:t xml:space="preserve"> о героическом поступке </w:t>
      </w:r>
      <w:proofErr w:type="spellStart"/>
      <w:r w:rsidR="00772494">
        <w:rPr>
          <w:rFonts w:ascii="Times New Roman" w:hAnsi="Times New Roman" w:cs="Times New Roman"/>
          <w:sz w:val="24"/>
          <w:szCs w:val="24"/>
        </w:rPr>
        <w:t>С.Келина</w:t>
      </w:r>
      <w:proofErr w:type="spellEnd"/>
      <w:r w:rsidR="00772494">
        <w:rPr>
          <w:rFonts w:ascii="Times New Roman" w:hAnsi="Times New Roman" w:cs="Times New Roman"/>
          <w:sz w:val="24"/>
          <w:szCs w:val="24"/>
        </w:rPr>
        <w:t>, который спас детей на пожаре.</w:t>
      </w:r>
      <w:r w:rsidR="003260CB">
        <w:rPr>
          <w:rFonts w:ascii="Times New Roman" w:hAnsi="Times New Roman" w:cs="Times New Roman"/>
          <w:sz w:val="24"/>
          <w:szCs w:val="24"/>
        </w:rPr>
        <w:t xml:space="preserve"> «Мы должны о них знать, гордится ими, рассказывать о </w:t>
      </w:r>
      <w:r w:rsidR="001B0FE4">
        <w:rPr>
          <w:rFonts w:ascii="Times New Roman" w:hAnsi="Times New Roman" w:cs="Times New Roman"/>
          <w:sz w:val="24"/>
          <w:szCs w:val="24"/>
        </w:rPr>
        <w:t>них…</w:t>
      </w:r>
      <w:r w:rsidR="003260CB">
        <w:rPr>
          <w:rFonts w:ascii="Times New Roman" w:hAnsi="Times New Roman" w:cs="Times New Roman"/>
          <w:sz w:val="24"/>
          <w:szCs w:val="24"/>
        </w:rPr>
        <w:t>»</w:t>
      </w:r>
    </w:p>
    <w:p w:rsidR="001B0FE4" w:rsidRDefault="003260CB" w:rsidP="001B0F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Юнармеец патриотического клуба «Городской патруль» ДПЦ г. Якутска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В.Васильева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учащаяся 7 «г» класса СОШ № 3 провела Уроки мужества в начальных классах СОШ № 3 о выпускнике их родной школы В</w:t>
      </w:r>
      <w:r w:rsidR="001B0FE4">
        <w:rPr>
          <w:rFonts w:ascii="Times New Roman" w:hAnsi="Times New Roman" w:cs="Times New Roman"/>
          <w:sz w:val="24"/>
          <w:szCs w:val="24"/>
        </w:rPr>
        <w:t xml:space="preserve">ладиславе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Фелькере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погибшего при выполнении служ</w:t>
      </w:r>
      <w:r w:rsidR="00E34384">
        <w:rPr>
          <w:rFonts w:ascii="Times New Roman" w:hAnsi="Times New Roman" w:cs="Times New Roman"/>
          <w:sz w:val="24"/>
          <w:szCs w:val="24"/>
        </w:rPr>
        <w:t>ебного долга на территории СКР,</w:t>
      </w:r>
      <w:r>
        <w:rPr>
          <w:rFonts w:ascii="Times New Roman" w:hAnsi="Times New Roman" w:cs="Times New Roman"/>
          <w:sz w:val="24"/>
          <w:szCs w:val="24"/>
        </w:rPr>
        <w:t xml:space="preserve"> представила презентацию о его жизни и подвиге.</w:t>
      </w:r>
    </w:p>
    <w:p w:rsidR="003762A6" w:rsidRDefault="003762A6" w:rsidP="001B0F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конкурса, в номинации «Герои среди нас» 1 место заняла курсант патриотического клуба «Городской патруль» ДПЦ города Якутска </w:t>
      </w:r>
      <w:r w:rsidRPr="003762A6">
        <w:rPr>
          <w:rFonts w:ascii="Times New Roman" w:hAnsi="Times New Roman" w:cs="Times New Roman"/>
          <w:sz w:val="24"/>
          <w:szCs w:val="24"/>
        </w:rPr>
        <w:t>Сосновская К., учащаяся 7 класса СОШ № 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384" w:rsidRDefault="003F55A4" w:rsidP="00E343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55125">
        <w:rPr>
          <w:rFonts w:ascii="Times New Roman" w:hAnsi="Times New Roman" w:cs="Times New Roman"/>
          <w:sz w:val="24"/>
          <w:szCs w:val="24"/>
        </w:rPr>
        <w:t>Месячника патриотического воспитания</w:t>
      </w:r>
      <w:r w:rsidR="00C55125" w:rsidRPr="003F55A4">
        <w:rPr>
          <w:rFonts w:ascii="Times New Roman" w:hAnsi="Times New Roman" w:cs="Times New Roman"/>
          <w:sz w:val="24"/>
          <w:szCs w:val="24"/>
        </w:rPr>
        <w:t xml:space="preserve"> </w:t>
      </w:r>
      <w:r w:rsidR="00C55125">
        <w:rPr>
          <w:rFonts w:ascii="Times New Roman" w:hAnsi="Times New Roman" w:cs="Times New Roman"/>
          <w:sz w:val="24"/>
          <w:szCs w:val="24"/>
        </w:rPr>
        <w:t>Д</w:t>
      </w:r>
      <w:r w:rsidR="00BF232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Ц города Якутска </w:t>
      </w:r>
      <w:r w:rsidRPr="003F55A4">
        <w:rPr>
          <w:rFonts w:ascii="Times New Roman" w:hAnsi="Times New Roman" w:cs="Times New Roman"/>
          <w:sz w:val="24"/>
          <w:szCs w:val="24"/>
        </w:rPr>
        <w:t xml:space="preserve">принял </w:t>
      </w:r>
      <w:r w:rsidR="00C55125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Pr="003F55A4">
        <w:rPr>
          <w:rFonts w:ascii="Times New Roman" w:hAnsi="Times New Roman" w:cs="Times New Roman"/>
          <w:sz w:val="24"/>
          <w:szCs w:val="24"/>
        </w:rPr>
        <w:t>участие в ежегодном военно-патриотическом фестивале «Армейский городок»</w:t>
      </w:r>
      <w:r w:rsidR="00C55125">
        <w:rPr>
          <w:rFonts w:ascii="Times New Roman" w:hAnsi="Times New Roman" w:cs="Times New Roman"/>
          <w:sz w:val="24"/>
          <w:szCs w:val="24"/>
        </w:rPr>
        <w:t xml:space="preserve"> и достойно представил Дом </w:t>
      </w:r>
      <w:proofErr w:type="spellStart"/>
      <w:r w:rsidR="00C55125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C55125">
        <w:rPr>
          <w:rFonts w:ascii="Times New Roman" w:hAnsi="Times New Roman" w:cs="Times New Roman"/>
          <w:sz w:val="24"/>
          <w:szCs w:val="24"/>
        </w:rPr>
        <w:t xml:space="preserve"> города Якутска</w:t>
      </w:r>
      <w:r w:rsidRPr="003F55A4">
        <w:rPr>
          <w:rFonts w:ascii="Times New Roman" w:hAnsi="Times New Roman" w:cs="Times New Roman"/>
          <w:sz w:val="24"/>
          <w:szCs w:val="24"/>
        </w:rPr>
        <w:t>.</w:t>
      </w:r>
      <w:r w:rsidR="00A62343">
        <w:rPr>
          <w:rFonts w:ascii="Times New Roman" w:hAnsi="Times New Roman" w:cs="Times New Roman"/>
          <w:sz w:val="24"/>
          <w:szCs w:val="24"/>
        </w:rPr>
        <w:t xml:space="preserve"> </w:t>
      </w:r>
      <w:r w:rsidR="00C55125">
        <w:rPr>
          <w:rFonts w:ascii="Times New Roman" w:hAnsi="Times New Roman" w:cs="Times New Roman"/>
          <w:sz w:val="24"/>
          <w:szCs w:val="24"/>
        </w:rPr>
        <w:t>Экспозиция материалов юнармейского движения г. Якутска, патриотического клуба «Городской патруль», юнармейская форма, презентация реализуемых проектов патриотической направленности</w:t>
      </w:r>
      <w:r w:rsidR="003B1F2A">
        <w:rPr>
          <w:rFonts w:ascii="Times New Roman" w:hAnsi="Times New Roman" w:cs="Times New Roman"/>
          <w:sz w:val="24"/>
          <w:szCs w:val="24"/>
        </w:rPr>
        <w:t xml:space="preserve"> во взаимодействии с юнармейскими отрядами республики и других регионов России</w:t>
      </w:r>
      <w:r w:rsidR="00C55125">
        <w:rPr>
          <w:rFonts w:ascii="Times New Roman" w:hAnsi="Times New Roman" w:cs="Times New Roman"/>
          <w:sz w:val="24"/>
          <w:szCs w:val="24"/>
        </w:rPr>
        <w:t xml:space="preserve"> </w:t>
      </w:r>
      <w:r w:rsidR="003B1F2A">
        <w:rPr>
          <w:rFonts w:ascii="Times New Roman" w:hAnsi="Times New Roman" w:cs="Times New Roman"/>
          <w:sz w:val="24"/>
          <w:szCs w:val="24"/>
        </w:rPr>
        <w:t xml:space="preserve">вызвал большой интерес у участников фестиваля. </w:t>
      </w:r>
      <w:r w:rsidR="00C55125">
        <w:rPr>
          <w:rFonts w:ascii="Times New Roman" w:hAnsi="Times New Roman" w:cs="Times New Roman"/>
          <w:sz w:val="24"/>
          <w:szCs w:val="24"/>
        </w:rPr>
        <w:t xml:space="preserve">В рамках фестиваля   на платформе </w:t>
      </w:r>
      <w:r w:rsidR="003B1F2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B1F2A">
        <w:rPr>
          <w:rFonts w:ascii="Times New Roman" w:hAnsi="Times New Roman" w:cs="Times New Roman"/>
          <w:sz w:val="24"/>
          <w:szCs w:val="24"/>
        </w:rPr>
        <w:t xml:space="preserve"> юнармейские отряды ДПЦ г. Якутска на базе общеобразовательных </w:t>
      </w:r>
      <w:r w:rsidR="00B8581A">
        <w:rPr>
          <w:rFonts w:ascii="Times New Roman" w:hAnsi="Times New Roman" w:cs="Times New Roman"/>
          <w:sz w:val="24"/>
          <w:szCs w:val="24"/>
        </w:rPr>
        <w:t>школ №</w:t>
      </w:r>
      <w:r w:rsidR="003B1F2A">
        <w:rPr>
          <w:rFonts w:ascii="Times New Roman" w:hAnsi="Times New Roman" w:cs="Times New Roman"/>
          <w:sz w:val="24"/>
          <w:szCs w:val="24"/>
        </w:rPr>
        <w:t xml:space="preserve"> 3, 9 и </w:t>
      </w:r>
      <w:proofErr w:type="spellStart"/>
      <w:r w:rsidR="003B1F2A">
        <w:rPr>
          <w:rFonts w:ascii="Times New Roman" w:hAnsi="Times New Roman" w:cs="Times New Roman"/>
          <w:sz w:val="24"/>
          <w:szCs w:val="24"/>
        </w:rPr>
        <w:t>Мархинской</w:t>
      </w:r>
      <w:proofErr w:type="spellEnd"/>
      <w:r w:rsidR="003B1F2A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B8581A">
        <w:rPr>
          <w:rFonts w:ascii="Times New Roman" w:hAnsi="Times New Roman" w:cs="Times New Roman"/>
          <w:sz w:val="24"/>
          <w:szCs w:val="24"/>
        </w:rPr>
        <w:t>1 приветствовали</w:t>
      </w:r>
      <w:r w:rsidR="003B1F2A">
        <w:rPr>
          <w:rFonts w:ascii="Times New Roman" w:hAnsi="Times New Roman" w:cs="Times New Roman"/>
          <w:sz w:val="24"/>
          <w:szCs w:val="24"/>
        </w:rPr>
        <w:t xml:space="preserve"> Главу Республики Саха (Якутия) А.С. </w:t>
      </w:r>
      <w:r w:rsidR="00B8581A">
        <w:rPr>
          <w:rFonts w:ascii="Times New Roman" w:hAnsi="Times New Roman" w:cs="Times New Roman"/>
          <w:sz w:val="24"/>
          <w:szCs w:val="24"/>
        </w:rPr>
        <w:t>Николаева,</w:t>
      </w:r>
      <w:r w:rsidR="003B1F2A">
        <w:rPr>
          <w:rFonts w:ascii="Times New Roman" w:hAnsi="Times New Roman" w:cs="Times New Roman"/>
          <w:sz w:val="24"/>
          <w:szCs w:val="24"/>
        </w:rPr>
        <w:t xml:space="preserve"> рассказали о деятельности своих отрядов, а также приняли участие в онлайн-викторине «Герои ВОВ 1941-1945 </w:t>
      </w:r>
      <w:proofErr w:type="spellStart"/>
      <w:r w:rsidR="003B1F2A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3B1F2A">
        <w:rPr>
          <w:rFonts w:ascii="Times New Roman" w:hAnsi="Times New Roman" w:cs="Times New Roman"/>
          <w:sz w:val="24"/>
          <w:szCs w:val="24"/>
        </w:rPr>
        <w:t>».</w:t>
      </w:r>
      <w:r w:rsidR="00B8581A">
        <w:rPr>
          <w:rFonts w:ascii="Times New Roman" w:hAnsi="Times New Roman" w:cs="Times New Roman"/>
          <w:sz w:val="24"/>
          <w:szCs w:val="24"/>
        </w:rPr>
        <w:t xml:space="preserve"> </w:t>
      </w:r>
      <w:r w:rsidR="003B1F2A">
        <w:rPr>
          <w:rFonts w:ascii="Times New Roman" w:hAnsi="Times New Roman" w:cs="Times New Roman"/>
          <w:sz w:val="24"/>
          <w:szCs w:val="24"/>
        </w:rPr>
        <w:t xml:space="preserve">Фестиваль «Армейский городок» прошел в канун Дня Защитника Отечества, сохраняя </w:t>
      </w:r>
      <w:r w:rsidR="00CC53F6">
        <w:rPr>
          <w:rFonts w:ascii="Times New Roman" w:hAnsi="Times New Roman" w:cs="Times New Roman"/>
          <w:sz w:val="24"/>
          <w:szCs w:val="24"/>
        </w:rPr>
        <w:t>память, связь</w:t>
      </w:r>
      <w:r w:rsidR="003B1F2A">
        <w:rPr>
          <w:rFonts w:ascii="Times New Roman" w:hAnsi="Times New Roman" w:cs="Times New Roman"/>
          <w:sz w:val="24"/>
          <w:szCs w:val="24"/>
        </w:rPr>
        <w:t xml:space="preserve"> времен, и передал настоящее понимание и значение слова «Защитник» своей Родины. </w:t>
      </w:r>
      <w:r w:rsidR="00156DD1" w:rsidRPr="00156D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6DF" w:rsidRDefault="00E34384" w:rsidP="00D656D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Юнармеец патриотического</w:t>
      </w:r>
      <w:r w:rsidR="00B8581A">
        <w:rPr>
          <w:rFonts w:ascii="Times New Roman" w:hAnsi="Times New Roman" w:cs="Times New Roman"/>
          <w:sz w:val="24"/>
          <w:szCs w:val="24"/>
        </w:rPr>
        <w:t xml:space="preserve"> клуба «Городской </w:t>
      </w:r>
      <w:r>
        <w:rPr>
          <w:rFonts w:ascii="Times New Roman" w:hAnsi="Times New Roman" w:cs="Times New Roman"/>
          <w:sz w:val="24"/>
          <w:szCs w:val="24"/>
        </w:rPr>
        <w:t>патруль» ДПЦ</w:t>
      </w:r>
      <w:r w:rsidR="00B8581A">
        <w:rPr>
          <w:rFonts w:ascii="Times New Roman" w:hAnsi="Times New Roman" w:cs="Times New Roman"/>
          <w:sz w:val="24"/>
          <w:szCs w:val="24"/>
        </w:rPr>
        <w:t xml:space="preserve"> г. Якутска </w:t>
      </w:r>
      <w:r>
        <w:rPr>
          <w:rFonts w:ascii="Times New Roman" w:hAnsi="Times New Roman" w:cs="Times New Roman"/>
          <w:sz w:val="24"/>
          <w:szCs w:val="24"/>
        </w:rPr>
        <w:t>учащийся 6</w:t>
      </w:r>
      <w:r w:rsidR="00B8581A">
        <w:rPr>
          <w:rFonts w:ascii="Times New Roman" w:hAnsi="Times New Roman" w:cs="Times New Roman"/>
          <w:sz w:val="24"/>
          <w:szCs w:val="24"/>
        </w:rPr>
        <w:t xml:space="preserve"> «в» класса </w:t>
      </w:r>
      <w:proofErr w:type="spellStart"/>
      <w:r w:rsidR="00B8581A">
        <w:rPr>
          <w:rFonts w:ascii="Times New Roman" w:hAnsi="Times New Roman" w:cs="Times New Roman"/>
          <w:sz w:val="24"/>
          <w:szCs w:val="24"/>
        </w:rPr>
        <w:t>Мархинской</w:t>
      </w:r>
      <w:proofErr w:type="spellEnd"/>
      <w:r w:rsidR="00B8581A">
        <w:rPr>
          <w:rFonts w:ascii="Times New Roman" w:hAnsi="Times New Roman" w:cs="Times New Roman"/>
          <w:sz w:val="24"/>
          <w:szCs w:val="24"/>
        </w:rPr>
        <w:t xml:space="preserve"> СОШ № 1 А. </w:t>
      </w:r>
      <w:proofErr w:type="spellStart"/>
      <w:r w:rsidR="00B8581A">
        <w:rPr>
          <w:rFonts w:ascii="Times New Roman" w:hAnsi="Times New Roman" w:cs="Times New Roman"/>
          <w:sz w:val="24"/>
          <w:szCs w:val="24"/>
        </w:rPr>
        <w:t>Эверстов</w:t>
      </w:r>
      <w:proofErr w:type="spellEnd"/>
      <w:r w:rsidR="00B8581A">
        <w:rPr>
          <w:rFonts w:ascii="Times New Roman" w:hAnsi="Times New Roman" w:cs="Times New Roman"/>
          <w:sz w:val="24"/>
          <w:szCs w:val="24"/>
        </w:rPr>
        <w:t xml:space="preserve"> принял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D60F07">
        <w:rPr>
          <w:rFonts w:ascii="Times New Roman" w:hAnsi="Times New Roman" w:cs="Times New Roman"/>
          <w:sz w:val="24"/>
          <w:szCs w:val="24"/>
        </w:rPr>
        <w:t>во</w:t>
      </w:r>
      <w:r w:rsidR="009E0628" w:rsidRPr="00D60F07">
        <w:rPr>
          <w:rFonts w:ascii="Times New Roman" w:hAnsi="Times New Roman" w:cs="Times New Roman"/>
          <w:sz w:val="24"/>
          <w:szCs w:val="24"/>
        </w:rPr>
        <w:t xml:space="preserve"> Всероссийском конкурсе рисунков «Защитники Отечества»</w:t>
      </w:r>
      <w:r w:rsidR="00152F08">
        <w:rPr>
          <w:rFonts w:ascii="Times New Roman" w:hAnsi="Times New Roman" w:cs="Times New Roman"/>
          <w:sz w:val="24"/>
          <w:szCs w:val="24"/>
        </w:rPr>
        <w:t xml:space="preserve">. </w:t>
      </w:r>
      <w:r w:rsidR="00B8581A">
        <w:rPr>
          <w:rFonts w:ascii="Times New Roman" w:hAnsi="Times New Roman" w:cs="Times New Roman"/>
          <w:sz w:val="24"/>
          <w:szCs w:val="24"/>
        </w:rPr>
        <w:t xml:space="preserve">Учредителем и организатором Конкурса является Федеральное государственное бюджетное учреждение культуры «Центральный музей </w:t>
      </w:r>
      <w:r w:rsidR="00152F08">
        <w:rPr>
          <w:rFonts w:ascii="Times New Roman" w:hAnsi="Times New Roman" w:cs="Times New Roman"/>
          <w:sz w:val="24"/>
          <w:szCs w:val="24"/>
        </w:rPr>
        <w:t xml:space="preserve">ВОВ 1941-1945 </w:t>
      </w:r>
      <w:proofErr w:type="spellStart"/>
      <w:r w:rsidR="00152F08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152F08">
        <w:rPr>
          <w:rFonts w:ascii="Times New Roman" w:hAnsi="Times New Roman" w:cs="Times New Roman"/>
          <w:sz w:val="24"/>
          <w:szCs w:val="24"/>
        </w:rPr>
        <w:t xml:space="preserve">» - Музей Победы. С изображениями рисунков победителей и участников конкурса будет создана специальная праздничная серия-коллекция открыток. </w:t>
      </w:r>
    </w:p>
    <w:p w:rsidR="00D656DF" w:rsidRDefault="00D656DF" w:rsidP="00D656D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 ф</w:t>
      </w:r>
      <w:r w:rsidR="00E34384" w:rsidRPr="00D656DF">
        <w:rPr>
          <w:rFonts w:ascii="Times New Roman" w:hAnsi="Times New Roman" w:cs="Times New Roman"/>
          <w:sz w:val="24"/>
          <w:szCs w:val="24"/>
        </w:rPr>
        <w:t xml:space="preserve">евраля 2022 года состоялось торжественное принятие Присяги и вручение удостоверений юнармейцам. 25 курсантов патриотического клуба «Городской патруль» Детского (подросткового) Центра города Якутска, учащиеся 6 «В» класса МОБУ </w:t>
      </w:r>
      <w:proofErr w:type="spellStart"/>
      <w:r w:rsidR="00E34384" w:rsidRPr="00D656DF">
        <w:rPr>
          <w:rFonts w:ascii="Times New Roman" w:hAnsi="Times New Roman" w:cs="Times New Roman"/>
          <w:sz w:val="24"/>
          <w:szCs w:val="24"/>
        </w:rPr>
        <w:t>Мархинской</w:t>
      </w:r>
      <w:proofErr w:type="spellEnd"/>
      <w:r w:rsidR="00E34384" w:rsidRPr="00D656DF">
        <w:rPr>
          <w:rFonts w:ascii="Times New Roman" w:hAnsi="Times New Roman" w:cs="Times New Roman"/>
          <w:sz w:val="24"/>
          <w:szCs w:val="24"/>
        </w:rPr>
        <w:t xml:space="preserve"> СОШ №1 получили удостоверение участника ВВПОД «ЮНАРМИЯ». Перед началом торжественной церемонии с напутственными словами выступила директор </w:t>
      </w:r>
      <w:proofErr w:type="spellStart"/>
      <w:r w:rsidR="00E34384" w:rsidRPr="00D656DF">
        <w:rPr>
          <w:rFonts w:ascii="Times New Roman" w:hAnsi="Times New Roman" w:cs="Times New Roman"/>
          <w:sz w:val="24"/>
          <w:szCs w:val="24"/>
        </w:rPr>
        <w:t>Мархинской</w:t>
      </w:r>
      <w:proofErr w:type="spellEnd"/>
      <w:r w:rsidR="00E34384" w:rsidRPr="00D656DF">
        <w:rPr>
          <w:rFonts w:ascii="Times New Roman" w:hAnsi="Times New Roman" w:cs="Times New Roman"/>
          <w:sz w:val="24"/>
          <w:szCs w:val="24"/>
        </w:rPr>
        <w:t xml:space="preserve"> СОШ №1 М.Н. </w:t>
      </w:r>
      <w:proofErr w:type="spellStart"/>
      <w:r w:rsidR="00E34384" w:rsidRPr="00D656DF"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 w:rsidR="00E34384" w:rsidRPr="00D656DF">
        <w:rPr>
          <w:rFonts w:ascii="Times New Roman" w:hAnsi="Times New Roman" w:cs="Times New Roman"/>
          <w:sz w:val="24"/>
          <w:szCs w:val="24"/>
        </w:rPr>
        <w:t>, выразила уверенность в том, что в ряды «</w:t>
      </w:r>
      <w:proofErr w:type="spellStart"/>
      <w:r w:rsidR="00E34384" w:rsidRPr="00D656DF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E34384" w:rsidRPr="00D656DF">
        <w:rPr>
          <w:rFonts w:ascii="Times New Roman" w:hAnsi="Times New Roman" w:cs="Times New Roman"/>
          <w:sz w:val="24"/>
          <w:szCs w:val="24"/>
        </w:rPr>
        <w:t>» будет вступать все больше ребят, любящих родной край и нашу большую Родину. Произнеся слова присяги, ребята клялись быть верными своему Отечеству, помнить его героев, защищать слабых, стремиться к успехам в учебе и спорте, быть патриотами и достойными гражданами России. Почетные гости мероприятия Р.А. Попов, заместитель начальника регионального штаба ВВПОД «</w:t>
      </w:r>
      <w:proofErr w:type="spellStart"/>
      <w:r w:rsidR="00E34384" w:rsidRPr="00D656DF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E34384" w:rsidRPr="00D656DF">
        <w:rPr>
          <w:rFonts w:ascii="Times New Roman" w:hAnsi="Times New Roman" w:cs="Times New Roman"/>
          <w:sz w:val="24"/>
          <w:szCs w:val="24"/>
        </w:rPr>
        <w:t xml:space="preserve">», Э.В. </w:t>
      </w:r>
      <w:proofErr w:type="spellStart"/>
      <w:r w:rsidR="00E34384" w:rsidRPr="00D656DF">
        <w:rPr>
          <w:rFonts w:ascii="Times New Roman" w:hAnsi="Times New Roman" w:cs="Times New Roman"/>
          <w:sz w:val="24"/>
          <w:szCs w:val="24"/>
        </w:rPr>
        <w:t>Кычкин</w:t>
      </w:r>
      <w:proofErr w:type="spellEnd"/>
      <w:r w:rsidR="00E34384" w:rsidRPr="00D656DF">
        <w:rPr>
          <w:rFonts w:ascii="Times New Roman" w:hAnsi="Times New Roman" w:cs="Times New Roman"/>
          <w:sz w:val="24"/>
          <w:szCs w:val="24"/>
        </w:rPr>
        <w:t>, начальник ОУУП и ПДН МУ МДВ России «Якутское», Н.Н. Петрова, директор Детского (подросткового) Центра города Якутска поздравили юнармейцев с таким значимым событием и выразили уверенность в том, что они будут достойно нести звание юнармейца. Торжественная церемония зачисления в ряды Движения «</w:t>
      </w:r>
      <w:proofErr w:type="spellStart"/>
      <w:r w:rsidR="00E34384" w:rsidRPr="00D656DF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E34384" w:rsidRPr="00D656DF">
        <w:rPr>
          <w:rFonts w:ascii="Times New Roman" w:hAnsi="Times New Roman" w:cs="Times New Roman"/>
          <w:sz w:val="24"/>
          <w:szCs w:val="24"/>
        </w:rPr>
        <w:t>» завершилась гимном «</w:t>
      </w:r>
      <w:proofErr w:type="spellStart"/>
      <w:r w:rsidR="00E34384" w:rsidRPr="00D656DF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E34384" w:rsidRPr="00D656DF">
        <w:rPr>
          <w:rFonts w:ascii="Times New Roman" w:hAnsi="Times New Roman" w:cs="Times New Roman"/>
          <w:sz w:val="24"/>
          <w:szCs w:val="24"/>
        </w:rPr>
        <w:t xml:space="preserve">» в исполнении юнармейца Льва </w:t>
      </w:r>
      <w:proofErr w:type="spellStart"/>
      <w:r w:rsidR="00E34384" w:rsidRPr="00D656DF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E34384" w:rsidRPr="00D656DF">
        <w:rPr>
          <w:rFonts w:ascii="Times New Roman" w:hAnsi="Times New Roman" w:cs="Times New Roman"/>
          <w:sz w:val="24"/>
          <w:szCs w:val="24"/>
        </w:rPr>
        <w:t>, воспитанника м</w:t>
      </w:r>
      <w:r w:rsidR="00BF2322">
        <w:rPr>
          <w:rFonts w:ascii="Times New Roman" w:hAnsi="Times New Roman" w:cs="Times New Roman"/>
          <w:sz w:val="24"/>
          <w:szCs w:val="24"/>
        </w:rPr>
        <w:t>узыкальной студии «Радость» ДП</w:t>
      </w:r>
      <w:r w:rsidR="00E34384" w:rsidRPr="00D656DF">
        <w:rPr>
          <w:rFonts w:ascii="Times New Roman" w:hAnsi="Times New Roman" w:cs="Times New Roman"/>
          <w:sz w:val="24"/>
          <w:szCs w:val="24"/>
        </w:rPr>
        <w:t>Ц города Якутска.</w:t>
      </w:r>
      <w:r w:rsidR="0026590D" w:rsidRPr="00D65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6DF" w:rsidRDefault="00D656DF" w:rsidP="00D656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DF">
        <w:rPr>
          <w:rFonts w:ascii="Times New Roman" w:hAnsi="Times New Roman" w:cs="Times New Roman"/>
          <w:sz w:val="24"/>
          <w:szCs w:val="24"/>
        </w:rPr>
        <w:t xml:space="preserve">Воспитанники вокальной студии «Радость» ДПЦ города Якутска, учащиеся СОШ №25 приняли участие в конкурсе военной песни, посвященной Дню защитника Отечества. Победители: </w:t>
      </w:r>
      <w:r w:rsidR="000B2B37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D656DF">
        <w:rPr>
          <w:rFonts w:ascii="Times New Roman" w:hAnsi="Times New Roman" w:cs="Times New Roman"/>
          <w:sz w:val="24"/>
          <w:szCs w:val="24"/>
        </w:rPr>
        <w:t xml:space="preserve">1 </w:t>
      </w:r>
      <w:r w:rsidR="000B2B37">
        <w:rPr>
          <w:rFonts w:ascii="Times New Roman" w:hAnsi="Times New Roman" w:cs="Times New Roman"/>
          <w:sz w:val="24"/>
          <w:szCs w:val="24"/>
        </w:rPr>
        <w:t>степени - 1«В» класс</w:t>
      </w:r>
      <w:r w:rsidRPr="00D656DF">
        <w:rPr>
          <w:rFonts w:ascii="Times New Roman" w:hAnsi="Times New Roman" w:cs="Times New Roman"/>
          <w:sz w:val="24"/>
          <w:szCs w:val="24"/>
        </w:rPr>
        <w:t xml:space="preserve">, </w:t>
      </w:r>
      <w:r w:rsidR="000B2B37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0B2B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B2B37" w:rsidRPr="000B2B37">
        <w:rPr>
          <w:rFonts w:ascii="Times New Roman" w:hAnsi="Times New Roman" w:cs="Times New Roman"/>
          <w:sz w:val="24"/>
          <w:szCs w:val="24"/>
        </w:rPr>
        <w:t xml:space="preserve"> </w:t>
      </w:r>
      <w:r w:rsidR="000B2B37">
        <w:rPr>
          <w:rFonts w:ascii="Times New Roman" w:hAnsi="Times New Roman" w:cs="Times New Roman"/>
          <w:sz w:val="24"/>
          <w:szCs w:val="24"/>
        </w:rPr>
        <w:t xml:space="preserve">степени - </w:t>
      </w:r>
      <w:r w:rsidRPr="00D656DF">
        <w:rPr>
          <w:rFonts w:ascii="Times New Roman" w:hAnsi="Times New Roman" w:cs="Times New Roman"/>
          <w:sz w:val="24"/>
          <w:szCs w:val="24"/>
        </w:rPr>
        <w:t xml:space="preserve">2 «Д» класс, </w:t>
      </w:r>
      <w:r w:rsidR="000B2B37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0B2B3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B2B37">
        <w:rPr>
          <w:rFonts w:ascii="Times New Roman" w:hAnsi="Times New Roman" w:cs="Times New Roman"/>
          <w:sz w:val="24"/>
          <w:szCs w:val="24"/>
        </w:rPr>
        <w:t xml:space="preserve"> степени -</w:t>
      </w:r>
      <w:r w:rsidR="000B2B37" w:rsidRPr="000B2B37">
        <w:rPr>
          <w:rFonts w:ascii="Times New Roman" w:hAnsi="Times New Roman" w:cs="Times New Roman"/>
          <w:sz w:val="24"/>
          <w:szCs w:val="24"/>
        </w:rPr>
        <w:t xml:space="preserve"> </w:t>
      </w:r>
      <w:r w:rsidRPr="00D656DF">
        <w:rPr>
          <w:rFonts w:ascii="Times New Roman" w:hAnsi="Times New Roman" w:cs="Times New Roman"/>
          <w:sz w:val="24"/>
          <w:szCs w:val="24"/>
        </w:rPr>
        <w:t>2 «В» класс</w:t>
      </w:r>
      <w:r w:rsidR="000B2B37">
        <w:rPr>
          <w:rFonts w:ascii="Times New Roman" w:hAnsi="Times New Roman" w:cs="Times New Roman"/>
          <w:sz w:val="24"/>
          <w:szCs w:val="24"/>
        </w:rPr>
        <w:t>.</w:t>
      </w:r>
    </w:p>
    <w:p w:rsidR="004B5861" w:rsidRDefault="00D656DF" w:rsidP="004B586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 событием месячника патриотического воспитания стал Урок м</w:t>
      </w:r>
      <w:r w:rsidR="009E0628" w:rsidRPr="00D656DF">
        <w:rPr>
          <w:rFonts w:ascii="Times New Roman" w:hAnsi="Times New Roman" w:cs="Times New Roman"/>
          <w:sz w:val="24"/>
          <w:szCs w:val="24"/>
        </w:rPr>
        <w:t>ужества «Битва на Ильмене»</w:t>
      </w:r>
      <w:r w:rsidR="00A4098D" w:rsidRPr="00D656D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юнармейцев Старорусского района Новгородской области и Республики Саха (Якутия), который состоялся 25 февраля 2022 года.</w:t>
      </w:r>
      <w:r w:rsidR="004C225E">
        <w:rPr>
          <w:rFonts w:ascii="Times New Roman" w:hAnsi="Times New Roman" w:cs="Times New Roman"/>
          <w:sz w:val="24"/>
          <w:szCs w:val="24"/>
        </w:rPr>
        <w:t xml:space="preserve"> </w:t>
      </w:r>
      <w:r w:rsidR="00226EE5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4C225E">
        <w:rPr>
          <w:rFonts w:ascii="Times New Roman" w:hAnsi="Times New Roman" w:cs="Times New Roman"/>
          <w:sz w:val="24"/>
          <w:szCs w:val="24"/>
        </w:rPr>
        <w:t xml:space="preserve">Урок мужества прошел с применением дистанционной платформы </w:t>
      </w:r>
      <w:r w:rsidR="004C225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36C72">
        <w:rPr>
          <w:rFonts w:ascii="Times New Roman" w:hAnsi="Times New Roman" w:cs="Times New Roman"/>
          <w:sz w:val="24"/>
          <w:szCs w:val="24"/>
        </w:rPr>
        <w:t>, в котором</w:t>
      </w:r>
      <w:r w:rsidR="004C225E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="00736C72">
        <w:rPr>
          <w:rFonts w:ascii="Times New Roman" w:hAnsi="Times New Roman" w:cs="Times New Roman"/>
          <w:sz w:val="24"/>
          <w:szCs w:val="24"/>
        </w:rPr>
        <w:t xml:space="preserve"> юнармейские отряды поселков</w:t>
      </w:r>
      <w:r w:rsidR="003E10BB">
        <w:rPr>
          <w:rFonts w:ascii="Times New Roman" w:hAnsi="Times New Roman" w:cs="Times New Roman"/>
          <w:sz w:val="24"/>
          <w:szCs w:val="24"/>
        </w:rPr>
        <w:t xml:space="preserve"> Хвойное</w:t>
      </w:r>
      <w:r w:rsidR="00736C72">
        <w:rPr>
          <w:rFonts w:ascii="Times New Roman" w:hAnsi="Times New Roman" w:cs="Times New Roman"/>
          <w:sz w:val="24"/>
          <w:szCs w:val="24"/>
        </w:rPr>
        <w:t xml:space="preserve"> (15 юнармейцев) и</w:t>
      </w:r>
      <w:r w:rsidR="003E10BB">
        <w:rPr>
          <w:rFonts w:ascii="Times New Roman" w:hAnsi="Times New Roman" w:cs="Times New Roman"/>
          <w:sz w:val="24"/>
          <w:szCs w:val="24"/>
        </w:rPr>
        <w:t xml:space="preserve"> </w:t>
      </w:r>
      <w:r w:rsidR="00736C72">
        <w:rPr>
          <w:rFonts w:ascii="Times New Roman" w:hAnsi="Times New Roman" w:cs="Times New Roman"/>
          <w:sz w:val="24"/>
          <w:szCs w:val="24"/>
        </w:rPr>
        <w:t xml:space="preserve">Старая Русса (50 юнармейцев), молодежный центр «Юность» </w:t>
      </w:r>
      <w:r w:rsidR="003E10BB">
        <w:rPr>
          <w:rFonts w:ascii="Times New Roman" w:hAnsi="Times New Roman" w:cs="Times New Roman"/>
          <w:sz w:val="24"/>
          <w:szCs w:val="24"/>
        </w:rPr>
        <w:t>г</w:t>
      </w:r>
      <w:r w:rsidR="00736C72">
        <w:rPr>
          <w:rFonts w:ascii="Times New Roman" w:hAnsi="Times New Roman" w:cs="Times New Roman"/>
          <w:sz w:val="24"/>
          <w:szCs w:val="24"/>
        </w:rPr>
        <w:t>орода Валдай (60 юнармейцев) Новгородской области, а также юнармейские отряды поселка</w:t>
      </w:r>
      <w:r w:rsidR="004C225E">
        <w:rPr>
          <w:rFonts w:ascii="Times New Roman" w:hAnsi="Times New Roman" w:cs="Times New Roman"/>
          <w:sz w:val="24"/>
          <w:szCs w:val="24"/>
        </w:rPr>
        <w:t xml:space="preserve"> </w:t>
      </w:r>
      <w:r w:rsidR="003E10BB">
        <w:rPr>
          <w:rFonts w:ascii="Times New Roman" w:hAnsi="Times New Roman" w:cs="Times New Roman"/>
          <w:sz w:val="24"/>
          <w:szCs w:val="24"/>
        </w:rPr>
        <w:t>Тикси</w:t>
      </w:r>
      <w:r w:rsidR="000F3E73">
        <w:rPr>
          <w:rFonts w:ascii="Times New Roman" w:hAnsi="Times New Roman" w:cs="Times New Roman"/>
          <w:sz w:val="24"/>
          <w:szCs w:val="24"/>
        </w:rPr>
        <w:t xml:space="preserve"> (7</w:t>
      </w:r>
      <w:r w:rsidR="00736C72">
        <w:rPr>
          <w:rFonts w:ascii="Times New Roman" w:hAnsi="Times New Roman" w:cs="Times New Roman"/>
          <w:sz w:val="24"/>
          <w:szCs w:val="24"/>
        </w:rPr>
        <w:t xml:space="preserve"> юнармейцев), города </w:t>
      </w:r>
      <w:r w:rsidR="003E10BB">
        <w:rPr>
          <w:rFonts w:ascii="Times New Roman" w:hAnsi="Times New Roman" w:cs="Times New Roman"/>
          <w:sz w:val="24"/>
          <w:szCs w:val="24"/>
        </w:rPr>
        <w:t>Алдан</w:t>
      </w:r>
      <w:r w:rsidR="00736C72">
        <w:rPr>
          <w:rFonts w:ascii="Times New Roman" w:hAnsi="Times New Roman" w:cs="Times New Roman"/>
          <w:sz w:val="24"/>
          <w:szCs w:val="24"/>
        </w:rPr>
        <w:t>а</w:t>
      </w:r>
      <w:r w:rsidR="000F3E73">
        <w:rPr>
          <w:rFonts w:ascii="Times New Roman" w:hAnsi="Times New Roman" w:cs="Times New Roman"/>
          <w:sz w:val="24"/>
          <w:szCs w:val="24"/>
        </w:rPr>
        <w:t xml:space="preserve"> (11</w:t>
      </w:r>
      <w:r w:rsidR="00736C72">
        <w:rPr>
          <w:rFonts w:ascii="Times New Roman" w:hAnsi="Times New Roman" w:cs="Times New Roman"/>
          <w:sz w:val="24"/>
          <w:szCs w:val="24"/>
        </w:rPr>
        <w:t xml:space="preserve"> юнармейцев)</w:t>
      </w:r>
      <w:r w:rsidR="003E10BB">
        <w:rPr>
          <w:rFonts w:ascii="Times New Roman" w:hAnsi="Times New Roman" w:cs="Times New Roman"/>
          <w:sz w:val="24"/>
          <w:szCs w:val="24"/>
        </w:rPr>
        <w:t>,</w:t>
      </w:r>
      <w:r w:rsidR="00736C72">
        <w:rPr>
          <w:rFonts w:ascii="Times New Roman" w:hAnsi="Times New Roman" w:cs="Times New Roman"/>
          <w:sz w:val="24"/>
          <w:szCs w:val="24"/>
        </w:rPr>
        <w:t xml:space="preserve"> города Якутска</w:t>
      </w:r>
      <w:r w:rsidR="000F3E73">
        <w:rPr>
          <w:rFonts w:ascii="Times New Roman" w:hAnsi="Times New Roman" w:cs="Times New Roman"/>
          <w:sz w:val="24"/>
          <w:szCs w:val="24"/>
        </w:rPr>
        <w:t xml:space="preserve"> (46 </w:t>
      </w:r>
      <w:r w:rsidR="00736C72">
        <w:rPr>
          <w:rFonts w:ascii="Times New Roman" w:hAnsi="Times New Roman" w:cs="Times New Roman"/>
          <w:sz w:val="24"/>
          <w:szCs w:val="24"/>
        </w:rPr>
        <w:t>юнармейцев),</w:t>
      </w:r>
      <w:r w:rsidR="003E10BB">
        <w:rPr>
          <w:rFonts w:ascii="Times New Roman" w:hAnsi="Times New Roman" w:cs="Times New Roman"/>
          <w:sz w:val="24"/>
          <w:szCs w:val="24"/>
        </w:rPr>
        <w:t xml:space="preserve"> </w:t>
      </w:r>
      <w:r w:rsidR="00736C72">
        <w:rPr>
          <w:rFonts w:ascii="Times New Roman" w:hAnsi="Times New Roman" w:cs="Times New Roman"/>
          <w:sz w:val="24"/>
          <w:szCs w:val="24"/>
        </w:rPr>
        <w:t xml:space="preserve">Республиканская Кадетская школа-интернат (20 юнармейцев). </w:t>
      </w:r>
      <w:r w:rsidR="003E10BB">
        <w:rPr>
          <w:rFonts w:ascii="Times New Roman" w:hAnsi="Times New Roman" w:cs="Times New Roman"/>
          <w:sz w:val="24"/>
          <w:szCs w:val="24"/>
        </w:rPr>
        <w:t xml:space="preserve"> </w:t>
      </w:r>
      <w:r w:rsidR="00A06460">
        <w:rPr>
          <w:rFonts w:ascii="Times New Roman" w:hAnsi="Times New Roman" w:cs="Times New Roman"/>
          <w:sz w:val="24"/>
          <w:szCs w:val="24"/>
        </w:rPr>
        <w:t xml:space="preserve">Важной частью урока стал фильм, созданный педагогами Детского (подросткового) Центра, которые проникновенно сыграли свои роли, раскрывая всю боль и страдания человеческих судеб, чтобы зритель погрузился и прочувствовал атмосферу военных событий. </w:t>
      </w:r>
    </w:p>
    <w:p w:rsidR="004B5861" w:rsidRDefault="001E52F8" w:rsidP="004B58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F8">
        <w:rPr>
          <w:rFonts w:ascii="Times New Roman" w:hAnsi="Times New Roman" w:cs="Times New Roman"/>
          <w:sz w:val="24"/>
          <w:szCs w:val="24"/>
        </w:rPr>
        <w:t>В рамках Месячника патриотического 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F8">
        <w:rPr>
          <w:rFonts w:ascii="Times New Roman" w:hAnsi="Times New Roman" w:cs="Times New Roman"/>
          <w:sz w:val="24"/>
          <w:szCs w:val="24"/>
        </w:rPr>
        <w:t>посвященного 100-летию Якутской АС</w:t>
      </w:r>
      <w:r w:rsidR="00561013">
        <w:rPr>
          <w:rFonts w:ascii="Times New Roman" w:hAnsi="Times New Roman" w:cs="Times New Roman"/>
          <w:sz w:val="24"/>
          <w:szCs w:val="24"/>
        </w:rPr>
        <w:t>СР, в преддверии празднования "</w:t>
      </w:r>
      <w:r w:rsidRPr="001E52F8">
        <w:rPr>
          <w:rFonts w:ascii="Times New Roman" w:hAnsi="Times New Roman" w:cs="Times New Roman"/>
          <w:sz w:val="24"/>
          <w:szCs w:val="24"/>
        </w:rPr>
        <w:t>Дня защитника Отечества"</w:t>
      </w:r>
      <w:r>
        <w:rPr>
          <w:rFonts w:ascii="Times New Roman" w:hAnsi="Times New Roman" w:cs="Times New Roman"/>
          <w:sz w:val="24"/>
          <w:szCs w:val="24"/>
        </w:rPr>
        <w:t xml:space="preserve"> в общеобразовательных школах №</w:t>
      </w:r>
      <w:r w:rsidRPr="001E52F8">
        <w:rPr>
          <w:rFonts w:ascii="Times New Roman" w:hAnsi="Times New Roman" w:cs="Times New Roman"/>
          <w:sz w:val="24"/>
          <w:szCs w:val="24"/>
        </w:rPr>
        <w:t xml:space="preserve"> 3,25,13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F8">
        <w:rPr>
          <w:rFonts w:ascii="Times New Roman" w:hAnsi="Times New Roman" w:cs="Times New Roman"/>
          <w:sz w:val="24"/>
          <w:szCs w:val="24"/>
        </w:rPr>
        <w:t>Якутска</w:t>
      </w:r>
      <w:r w:rsidR="004B5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5861">
        <w:rPr>
          <w:rFonts w:ascii="Times New Roman" w:hAnsi="Times New Roman" w:cs="Times New Roman"/>
          <w:sz w:val="24"/>
          <w:szCs w:val="24"/>
        </w:rPr>
        <w:t>Мархинской</w:t>
      </w:r>
      <w:proofErr w:type="spellEnd"/>
      <w:r w:rsidR="004B5861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1E52F8">
        <w:rPr>
          <w:rFonts w:ascii="Times New Roman" w:hAnsi="Times New Roman" w:cs="Times New Roman"/>
          <w:sz w:val="24"/>
          <w:szCs w:val="24"/>
        </w:rPr>
        <w:t xml:space="preserve"> прошли к</w:t>
      </w:r>
      <w:r>
        <w:rPr>
          <w:rFonts w:ascii="Times New Roman" w:hAnsi="Times New Roman" w:cs="Times New Roman"/>
          <w:sz w:val="24"/>
          <w:szCs w:val="24"/>
        </w:rPr>
        <w:t xml:space="preserve">онкурсы " Смотр строя и песни". </w:t>
      </w:r>
      <w:r w:rsidRPr="001E52F8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1E52F8">
        <w:rPr>
          <w:rFonts w:ascii="Times New Roman" w:hAnsi="Times New Roman" w:cs="Times New Roman"/>
          <w:sz w:val="24"/>
          <w:szCs w:val="24"/>
        </w:rPr>
        <w:lastRenderedPageBreak/>
        <w:t>проведения мероприятия - развитие у детей и подростков гражданственности,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F8">
        <w:rPr>
          <w:rFonts w:ascii="Times New Roman" w:hAnsi="Times New Roman" w:cs="Times New Roman"/>
          <w:sz w:val="24"/>
          <w:szCs w:val="24"/>
        </w:rPr>
        <w:t>патриотизма,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F8">
        <w:rPr>
          <w:rFonts w:ascii="Times New Roman" w:hAnsi="Times New Roman" w:cs="Times New Roman"/>
          <w:sz w:val="24"/>
          <w:szCs w:val="24"/>
        </w:rPr>
        <w:t>чувства верности своему Отечеству,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F8">
        <w:rPr>
          <w:rFonts w:ascii="Times New Roman" w:hAnsi="Times New Roman" w:cs="Times New Roman"/>
          <w:sz w:val="24"/>
          <w:szCs w:val="24"/>
        </w:rPr>
        <w:t>гот</w:t>
      </w:r>
      <w:r>
        <w:rPr>
          <w:rFonts w:ascii="Times New Roman" w:hAnsi="Times New Roman" w:cs="Times New Roman"/>
          <w:sz w:val="24"/>
          <w:szCs w:val="24"/>
        </w:rPr>
        <w:t xml:space="preserve">овности к защите его интересов. </w:t>
      </w:r>
      <w:r w:rsidRPr="001E52F8">
        <w:rPr>
          <w:rFonts w:ascii="Times New Roman" w:hAnsi="Times New Roman" w:cs="Times New Roman"/>
          <w:sz w:val="24"/>
          <w:szCs w:val="24"/>
        </w:rPr>
        <w:t>Педагоги патриотического клуба "Городской патруль" оказали практическую помощь в подготовке к конкурсам, в построении и дисциплине строя, в выполнении перестроений и поворотов, строевому шагу, выполнению команд.</w:t>
      </w:r>
      <w:r w:rsidR="004B5861">
        <w:rPr>
          <w:rFonts w:ascii="Times New Roman" w:hAnsi="Times New Roman" w:cs="Times New Roman"/>
          <w:sz w:val="24"/>
          <w:szCs w:val="24"/>
        </w:rPr>
        <w:t xml:space="preserve"> </w:t>
      </w:r>
      <w:r w:rsidR="004B5861" w:rsidRPr="004B5861">
        <w:rPr>
          <w:rFonts w:ascii="Times New Roman" w:hAnsi="Times New Roman" w:cs="Times New Roman"/>
          <w:sz w:val="24"/>
          <w:szCs w:val="24"/>
        </w:rPr>
        <w:t>Педагог патриотического клуба "Городской патруль" ДПЦ г. Якутска Скрябин А.А., ветеран боевых действий выступил почетным гостем и экспертом на конкурсах.</w:t>
      </w:r>
    </w:p>
    <w:p w:rsidR="009E0628" w:rsidRDefault="000B2B37" w:rsidP="004062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1AD08AC" wp14:editId="26329404">
            <wp:simplePos x="0" y="0"/>
            <wp:positionH relativeFrom="page">
              <wp:posOffset>162143</wp:posOffset>
            </wp:positionH>
            <wp:positionV relativeFrom="paragraph">
              <wp:posOffset>1033476</wp:posOffset>
            </wp:positionV>
            <wp:extent cx="7179945" cy="4846320"/>
            <wp:effectExtent l="0" t="0" r="1905" b="11430"/>
            <wp:wrapThrough wrapText="bothSides">
              <wp:wrapPolygon edited="0">
                <wp:start x="0" y="0"/>
                <wp:lineTo x="0" y="21566"/>
                <wp:lineTo x="21548" y="21566"/>
                <wp:lineTo x="21548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861">
        <w:rPr>
          <w:rFonts w:ascii="Times New Roman" w:hAnsi="Times New Roman" w:cs="Times New Roman"/>
          <w:sz w:val="24"/>
          <w:szCs w:val="24"/>
        </w:rPr>
        <w:t xml:space="preserve">Все запланированные мероприятия были проведены в установленные сроки и на высоком, организационном, воспитательном и художественном уровне. Итоги мероприятий конкурсов систематически освещались на сайте </w:t>
      </w:r>
      <w:hyperlink r:id="rId6" w:history="1">
        <w:r w:rsidR="004B5861" w:rsidRPr="007920F1">
          <w:rPr>
            <w:rStyle w:val="a4"/>
            <w:rFonts w:ascii="Times New Roman" w:hAnsi="Times New Roman" w:cs="Times New Roman"/>
            <w:sz w:val="24"/>
            <w:szCs w:val="24"/>
          </w:rPr>
          <w:t>http://dpc.yaguo.ru/</w:t>
        </w:r>
      </w:hyperlink>
      <w:r w:rsidR="004B586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B5861">
        <w:rPr>
          <w:rFonts w:ascii="Times New Roman" w:hAnsi="Times New Roman" w:cs="Times New Roman"/>
          <w:sz w:val="24"/>
          <w:szCs w:val="24"/>
        </w:rPr>
        <w:t>инстаграмме</w:t>
      </w:r>
      <w:proofErr w:type="spellEnd"/>
      <w:r w:rsidR="004B5861">
        <w:rPr>
          <w:rFonts w:ascii="Times New Roman" w:hAnsi="Times New Roman" w:cs="Times New Roman"/>
          <w:sz w:val="24"/>
          <w:szCs w:val="24"/>
        </w:rPr>
        <w:t xml:space="preserve"> </w:t>
      </w:r>
      <w:r w:rsidR="004B5861" w:rsidRPr="004B586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B5861" w:rsidRPr="004B5861">
        <w:rPr>
          <w:rFonts w:ascii="Times New Roman" w:hAnsi="Times New Roman" w:cs="Times New Roman"/>
          <w:sz w:val="24"/>
          <w:szCs w:val="24"/>
        </w:rPr>
        <w:t>dpcykt</w:t>
      </w:r>
      <w:proofErr w:type="spellEnd"/>
      <w:r w:rsidR="00890DFC">
        <w:rPr>
          <w:rFonts w:ascii="Times New Roman" w:hAnsi="Times New Roman" w:cs="Times New Roman"/>
          <w:sz w:val="24"/>
          <w:szCs w:val="24"/>
        </w:rPr>
        <w:t>,</w:t>
      </w:r>
      <w:r w:rsidR="004B5861" w:rsidRPr="004B5861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="00890DFC">
        <w:rPr>
          <w:rFonts w:ascii="Times New Roman" w:hAnsi="Times New Roman" w:cs="Times New Roman"/>
          <w:sz w:val="24"/>
          <w:szCs w:val="24"/>
          <w:lang w:val="en-US"/>
        </w:rPr>
        <w:t>gorodskoypatrool</w:t>
      </w:r>
      <w:proofErr w:type="spellEnd"/>
      <w:r w:rsidR="00890DFC">
        <w:rPr>
          <w:rFonts w:ascii="Times New Roman" w:hAnsi="Times New Roman" w:cs="Times New Roman"/>
          <w:sz w:val="24"/>
          <w:szCs w:val="24"/>
        </w:rPr>
        <w:t>,</w:t>
      </w:r>
      <w:r w:rsidR="004B5861" w:rsidRPr="004B5861">
        <w:rPr>
          <w:rFonts w:ascii="Times New Roman" w:hAnsi="Times New Roman" w:cs="Times New Roman"/>
          <w:sz w:val="24"/>
          <w:szCs w:val="24"/>
        </w:rPr>
        <w:t xml:space="preserve"> @yunarmy14</w:t>
      </w:r>
      <w:r w:rsidR="004B5861">
        <w:rPr>
          <w:rFonts w:ascii="Times New Roman" w:hAnsi="Times New Roman" w:cs="Times New Roman"/>
          <w:sz w:val="24"/>
          <w:szCs w:val="24"/>
        </w:rPr>
        <w:t>.</w:t>
      </w:r>
    </w:p>
    <w:p w:rsidR="005D66DA" w:rsidRDefault="005D66DA" w:rsidP="005D66DA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патриотических объединений МБОУ ДО «Детский</w:t>
      </w:r>
      <w:r w:rsidR="0032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(подростковый</w:t>
      </w:r>
      <w:r w:rsidR="00326B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Центр» ГО «город Якутск»</w:t>
      </w:r>
    </w:p>
    <w:p w:rsidR="005D66DA" w:rsidRDefault="005D66DA" w:rsidP="005D66DA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6DA" w:rsidRDefault="005D66DA" w:rsidP="005D66DA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990"/>
        <w:tblW w:w="10632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271"/>
        <w:gridCol w:w="567"/>
        <w:gridCol w:w="567"/>
        <w:gridCol w:w="567"/>
        <w:gridCol w:w="708"/>
        <w:gridCol w:w="1707"/>
        <w:gridCol w:w="1276"/>
        <w:gridCol w:w="850"/>
        <w:gridCol w:w="567"/>
        <w:gridCol w:w="567"/>
      </w:tblGrid>
      <w:tr w:rsidR="005D66DA" w:rsidRPr="00D41533" w:rsidTr="00E24918">
        <w:tc>
          <w:tcPr>
            <w:tcW w:w="1135" w:type="dxa"/>
          </w:tcPr>
          <w:p w:rsidR="005D66DA" w:rsidRPr="00D41533" w:rsidRDefault="005D66DA" w:rsidP="005D6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sz w:val="16"/>
                <w:szCs w:val="16"/>
              </w:rPr>
              <w:t>Количество военно-патриотических (военно-спортивные) клубов (далее: ВПК)</w:t>
            </w:r>
          </w:p>
        </w:tc>
        <w:tc>
          <w:tcPr>
            <w:tcW w:w="1271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Наименование образовательных организаций, на базе которых действуют ВПК, название ВПК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Охват (численность) детей, занимающихся в ВПК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Из них мальчиков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Девочек</w:t>
            </w:r>
          </w:p>
        </w:tc>
        <w:tc>
          <w:tcPr>
            <w:tcW w:w="708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Количество юнармейских отрядов</w:t>
            </w:r>
          </w:p>
        </w:tc>
        <w:tc>
          <w:tcPr>
            <w:tcW w:w="1707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Наименование образовательных организаций, на базе которых действуют юнармейские отряды, название отряда</w:t>
            </w:r>
          </w:p>
        </w:tc>
        <w:tc>
          <w:tcPr>
            <w:tcW w:w="1276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sz w:val="16"/>
                <w:szCs w:val="16"/>
              </w:rPr>
              <w:t>Наименование клуба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sz w:val="16"/>
                <w:szCs w:val="16"/>
              </w:rPr>
              <w:t>Охват детей (численность)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sz w:val="16"/>
                <w:szCs w:val="16"/>
              </w:rPr>
              <w:t>Из них мальчиков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sz w:val="16"/>
                <w:szCs w:val="16"/>
              </w:rPr>
              <w:t>Девочек</w:t>
            </w:r>
          </w:p>
        </w:tc>
      </w:tr>
      <w:tr w:rsidR="005D66DA" w:rsidRPr="00D41533" w:rsidTr="00E24918">
        <w:tc>
          <w:tcPr>
            <w:tcW w:w="1135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533">
              <w:rPr>
                <w:rFonts w:ascii="Times New Roman" w:hAnsi="Times New Roman" w:cs="Times New Roman"/>
                <w:sz w:val="16"/>
                <w:szCs w:val="16"/>
              </w:rPr>
              <w:t>Федотова Л.П.</w:t>
            </w:r>
          </w:p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1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СОШ№24, СОШ№32,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СОШ№1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08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№24,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СОШ№1</w:t>
            </w:r>
          </w:p>
        </w:tc>
        <w:tc>
          <w:tcPr>
            <w:tcW w:w="1276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патруль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D66DA" w:rsidRPr="00D41533" w:rsidTr="00E24918">
        <w:tc>
          <w:tcPr>
            <w:tcW w:w="1135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Скрябин А.А.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 №34, СОШ №25, СОШ №3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 №3</w:t>
            </w:r>
          </w:p>
        </w:tc>
        <w:tc>
          <w:tcPr>
            <w:tcW w:w="1276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90F">
              <w:rPr>
                <w:rFonts w:ascii="Times New Roman" w:hAnsi="Times New Roman" w:cs="Times New Roman"/>
                <w:sz w:val="16"/>
                <w:szCs w:val="16"/>
              </w:rPr>
              <w:t>Городской патруль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D66DA" w:rsidRPr="00D41533" w:rsidTr="00E24918">
        <w:tc>
          <w:tcPr>
            <w:tcW w:w="1135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Нестерова Н.Ф.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 №25, СОШ №3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 №3</w:t>
            </w:r>
          </w:p>
        </w:tc>
        <w:tc>
          <w:tcPr>
            <w:tcW w:w="1276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90F">
              <w:rPr>
                <w:rFonts w:ascii="Times New Roman" w:hAnsi="Times New Roman" w:cs="Times New Roman"/>
                <w:sz w:val="16"/>
                <w:szCs w:val="16"/>
              </w:rPr>
              <w:t>Городской патруль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D66DA" w:rsidRPr="00D41533" w:rsidTr="00E24918">
        <w:tc>
          <w:tcPr>
            <w:tcW w:w="1135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Бурнашев Д.Г.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 №13, СОШ №21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5D66DA" w:rsidRPr="00D41533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7" w:type="dxa"/>
            <w:vAlign w:val="center"/>
          </w:tcPr>
          <w:p w:rsidR="005D66DA" w:rsidRPr="00D41533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5D66DA" w:rsidRPr="00D41533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D66DA" w:rsidRPr="00D41533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5D66DA" w:rsidRPr="00D41533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5D66DA" w:rsidRPr="00D41533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D66DA" w:rsidRPr="00D41533" w:rsidTr="00E24918">
        <w:tc>
          <w:tcPr>
            <w:tcW w:w="1135" w:type="dxa"/>
            <w:vAlign w:val="center"/>
          </w:tcPr>
          <w:p w:rsidR="005D66DA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Мандарова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М.И.</w:t>
            </w:r>
          </w:p>
        </w:tc>
        <w:tc>
          <w:tcPr>
            <w:tcW w:w="850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:rsidR="005D66DA" w:rsidRPr="00D41533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Сборный отряд: Саха политехнический лицей, СОШ №17,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СОШ №2, Саха-корейская СОШ, ЯГЛ</w:t>
            </w:r>
          </w:p>
        </w:tc>
        <w:tc>
          <w:tcPr>
            <w:tcW w:w="1276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 радости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D66DA" w:rsidRPr="00D41533" w:rsidTr="00E24918">
        <w:tc>
          <w:tcPr>
            <w:tcW w:w="1135" w:type="dxa"/>
            <w:vAlign w:val="center"/>
          </w:tcPr>
          <w:p w:rsidR="005D66DA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Сивцева А.В.</w:t>
            </w:r>
          </w:p>
        </w:tc>
        <w:tc>
          <w:tcPr>
            <w:tcW w:w="850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5D66DA" w:rsidRDefault="00836EC6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7" w:type="dxa"/>
            <w:vAlign w:val="center"/>
          </w:tcPr>
          <w:p w:rsidR="005D66DA" w:rsidRPr="00D41533" w:rsidRDefault="000F1432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Сборный отряд: СОШ №29, СОШ №9, СОШ №23, СОШ №5, СОШ №13</w:t>
            </w:r>
          </w:p>
        </w:tc>
        <w:tc>
          <w:tcPr>
            <w:tcW w:w="1276" w:type="dxa"/>
            <w:vAlign w:val="center"/>
          </w:tcPr>
          <w:p w:rsidR="005D66DA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</w:p>
        </w:tc>
        <w:tc>
          <w:tcPr>
            <w:tcW w:w="850" w:type="dxa"/>
            <w:vAlign w:val="center"/>
          </w:tcPr>
          <w:p w:rsidR="005D66DA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D66DA" w:rsidRPr="00D41533" w:rsidTr="00E24918">
        <w:tc>
          <w:tcPr>
            <w:tcW w:w="1135" w:type="dxa"/>
            <w:vAlign w:val="center"/>
          </w:tcPr>
          <w:p w:rsidR="005D66DA" w:rsidRPr="00166560" w:rsidRDefault="005D66DA" w:rsidP="00836E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56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1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СОШ№24, СОШ№32,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СОШ№1, СОШ №13, СОШ №21, СОШ №25, СОШ №3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708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№24,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СОШ№1, СОШ №3</w:t>
            </w:r>
            <w:r w:rsidR="008957FD">
              <w:rPr>
                <w:rFonts w:ascii="Times New Roman" w:hAnsi="Times New Roman" w:cs="Times New Roman"/>
                <w:sz w:val="16"/>
                <w:szCs w:val="16"/>
              </w:rPr>
              <w:t xml:space="preserve">, Саха политехнический лицей, СОШ №17, </w:t>
            </w:r>
            <w:proofErr w:type="spellStart"/>
            <w:r w:rsidR="008957FD">
              <w:rPr>
                <w:rFonts w:ascii="Times New Roman" w:hAnsi="Times New Roman" w:cs="Times New Roman"/>
                <w:sz w:val="16"/>
                <w:szCs w:val="16"/>
              </w:rPr>
              <w:t>Айыы</w:t>
            </w:r>
            <w:proofErr w:type="spellEnd"/>
            <w:r w:rsidR="008957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957FD">
              <w:rPr>
                <w:rFonts w:ascii="Times New Roman" w:hAnsi="Times New Roman" w:cs="Times New Roman"/>
                <w:sz w:val="16"/>
                <w:szCs w:val="16"/>
              </w:rPr>
              <w:t>Кы</w:t>
            </w:r>
            <w:proofErr w:type="spellEnd"/>
            <w:r w:rsidR="008957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proofErr w:type="spellStart"/>
            <w:r w:rsidR="008957FD">
              <w:rPr>
                <w:rFonts w:ascii="Times New Roman" w:hAnsi="Times New Roman" w:cs="Times New Roman"/>
                <w:sz w:val="16"/>
                <w:szCs w:val="16"/>
              </w:rPr>
              <w:t>ата</w:t>
            </w:r>
            <w:proofErr w:type="spellEnd"/>
            <w:r w:rsidR="008957FD">
              <w:rPr>
                <w:rFonts w:ascii="Times New Roman" w:hAnsi="Times New Roman" w:cs="Times New Roman"/>
                <w:sz w:val="16"/>
                <w:szCs w:val="16"/>
              </w:rPr>
              <w:t>, СОШ №2, Саха-корейская СОШ, ЯГЛ</w:t>
            </w:r>
            <w:r w:rsidR="000F1432">
              <w:rPr>
                <w:rFonts w:ascii="Times New Roman" w:hAnsi="Times New Roman" w:cs="Times New Roman"/>
                <w:sz w:val="16"/>
                <w:szCs w:val="16"/>
              </w:rPr>
              <w:t>, СОШ №9, СОШ №5, СОШ №13</w:t>
            </w:r>
          </w:p>
        </w:tc>
        <w:tc>
          <w:tcPr>
            <w:tcW w:w="1276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90F">
              <w:rPr>
                <w:rFonts w:ascii="Times New Roman" w:hAnsi="Times New Roman" w:cs="Times New Roman"/>
                <w:sz w:val="16"/>
                <w:szCs w:val="16"/>
              </w:rPr>
              <w:t>Городской патруль</w:t>
            </w:r>
          </w:p>
        </w:tc>
        <w:tc>
          <w:tcPr>
            <w:tcW w:w="850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vAlign w:val="center"/>
          </w:tcPr>
          <w:p w:rsidR="005D66DA" w:rsidRPr="00D41533" w:rsidRDefault="005D66DA" w:rsidP="00836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</w:tbl>
    <w:p w:rsidR="005D66DA" w:rsidRPr="00D41533" w:rsidRDefault="005D66DA" w:rsidP="005D66D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D66DA" w:rsidRPr="000B2B37" w:rsidRDefault="005D66DA" w:rsidP="004062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D66DA" w:rsidRPr="000B2B37" w:rsidSect="00103D25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1B3F"/>
    <w:multiLevelType w:val="hybridMultilevel"/>
    <w:tmpl w:val="CC36DC52"/>
    <w:lvl w:ilvl="0" w:tplc="68060B32">
      <w:start w:val="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33EEE"/>
    <w:multiLevelType w:val="hybridMultilevel"/>
    <w:tmpl w:val="C14E6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3D"/>
    <w:rsid w:val="00007744"/>
    <w:rsid w:val="00013DF7"/>
    <w:rsid w:val="00040CBA"/>
    <w:rsid w:val="00051D95"/>
    <w:rsid w:val="00080EE2"/>
    <w:rsid w:val="000B2B37"/>
    <w:rsid w:val="000F1432"/>
    <w:rsid w:val="000F2F20"/>
    <w:rsid w:val="000F3E73"/>
    <w:rsid w:val="00103D25"/>
    <w:rsid w:val="00135B21"/>
    <w:rsid w:val="00152F08"/>
    <w:rsid w:val="00156DD1"/>
    <w:rsid w:val="00196346"/>
    <w:rsid w:val="001A163D"/>
    <w:rsid w:val="001B0FE4"/>
    <w:rsid w:val="001E52F8"/>
    <w:rsid w:val="001F518B"/>
    <w:rsid w:val="002108A2"/>
    <w:rsid w:val="00226EE5"/>
    <w:rsid w:val="0026590D"/>
    <w:rsid w:val="00313199"/>
    <w:rsid w:val="003260CB"/>
    <w:rsid w:val="00326BB9"/>
    <w:rsid w:val="0037572C"/>
    <w:rsid w:val="003762A6"/>
    <w:rsid w:val="00376DED"/>
    <w:rsid w:val="00377B9D"/>
    <w:rsid w:val="003A7598"/>
    <w:rsid w:val="003B1F2A"/>
    <w:rsid w:val="003D1E1B"/>
    <w:rsid w:val="003E10BB"/>
    <w:rsid w:val="003E18AC"/>
    <w:rsid w:val="003F55A4"/>
    <w:rsid w:val="004062F1"/>
    <w:rsid w:val="00455B74"/>
    <w:rsid w:val="00467C72"/>
    <w:rsid w:val="004B5861"/>
    <w:rsid w:val="004C17DC"/>
    <w:rsid w:val="004C225E"/>
    <w:rsid w:val="00505B41"/>
    <w:rsid w:val="00561013"/>
    <w:rsid w:val="005D4051"/>
    <w:rsid w:val="005D66DA"/>
    <w:rsid w:val="005D7A20"/>
    <w:rsid w:val="00600C2E"/>
    <w:rsid w:val="006250FE"/>
    <w:rsid w:val="006D7486"/>
    <w:rsid w:val="00736C72"/>
    <w:rsid w:val="00741B02"/>
    <w:rsid w:val="00745B34"/>
    <w:rsid w:val="00772494"/>
    <w:rsid w:val="007A54FA"/>
    <w:rsid w:val="007D7091"/>
    <w:rsid w:val="008072CD"/>
    <w:rsid w:val="00822734"/>
    <w:rsid w:val="00823B1D"/>
    <w:rsid w:val="00836EC6"/>
    <w:rsid w:val="0087176C"/>
    <w:rsid w:val="00881808"/>
    <w:rsid w:val="00890DFC"/>
    <w:rsid w:val="008957FD"/>
    <w:rsid w:val="008C2BE5"/>
    <w:rsid w:val="00933DAD"/>
    <w:rsid w:val="00934109"/>
    <w:rsid w:val="009A26B8"/>
    <w:rsid w:val="009E0628"/>
    <w:rsid w:val="009F26C0"/>
    <w:rsid w:val="00A06460"/>
    <w:rsid w:val="00A23629"/>
    <w:rsid w:val="00A4098D"/>
    <w:rsid w:val="00A62343"/>
    <w:rsid w:val="00AC74FE"/>
    <w:rsid w:val="00B41D14"/>
    <w:rsid w:val="00B676A6"/>
    <w:rsid w:val="00B8581A"/>
    <w:rsid w:val="00BD009E"/>
    <w:rsid w:val="00BF2322"/>
    <w:rsid w:val="00C55125"/>
    <w:rsid w:val="00C61E18"/>
    <w:rsid w:val="00C65ACC"/>
    <w:rsid w:val="00CA5B56"/>
    <w:rsid w:val="00CC53F6"/>
    <w:rsid w:val="00D60F07"/>
    <w:rsid w:val="00D656DF"/>
    <w:rsid w:val="00DB6808"/>
    <w:rsid w:val="00E24918"/>
    <w:rsid w:val="00E34384"/>
    <w:rsid w:val="00E404AD"/>
    <w:rsid w:val="00E91E8B"/>
    <w:rsid w:val="00F20299"/>
    <w:rsid w:val="00F23B47"/>
    <w:rsid w:val="00F360CA"/>
    <w:rsid w:val="00FA1F36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16A4"/>
  <w15:chartTrackingRefBased/>
  <w15:docId w15:val="{ACCBFC8E-99F1-4A2B-98B8-E8D07BC2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86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D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pc.yaguo.ru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участников мероприятий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Классные и кураторские часы, библиотечные выставки, тематические мероприятия, 100-летию Николая Саввича и 100-летию образования ЯАССР</c:v>
                </c:pt>
                <c:pt idx="1">
                  <c:v>Участие обучающихся в мероприятиях, посвященных
освобождению Ленинграда от фашистской блокады</c:v>
                </c:pt>
                <c:pt idx="2">
                  <c:v>Тематические мероприятия, посвященные Дню Защитника
Отечества и 31-й годовщине вывода советских войск из
Афганистана</c:v>
                </c:pt>
                <c:pt idx="3">
                  <c:v>Уроки мужества "Герои нашего двора"</c:v>
                </c:pt>
                <c:pt idx="4">
                  <c:v>Республиканские военно-патриотические чтения памяти Героя
России полковника милиции Александра Рыжикова «Герои
нашего времени»</c:v>
                </c:pt>
                <c:pt idx="5">
                  <c:v>Военно-патриотический фестиваль "Армейский городок"</c:v>
                </c:pt>
                <c:pt idx="6">
                  <c:v>Всеросийский конкурс рисунков "Защитники Отечества"</c:v>
                </c:pt>
                <c:pt idx="7">
                  <c:v>Торжественное посвящение в Юнармию</c:v>
                </c:pt>
                <c:pt idx="8">
                  <c:v>Всероссийский Урок мужества "Битва на Ильмене"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107</c:v>
                </c:pt>
                <c:pt idx="1">
                  <c:v>340</c:v>
                </c:pt>
                <c:pt idx="2">
                  <c:v>81</c:v>
                </c:pt>
                <c:pt idx="3">
                  <c:v>129</c:v>
                </c:pt>
                <c:pt idx="4">
                  <c:v>4</c:v>
                </c:pt>
                <c:pt idx="5">
                  <c:v>81</c:v>
                </c:pt>
                <c:pt idx="6">
                  <c:v>1</c:v>
                </c:pt>
                <c:pt idx="7">
                  <c:v>25</c:v>
                </c:pt>
                <c:pt idx="8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84-43DE-A0B7-7A4BBFF91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918088"/>
        <c:axId val="312923576"/>
      </c:barChart>
      <c:catAx>
        <c:axId val="312918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923576"/>
        <c:crosses val="autoZero"/>
        <c:auto val="1"/>
        <c:lblAlgn val="ctr"/>
        <c:lblOffset val="100"/>
        <c:noMultiLvlLbl val="0"/>
      </c:catAx>
      <c:valAx>
        <c:axId val="312923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29180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valeriamalgina@mail.ru</dc:creator>
  <cp:keywords/>
  <dc:description/>
  <cp:lastModifiedBy>User</cp:lastModifiedBy>
  <cp:revision>6</cp:revision>
  <dcterms:created xsi:type="dcterms:W3CDTF">2022-03-04T05:35:00Z</dcterms:created>
  <dcterms:modified xsi:type="dcterms:W3CDTF">2022-03-05T05:20:00Z</dcterms:modified>
</cp:coreProperties>
</file>