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8" w:rsidRPr="000B217D" w:rsidRDefault="00EF1A2F" w:rsidP="00EF1A2F">
      <w:pPr>
        <w:autoSpaceDE w:val="0"/>
        <w:autoSpaceDN w:val="0"/>
        <w:adjustRightInd w:val="0"/>
        <w:ind w:firstLine="2127"/>
        <w:jc w:val="both"/>
        <w:rPr>
          <w:rFonts w:ascii="Arial Narrow" w:hAnsi="Arial Narrow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lang w:val="ru-RU" w:eastAsia="ru-RU" w:bidi="ar-SA"/>
        </w:rPr>
        <w:drawing>
          <wp:inline distT="0" distB="0" distL="0" distR="0" wp14:anchorId="6ECA9466" wp14:editId="6CAC0CE1">
            <wp:extent cx="514350" cy="514350"/>
            <wp:effectExtent l="0" t="0" r="0" b="0"/>
            <wp:docPr id="20" name="Рисунок 2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lang w:val="ru-RU"/>
        </w:rPr>
      </w:pPr>
    </w:p>
    <w:p w:rsidR="00535FA6" w:rsidRPr="000B217D" w:rsidRDefault="00535FA6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Причины суицидов и их попыток</w:t>
      </w: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(конфликты, ссоры) в отношениях с родителями, опекунами  или с иными близкими или родными людьми (бабушки, дедушки, сестра, братья и др. родные); </w:t>
      </w:r>
      <w:proofErr w:type="gramEnd"/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ind w:firstLine="567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1F770F4C" wp14:editId="35929E51">
            <wp:extent cx="1619250" cy="1000125"/>
            <wp:effectExtent l="0" t="0" r="0" b="0"/>
            <wp:docPr id="12" name="Рисунок 12" descr="ÐÐ°ÑÑÐ¸Ð½ÐºÐ¸ Ð¿Ð¾ Ð·Ð°Ð¿ÑÐ¾ÑÑ Ð¶ÐµÑÑÐ¾ÐºÐ¾ÑÑÑ ÑÐ¾Ð´Ð¸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µÑÑÐ¾ÐºÐ¾ÑÑÑ ÑÐ¾Ð´Ð¸ÑÐµÐ»ÐµÐ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36" cy="1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насилие над ребёнком со стороны родных или чужих людей;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проблемы ребёнка в отношениях со сверстниками, друзьями, знакомыми;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54D05CBF" wp14:editId="5882E4A0">
            <wp:extent cx="2152650" cy="941784"/>
            <wp:effectExtent l="0" t="0" r="0" b="0"/>
            <wp:docPr id="16" name="Рисунок 16" descr="ÐÐ°ÑÑÐ¸Ð½ÐºÐ¸ Ð¿Ð¾ Ð·Ð°Ð¿ÑÐ¾ÑÑ Ð¿ÑÐ¾Ð±Ð»ÐµÐ¼Ñ ÑÐ¾ ÑÐ²ÐµÑÑÑÐ½Ð¸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¿ÑÐ¾Ð±Ð»ÐµÐ¼Ñ ÑÐ¾ ÑÐ²ÐµÑÑÑÐ½Ð¸ÐºÐ°Ð¼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51" cy="94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социальное неблагополучие семьи, недовольство условиями жизни, сопровождающееся внутренними комплексами;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раскаяние в связи с совершенными противоправными деяниями</w:t>
      </w:r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 (боязнь наказания)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уход из жизни родителей, близких людей или их длительное отсутствие; </w:t>
      </w:r>
    </w:p>
    <w:p w:rsidR="00A5219D" w:rsidRPr="000B217D" w:rsidRDefault="00A5219D" w:rsidP="00A5219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желание привлечь внимание окружающих;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взаимоотношения с противоположным полом (неразделённая любовь);</w:t>
      </w: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5977671B" wp14:editId="54BB4B9F">
            <wp:extent cx="1177212" cy="779505"/>
            <wp:effectExtent l="0" t="0" r="0" b="0"/>
            <wp:docPr id="11" name="Рисунок 11" descr="ÐÐ°ÑÑÐ¸Ð½ÐºÐ¸ Ð¿Ð¾ Ð·Ð°Ð¿ÑÐ¾ÑÑ Ð½ÐµÑÐ°Ð·Ð´ÐµÐ»ÐµÐ½Ð½Ð°Ñ Ð»ÑÐ±Ð¾Ð²Ñ Ñ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Ð½ÐµÑÐ°Ð·Ð´ÐµÐ»ÐµÐ½Ð½Ð°Ñ Ð»ÑÐ±Ð¾Ð²Ñ Ñ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01" cy="78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 xml:space="preserve">- участие в </w:t>
      </w:r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интернет </w:t>
      </w:r>
      <w:proofErr w:type="gramStart"/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>играх</w:t>
      </w:r>
      <w:proofErr w:type="gramEnd"/>
      <w:r w:rsidR="00A5219D">
        <w:rPr>
          <w:rFonts w:asciiTheme="majorHAnsi" w:hAnsiTheme="majorHAnsi"/>
          <w:color w:val="7030A0"/>
          <w:sz w:val="20"/>
          <w:szCs w:val="20"/>
          <w:lang w:val="ru-RU"/>
        </w:rPr>
        <w:t xml:space="preserve"> «Синий кит»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или подобных;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злоупотребление спиртными напитками родителей;</w:t>
      </w:r>
    </w:p>
    <w:p w:rsidR="00535FA6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проблемы с учёбой, низкие баллы по итогам экзаменов; </w:t>
      </w:r>
    </w:p>
    <w:p w:rsidR="00A5219D" w:rsidRPr="000B217D" w:rsidRDefault="00A5219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>- совершение правонарушений в отношении ребёнка (отобрали ценную вещь, вымогают денежные средства и т.д.);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603C841C" wp14:editId="0CA50E1A">
            <wp:extent cx="1514475" cy="941657"/>
            <wp:effectExtent l="0" t="0" r="0" b="0"/>
            <wp:docPr id="13" name="Рисунок 1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08" cy="9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боязнь предстоящей операции;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психические расстройства.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0B217D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Внимание!</w:t>
      </w:r>
    </w:p>
    <w:p w:rsidR="000B217D" w:rsidRPr="000B217D" w:rsidRDefault="000B217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Опасный возраст – 12 - 17 лет.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Часть суицидов совершается в состоянии алкогольного или наркотического опьянения.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Какие семьи в</w:t>
      </w:r>
      <w:r w:rsidR="00535FA6"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зоне риска</w:t>
      </w: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?</w:t>
      </w: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все 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внешне благополучные;</w:t>
      </w:r>
    </w:p>
    <w:p w:rsidR="00535FA6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с отчимом; </w:t>
      </w:r>
    </w:p>
    <w:p w:rsidR="00A5219D" w:rsidRPr="000B217D" w:rsidRDefault="00A5219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>- разведенные;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находящиеся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в социально-опасном положении (злоупотребление родителями, иными родственниками алкоголем, наличие судимостей);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находящиеся в тяжёлой (трудной) жизненной ситуации;</w:t>
      </w:r>
      <w:proofErr w:type="gramEnd"/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малоимущие семьи;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многодетные семьи;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имеющие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историю суицида кого-либо из родных или близких.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Опасные сигналы.</w:t>
      </w:r>
    </w:p>
    <w:p w:rsidR="00535FA6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Что должно насторожить?</w:t>
      </w:r>
    </w:p>
    <w:p w:rsidR="00CE16AD" w:rsidRPr="000B217D" w:rsidRDefault="00CE16AD" w:rsidP="00CE16A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длительное депрессивное состояние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ребёнка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;</w:t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нежелание посещать школу или выходить из дома;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признаки нервно-психического расстройства по различным причинам;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ребёнок озвучивает желание совершить суицид, интересуется этой темой в сети Интернет,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признаки высокого уровня тревожности, лёгкой депрессии,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аутоагрессивного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состояния и т.д. по итогам школьного психологического и иного тестирования;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раны, порезы, иные телесные повреждения, причины которых ребёнок не поясняет или объясняет не правдоподобно;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«зависание» на д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>е</w:t>
      </w: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структивных сайтах в сети Интернет и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соцсетях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, мобильная и интернет зависимость.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CE16A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331AAC73" wp14:editId="215689AD">
            <wp:extent cx="1038225" cy="900369"/>
            <wp:effectExtent l="0" t="0" r="0" b="0"/>
            <wp:docPr id="9" name="Рисунок 9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0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Обстоятельства, с</w:t>
      </w:r>
      <w:r w:rsidR="00535FA6"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пособствующие</w:t>
      </w: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 суицидам </w:t>
      </w:r>
    </w:p>
    <w:p w:rsidR="000B217D" w:rsidRPr="000B217D" w:rsidRDefault="000B217D" w:rsidP="000B217D">
      <w:pPr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смена ребёнком школы, класса, места жительства;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безконтрольное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посещение сети Интернет, отсутствие ограничения свободного доступа к информации, наносящей вред здоровью и развитию детей;  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пропуски школьных уроков;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депрессивное состояние;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неуспеваемость в школе;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</w:t>
      </w:r>
      <w:proofErr w:type="spell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девиантное</w:t>
      </w:r>
      <w:proofErr w:type="spell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(</w:t>
      </w: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отклоняющееся от общепринятых, наиболее распространённых и устоявшихся</w:t>
      </w: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</w:rPr>
        <w:t> </w:t>
      </w:r>
      <w:hyperlink r:id="rId14" w:tooltip="Социальная норма" w:history="1">
        <w:r w:rsidRPr="000B217D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общественных норм</w:t>
        </w:r>
      </w:hyperlink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) поведение (поступки) ребёнка;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организованного досуга;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друзей, позитивного круга общения;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наличие деструктивного круга общения;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неблагополучная семья не состоит на учёте в органах опеки или орган опеки бездействует по проблемам семьи;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>- сложности с социальной адаптацией или эмоциональная неустойчивость ребёнка;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психолого-педагогической помощи (в школе или иной);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у родителей представлений о правилах воспитания детей, педагогических подходах;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отсутствие у подростка социально-важных навыков: позитивного мышления, отношения к себе, родным, другим людям, обществу и государству; конструктивного взаимодействия с людьми; управления собственным эмоциональным состоянием; самостоятельно принимать решения и адекватно вести себя в стрессовых ситуациях.</w:t>
      </w:r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CE16AD" w:rsidRPr="000B217D" w:rsidRDefault="00CE16AD" w:rsidP="000B217D">
      <w:pPr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noProof/>
          <w:color w:val="7030A0"/>
          <w:sz w:val="20"/>
          <w:szCs w:val="20"/>
          <w:lang w:val="ru-RU" w:eastAsia="ru-RU" w:bidi="ar-SA"/>
        </w:rPr>
        <w:drawing>
          <wp:inline distT="0" distB="0" distL="0" distR="0" wp14:anchorId="0FEC79C8" wp14:editId="7E08AF84">
            <wp:extent cx="1831716" cy="863021"/>
            <wp:effectExtent l="0" t="0" r="0" b="0"/>
            <wp:docPr id="10" name="Рисунок 10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37" cy="86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7D" w:rsidRPr="000B217D" w:rsidRDefault="000B217D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0B217D" w:rsidP="000B217D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Как предотвратить суицид? Как помочь ребёнку?</w:t>
      </w:r>
    </w:p>
    <w:p w:rsidR="000B217D" w:rsidRPr="000B217D" w:rsidRDefault="000B217D" w:rsidP="000B217D">
      <w:pPr>
        <w:pStyle w:val="af1"/>
        <w:ind w:left="0"/>
        <w:jc w:val="center"/>
        <w:rPr>
          <w:rFonts w:asciiTheme="majorHAnsi" w:hAnsiTheme="majorHAnsi"/>
          <w:color w:val="7030A0"/>
          <w:sz w:val="20"/>
          <w:szCs w:val="20"/>
          <w:lang w:val="ru-RU"/>
        </w:rPr>
      </w:pP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устранение вышеперечисленных причин и обстоятельств;</w:t>
      </w:r>
    </w:p>
    <w:p w:rsidR="00A5219D" w:rsidRDefault="00A5219D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>
        <w:rPr>
          <w:rFonts w:asciiTheme="majorHAnsi" w:hAnsiTheme="majorHAnsi"/>
          <w:color w:val="7030A0"/>
          <w:sz w:val="20"/>
          <w:szCs w:val="20"/>
          <w:lang w:val="ru-RU"/>
        </w:rPr>
        <w:t>- уделять достаточное внимание интересам и душевному состоянию ребенка;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гармонизация внутрисемейных отношений, коррекция детско-родительских отношений, повышения психологической и педагогической культуры семьи (устранить причину конфликта или недопонимания, примириться, проводить больше времени совместно (прогулки, игры, чтение, домашние задания и т.д.), больше общаться, заниматься совместно чем-то позитивным (спорт, творчество, посещение учреждений культуры, религиозных учреждений и т.д.);</w:t>
      </w:r>
      <w:proofErr w:type="gramEnd"/>
    </w:p>
    <w:p w:rsidR="00535FA6" w:rsidRPr="000B217D" w:rsidRDefault="00535FA6" w:rsidP="00535FA6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привитие подростку социально-важных навыков: позитивного мышления, отношения к себе, родным и близким, другим людям, обществу и государству; конструктивного взаимодействия с людьми; управления собственным эмоциональным состоянием; самостоятельно принимать решения и адекватно вести себя в стрессовых ситуациях;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lastRenderedPageBreak/>
        <w:t xml:space="preserve">- консультации 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с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 школьными или иными психологами, а по необходимости с психиатрами и суицидологами;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 xml:space="preserve">- доведение до ребёнка информации о том, что любая его проблема может быть решена или облегчена; 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/>
        </w:rPr>
        <w:t>- доведение до ребёнка информации о номере телефона мобильной кризисной психологической службы с указанием возможности у ребёнка позвонить туда «в любое время, если на душе тяжело и кажется, что нет выхода».</w:t>
      </w:r>
    </w:p>
    <w:p w:rsidR="00535FA6" w:rsidRPr="000B217D" w:rsidRDefault="00535FA6" w:rsidP="00535FA6">
      <w:pPr>
        <w:pStyle w:val="af1"/>
        <w:ind w:left="0" w:firstLine="567"/>
        <w:jc w:val="both"/>
        <w:rPr>
          <w:rFonts w:ascii="Times New Roman" w:hAnsi="Times New Roman"/>
          <w:color w:val="7030A0"/>
          <w:sz w:val="28"/>
          <w:szCs w:val="28"/>
          <w:lang w:val="ru-RU"/>
        </w:rPr>
      </w:pPr>
    </w:p>
    <w:p w:rsidR="00CE16AD" w:rsidRPr="000B217D" w:rsidRDefault="00CE16AD" w:rsidP="000B217D">
      <w:pPr>
        <w:pStyle w:val="af1"/>
        <w:ind w:left="0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b/>
          <w:color w:val="7030A0"/>
          <w:sz w:val="20"/>
          <w:szCs w:val="20"/>
          <w:lang w:val="ru-RU"/>
        </w:rPr>
        <w:t>Куда можно обратиться за помощью?</w:t>
      </w:r>
    </w:p>
    <w:p w:rsidR="00CE16AD" w:rsidRPr="000B217D" w:rsidRDefault="00CE16AD" w:rsidP="00CE16A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 xml:space="preserve">Телефон мобильной кризисной службы: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shd w:val="clear" w:color="auto" w:fill="FFFFFF"/>
          <w:lang w:val="ru-RU"/>
        </w:rPr>
        <w:t>8-800-100-22-83.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Общероссийский детский телефон доверия: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8-800-2000-122;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доверия службы экстренного психологического консультирования</w:t>
      </w:r>
      <w:r w:rsidR="000B217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 (круглосуточно, бесплатно со всех телефонов по республике)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: </w:t>
      </w:r>
    </w:p>
    <w:p w:rsidR="00CE16A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8 800 100-35-50 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Телефон центра социально-психологической поддержки семьи и молод</w:t>
      </w:r>
      <w:r w:rsidR="000B217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ё</w:t>
      </w: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жи при Министерстве по делам молодёжи и семейной политике Р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Я):</w:t>
      </w:r>
    </w:p>
    <w:p w:rsidR="00CE16A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8 (4112) 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32-03-37, </w:t>
      </w:r>
      <w:hyperlink r:id="rId16" w:history="1">
        <w:r w:rsidR="00CE16AD" w:rsidRPr="000B217D">
          <w:rPr>
            <w:rStyle w:val="a3"/>
            <w:rFonts w:asciiTheme="majorHAnsi" w:hAnsiTheme="majorHAnsi"/>
            <w:color w:val="7030A0"/>
            <w:sz w:val="20"/>
            <w:szCs w:val="20"/>
            <w:u w:val="none"/>
            <w:shd w:val="clear" w:color="auto" w:fill="FFFFFF"/>
            <w:lang w:val="ru-RU"/>
          </w:rPr>
          <w:t>42–50–25</w:t>
        </w:r>
      </w:hyperlink>
      <w:r w:rsidR="00CE16AD" w:rsidRPr="000B217D">
        <w:rPr>
          <w:rFonts w:asciiTheme="majorHAnsi" w:hAnsiTheme="majorHAnsi"/>
          <w:color w:val="7030A0"/>
          <w:sz w:val="20"/>
          <w:szCs w:val="20"/>
          <w:lang w:val="ru-RU"/>
        </w:rPr>
        <w:t>.</w:t>
      </w:r>
    </w:p>
    <w:p w:rsidR="000B217D" w:rsidRP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Pr="000B217D" w:rsidRDefault="00CE16A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Республиканский центр психолого-медико-социального сопровождения Министерства образования Р</w:t>
      </w:r>
      <w:proofErr w:type="gramStart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С(</w:t>
      </w:r>
      <w:proofErr w:type="gramEnd"/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Я): </w:t>
      </w:r>
    </w:p>
    <w:p w:rsidR="00CE16A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8 (4112)</w:t>
      </w:r>
      <w:r w:rsidR="007C11CE"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 </w:t>
      </w:r>
      <w:r w:rsidR="00CE16AD" w:rsidRPr="000B217D">
        <w:rPr>
          <w:rFonts w:asciiTheme="majorHAnsi" w:hAnsiTheme="majorHAnsi"/>
          <w:color w:val="7030A0"/>
          <w:sz w:val="20"/>
          <w:szCs w:val="20"/>
          <w:lang w:val="ru-RU" w:eastAsia="ru-RU"/>
        </w:rPr>
        <w:t>42-28-92.</w:t>
      </w:r>
    </w:p>
    <w:p w:rsid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</w:p>
    <w:p w:rsidR="000B217D" w:rsidRDefault="000B217D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>
        <w:rPr>
          <w:rFonts w:asciiTheme="majorHAnsi" w:hAnsiTheme="majorHAnsi"/>
          <w:color w:val="7030A0"/>
          <w:sz w:val="20"/>
          <w:szCs w:val="20"/>
          <w:lang w:val="ru-RU" w:eastAsia="ru-RU"/>
        </w:rPr>
        <w:t xml:space="preserve">Прокуратура района: </w:t>
      </w:r>
    </w:p>
    <w:p w:rsidR="000B217D" w:rsidRDefault="007C11CE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val="ru-RU" w:eastAsia="ru-RU"/>
        </w:rPr>
      </w:pPr>
      <w:r>
        <w:rPr>
          <w:rFonts w:asciiTheme="majorHAnsi" w:hAnsiTheme="majorHAnsi"/>
          <w:color w:val="7030A0"/>
          <w:sz w:val="20"/>
          <w:szCs w:val="20"/>
          <w:lang w:val="ru-RU" w:eastAsia="ru-RU"/>
        </w:rPr>
        <w:t>8(4112) 22-71-35</w:t>
      </w:r>
    </w:p>
    <w:p w:rsidR="007C11CE" w:rsidRPr="007C11CE" w:rsidRDefault="007C11CE" w:rsidP="000B217D">
      <w:pPr>
        <w:ind w:firstLine="567"/>
        <w:jc w:val="both"/>
        <w:rPr>
          <w:rFonts w:asciiTheme="majorHAnsi" w:hAnsiTheme="majorHAnsi"/>
          <w:color w:val="7030A0"/>
          <w:sz w:val="20"/>
          <w:szCs w:val="20"/>
          <w:lang w:eastAsia="ru-RU"/>
        </w:rPr>
      </w:pPr>
      <w:r>
        <w:rPr>
          <w:rFonts w:asciiTheme="majorHAnsi" w:hAnsiTheme="majorHAnsi"/>
          <w:color w:val="7030A0"/>
          <w:sz w:val="20"/>
          <w:szCs w:val="20"/>
          <w:lang w:eastAsia="ru-RU"/>
        </w:rPr>
        <w:t>p</w:t>
      </w:r>
      <w:bookmarkStart w:id="0" w:name="_GoBack"/>
      <w:bookmarkEnd w:id="0"/>
      <w:r>
        <w:rPr>
          <w:rFonts w:asciiTheme="majorHAnsi" w:hAnsiTheme="majorHAnsi"/>
          <w:color w:val="7030A0"/>
          <w:sz w:val="20"/>
          <w:szCs w:val="20"/>
          <w:lang w:eastAsia="ru-RU"/>
        </w:rPr>
        <w:t>rok_yakutsk@sakha.ru</w:t>
      </w:r>
    </w:p>
    <w:p w:rsidR="00CE16AD" w:rsidRPr="00535FA6" w:rsidRDefault="00CE16AD" w:rsidP="00535FA6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FA6" w:rsidRPr="00535FA6" w:rsidRDefault="00535FA6" w:rsidP="000B217D">
      <w:pPr>
        <w:pStyle w:val="af1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82688" cy="756494"/>
            <wp:effectExtent l="0" t="0" r="0" b="0"/>
            <wp:docPr id="3" name="Рисунок 3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03" cy="75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A6" w:rsidRPr="00535FA6" w:rsidRDefault="00535FA6" w:rsidP="00535FA6">
      <w:pPr>
        <w:rPr>
          <w:lang w:val="ru-RU"/>
        </w:rPr>
      </w:pPr>
    </w:p>
    <w:p w:rsidR="00BC7703" w:rsidRDefault="00BC7703" w:rsidP="00EF1A2F">
      <w:pPr>
        <w:ind w:firstLine="1985"/>
        <w:rPr>
          <w:rFonts w:ascii="Arial Narrow" w:hAnsi="Arial Narrow"/>
          <w:b/>
          <w:color w:val="0066FF"/>
          <w:u w:val="single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4678"/>
      </w:tblGrid>
      <w:tr w:rsidR="00051041" w:rsidRPr="007E31C9" w:rsidTr="0077413A">
        <w:trPr>
          <w:trHeight w:val="1140"/>
        </w:trPr>
        <w:tc>
          <w:tcPr>
            <w:tcW w:w="284" w:type="dxa"/>
          </w:tcPr>
          <w:p w:rsidR="00051041" w:rsidRPr="00535FA6" w:rsidRDefault="00367783" w:rsidP="00367783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     </w:t>
            </w:r>
            <w:r w:rsidR="00051041" w:rsidRPr="00535FA6">
              <w:rPr>
                <w:rFonts w:ascii="Arial Narrow" w:hAnsi="Arial Narrow"/>
                <w:b/>
                <w:sz w:val="25"/>
                <w:szCs w:val="25"/>
                <w:lang w:val="ru-RU"/>
              </w:rPr>
              <w:t xml:space="preserve">   </w:t>
            </w:r>
          </w:p>
        </w:tc>
        <w:tc>
          <w:tcPr>
            <w:tcW w:w="4678" w:type="dxa"/>
            <w:vAlign w:val="bottom"/>
          </w:tcPr>
          <w:p w:rsidR="00051041" w:rsidRDefault="00367783" w:rsidP="00367783">
            <w:pPr>
              <w:ind w:left="1734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Cs/>
                <w:iCs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60FF1BA" wp14:editId="5CB95D69">
                  <wp:extent cx="571500" cy="571500"/>
                  <wp:effectExtent l="0" t="0" r="0" b="0"/>
                  <wp:docPr id="14" name="Рисунок 14" descr="C:\Users\Кулаковская\Desktop\Documents\Картинки\Инвалиды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Кулаковская\Desktop\Documents\Картинки\Инвалиды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23" cy="57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17D" w:rsidRDefault="000B217D" w:rsidP="00367783">
            <w:pPr>
              <w:tabs>
                <w:tab w:val="left" w:pos="0"/>
              </w:tabs>
              <w:ind w:firstLine="33"/>
              <w:jc w:val="center"/>
              <w:rPr>
                <w:rFonts w:asciiTheme="minorHAnsi" w:hAnsiTheme="minorHAnsi" w:cstheme="minorHAnsi"/>
                <w:b/>
                <w:i/>
                <w:color w:val="7030A0"/>
                <w:lang w:val="ru-RU"/>
              </w:rPr>
            </w:pPr>
          </w:p>
          <w:p w:rsidR="00367783" w:rsidRDefault="00C96B21" w:rsidP="00367783">
            <w:pPr>
              <w:tabs>
                <w:tab w:val="left" w:pos="0"/>
              </w:tabs>
              <w:ind w:firstLine="33"/>
              <w:jc w:val="center"/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</w:pPr>
            <w:r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 xml:space="preserve">Прокуратура </w:t>
            </w:r>
            <w:r w:rsidR="00CF4724" w:rsidRPr="00E96405"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>Республики Саха (Якутия)</w:t>
            </w:r>
          </w:p>
          <w:p w:rsidR="007C11CE" w:rsidRPr="00E96405" w:rsidRDefault="007C11CE" w:rsidP="00367783">
            <w:pPr>
              <w:tabs>
                <w:tab w:val="left" w:pos="0"/>
              </w:tabs>
              <w:ind w:firstLine="33"/>
              <w:jc w:val="center"/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inorHAnsi"/>
                <w:b/>
                <w:i/>
                <w:color w:val="7030A0"/>
                <w:sz w:val="20"/>
                <w:szCs w:val="20"/>
                <w:lang w:val="ru-RU"/>
              </w:rPr>
              <w:t>Прокуратура города Якутска</w:t>
            </w:r>
          </w:p>
          <w:p w:rsidR="00051041" w:rsidRPr="00211B79" w:rsidRDefault="00051041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</w:p>
        </w:tc>
      </w:tr>
      <w:tr w:rsidR="00051041" w:rsidRPr="00367783" w:rsidTr="00367783">
        <w:tc>
          <w:tcPr>
            <w:tcW w:w="4962" w:type="dxa"/>
            <w:gridSpan w:val="2"/>
            <w:vAlign w:val="bottom"/>
          </w:tcPr>
          <w:p w:rsidR="00051041" w:rsidRPr="00477950" w:rsidRDefault="00367783" w:rsidP="007E31C9">
            <w:pPr>
              <w:jc w:val="center"/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</w:pP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Прокуратура</w:t>
            </w:r>
            <w:r w:rsidR="00051041" w:rsidRPr="008D7303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br/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Республик</w:t>
            </w:r>
            <w:r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>и</w:t>
            </w:r>
            <w:r w:rsidR="00477950">
              <w:rPr>
                <w:rFonts w:ascii="Arial Narrow" w:hAnsi="Arial Narrow"/>
                <w:b/>
                <w:color w:val="FFFFFF"/>
                <w:sz w:val="26"/>
                <w:szCs w:val="26"/>
                <w:lang w:val="ru-RU"/>
              </w:rPr>
              <w:t xml:space="preserve"> Саха (Якутия)</w:t>
            </w:r>
          </w:p>
          <w:p w:rsidR="00051041" w:rsidRPr="008D7303" w:rsidRDefault="00051041" w:rsidP="007E31C9">
            <w:pPr>
              <w:jc w:val="center"/>
              <w:rPr>
                <w:rFonts w:ascii="Arial Narrow" w:hAnsi="Arial Narrow"/>
                <w:b/>
                <w:color w:val="CC0000"/>
                <w:sz w:val="26"/>
                <w:szCs w:val="26"/>
                <w:lang w:val="ru-RU"/>
              </w:rPr>
            </w:pPr>
          </w:p>
        </w:tc>
      </w:tr>
    </w:tbl>
    <w:p w:rsidR="00535FA6" w:rsidRPr="000B217D" w:rsidRDefault="00554099" w:rsidP="000B217D">
      <w:pPr>
        <w:jc w:val="both"/>
        <w:rPr>
          <w:rFonts w:asciiTheme="majorHAnsi" w:hAnsiTheme="majorHAnsi"/>
          <w:b/>
          <w:color w:val="7030A0"/>
          <w:lang w:val="ru-RU"/>
        </w:rPr>
      </w:pPr>
      <w:r>
        <w:rPr>
          <w:rFonts w:asciiTheme="majorHAnsi" w:hAnsiTheme="majorHAnsi"/>
          <w:b/>
          <w:color w:val="7030A0"/>
          <w:lang w:val="ru-RU"/>
        </w:rPr>
        <w:t xml:space="preserve">  </w:t>
      </w:r>
      <w:r w:rsidR="000B217D" w:rsidRPr="000B217D">
        <w:rPr>
          <w:rFonts w:asciiTheme="majorHAnsi" w:hAnsiTheme="majorHAnsi"/>
          <w:b/>
          <w:color w:val="7030A0"/>
          <w:lang w:val="ru-RU"/>
        </w:rPr>
        <w:t>ЖИЗНЬ НАШИХ ДЕТЕЙ - В НАШИХ РУКАХ!</w:t>
      </w:r>
    </w:p>
    <w:p w:rsid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8B5C2C" w:rsidRPr="008B5C2C" w:rsidRDefault="008B5C2C" w:rsidP="00001881">
      <w:pPr>
        <w:ind w:left="426"/>
        <w:jc w:val="center"/>
        <w:rPr>
          <w:color w:val="C00000"/>
          <w:lang w:val="ru-RU"/>
        </w:rPr>
      </w:pPr>
    </w:p>
    <w:p w:rsidR="00001881" w:rsidRDefault="00001881" w:rsidP="00001881">
      <w:pPr>
        <w:ind w:left="426"/>
        <w:jc w:val="center"/>
        <w:rPr>
          <w:lang w:val="ru-RU"/>
        </w:rPr>
      </w:pPr>
    </w:p>
    <w:p w:rsidR="00367783" w:rsidRPr="00D4140B" w:rsidRDefault="00535FA6" w:rsidP="00001881">
      <w:pPr>
        <w:ind w:left="426"/>
        <w:jc w:val="center"/>
        <w:rPr>
          <w:noProof/>
          <w:sz w:val="25"/>
          <w:szCs w:val="25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90545" cy="2779680"/>
            <wp:effectExtent l="0" t="0" r="0" b="0"/>
            <wp:docPr id="1" name="Рисунок 1" descr="ÐÐ°ÑÑÐ¸Ð½ÐºÐ¸ Ð¿Ð¾ Ð·Ð°Ð¿ÑÐ¾ÑÑ ÐÑÐ¾ÑÐ¸Ð»Ð°ÐºÑÐ¸ÐºÐ° ÑÑÐ¸ÑÐ¸Ð´Ð°Ð»ÑÐ½Ð¾Ð³Ð¾ Ð¿Ð¾Ð²ÐµÐ´ÐµÐ½Ð¸Ñ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ÑÐ¾ÑÐ¸Ð»Ð°ÐºÑÐ¸ÐºÐ° ÑÑÐ¸ÑÐ¸Ð´Ð°Ð»ÑÐ½Ð¾Ð³Ð¾ Ð¿Ð¾Ð²ÐµÐ´ÐµÐ½Ð¸Ñ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77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83" w:rsidRDefault="00367783" w:rsidP="00497B85">
      <w:pPr>
        <w:rPr>
          <w:noProof/>
          <w:sz w:val="25"/>
          <w:szCs w:val="25"/>
          <w:lang w:val="ru-RU" w:eastAsia="ru-RU" w:bidi="ar-SA"/>
        </w:rPr>
      </w:pPr>
    </w:p>
    <w:p w:rsidR="00051041" w:rsidRDefault="00051041" w:rsidP="00320C68">
      <w:pPr>
        <w:ind w:left="-284"/>
        <w:jc w:val="right"/>
        <w:rPr>
          <w:lang w:val="ru-RU"/>
        </w:rPr>
      </w:pPr>
    </w:p>
    <w:p w:rsidR="00477950" w:rsidRDefault="00477950" w:rsidP="001A1590">
      <w:pPr>
        <w:ind w:left="-284"/>
        <w:jc w:val="right"/>
        <w:rPr>
          <w:lang w:val="ru-RU"/>
        </w:rPr>
      </w:pPr>
    </w:p>
    <w:p w:rsidR="000B217D" w:rsidRDefault="000B217D" w:rsidP="009B5758">
      <w:pPr>
        <w:ind w:left="-284"/>
        <w:jc w:val="center"/>
        <w:rPr>
          <w:b/>
          <w:color w:val="7030A0"/>
          <w:lang w:val="ru-RU"/>
        </w:rPr>
      </w:pPr>
    </w:p>
    <w:p w:rsidR="00477950" w:rsidRPr="00E96405" w:rsidRDefault="001D127F" w:rsidP="00E96405">
      <w:pPr>
        <w:ind w:left="142"/>
        <w:jc w:val="center"/>
        <w:rPr>
          <w:rFonts w:asciiTheme="majorHAnsi" w:hAnsiTheme="majorHAnsi"/>
          <w:b/>
          <w:color w:val="7030A0"/>
          <w:sz w:val="20"/>
          <w:szCs w:val="20"/>
          <w:lang w:val="ru-RU"/>
        </w:rPr>
      </w:pPr>
      <w:r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г. </w:t>
      </w:r>
      <w:r w:rsidR="009B5758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 xml:space="preserve">Якутск, </w:t>
      </w:r>
      <w:r w:rsidR="00367783"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201</w:t>
      </w:r>
      <w:r w:rsidRPr="00E96405">
        <w:rPr>
          <w:rFonts w:asciiTheme="majorHAnsi" w:hAnsiTheme="majorHAnsi"/>
          <w:b/>
          <w:color w:val="7030A0"/>
          <w:sz w:val="20"/>
          <w:szCs w:val="20"/>
          <w:lang w:val="ru-RU"/>
        </w:rPr>
        <w:t>8 год</w:t>
      </w:r>
    </w:p>
    <w:sectPr w:rsidR="00477950" w:rsidRPr="00E96405" w:rsidSect="00692AE2">
      <w:pgSz w:w="16838" w:h="11906" w:orient="landscape" w:code="9"/>
      <w:pgMar w:top="426" w:right="395" w:bottom="426" w:left="426" w:header="709" w:footer="709" w:gutter="0"/>
      <w:cols w:num="3" w:space="708" w:equalWidth="0">
        <w:col w:w="4961" w:space="567"/>
        <w:col w:w="4961" w:space="567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AF" w:rsidRDefault="009B4FAF">
      <w:r>
        <w:separator/>
      </w:r>
    </w:p>
  </w:endnote>
  <w:endnote w:type="continuationSeparator" w:id="0">
    <w:p w:rsidR="009B4FAF" w:rsidRDefault="009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AF" w:rsidRDefault="009B4FAF">
      <w:r>
        <w:separator/>
      </w:r>
    </w:p>
  </w:footnote>
  <w:footnote w:type="continuationSeparator" w:id="0">
    <w:p w:rsidR="009B4FAF" w:rsidRDefault="009B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advocat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BD14565_"/>
      </v:shape>
    </w:pict>
  </w:numPicBullet>
  <w:abstractNum w:abstractNumId="0">
    <w:nsid w:val="010E27F2"/>
    <w:multiLevelType w:val="hybridMultilevel"/>
    <w:tmpl w:val="AD8C8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76D6"/>
    <w:multiLevelType w:val="hybridMultilevel"/>
    <w:tmpl w:val="6548EC54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5E2502"/>
    <w:multiLevelType w:val="hybridMultilevel"/>
    <w:tmpl w:val="1114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51B36"/>
    <w:multiLevelType w:val="hybridMultilevel"/>
    <w:tmpl w:val="D7CC5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2D94"/>
    <w:multiLevelType w:val="multilevel"/>
    <w:tmpl w:val="1114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686A02"/>
    <w:multiLevelType w:val="hybridMultilevel"/>
    <w:tmpl w:val="35C64568"/>
    <w:lvl w:ilvl="0" w:tplc="35FC978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259CA"/>
    <w:multiLevelType w:val="hybridMultilevel"/>
    <w:tmpl w:val="BC7677F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42AC3"/>
    <w:multiLevelType w:val="hybridMultilevel"/>
    <w:tmpl w:val="7F38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4152"/>
    <w:multiLevelType w:val="hybridMultilevel"/>
    <w:tmpl w:val="4E162F04"/>
    <w:lvl w:ilvl="0" w:tplc="334C408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13733"/>
    <w:multiLevelType w:val="hybridMultilevel"/>
    <w:tmpl w:val="B4C6A32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1875EAC"/>
    <w:multiLevelType w:val="hybridMultilevel"/>
    <w:tmpl w:val="4D5E6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B3301"/>
    <w:multiLevelType w:val="multilevel"/>
    <w:tmpl w:val="0910E9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15722"/>
    <w:multiLevelType w:val="hybridMultilevel"/>
    <w:tmpl w:val="E446E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019AF"/>
    <w:multiLevelType w:val="hybridMultilevel"/>
    <w:tmpl w:val="FE1C07E6"/>
    <w:lvl w:ilvl="0" w:tplc="18A825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25EB9"/>
    <w:multiLevelType w:val="hybridMultilevel"/>
    <w:tmpl w:val="2E024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14142"/>
    <w:multiLevelType w:val="hybridMultilevel"/>
    <w:tmpl w:val="546C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761BC"/>
    <w:multiLevelType w:val="hybridMultilevel"/>
    <w:tmpl w:val="6548D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B1447"/>
    <w:multiLevelType w:val="hybridMultilevel"/>
    <w:tmpl w:val="56568FB6"/>
    <w:lvl w:ilvl="0" w:tplc="429E2A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F47FD"/>
    <w:multiLevelType w:val="hybridMultilevel"/>
    <w:tmpl w:val="175C69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5ED8"/>
    <w:multiLevelType w:val="hybridMultilevel"/>
    <w:tmpl w:val="7D34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15FC8"/>
    <w:multiLevelType w:val="hybridMultilevel"/>
    <w:tmpl w:val="9F343610"/>
    <w:lvl w:ilvl="0" w:tplc="5C64BF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C74103"/>
    <w:multiLevelType w:val="multilevel"/>
    <w:tmpl w:val="F782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2956FA"/>
    <w:multiLevelType w:val="multilevel"/>
    <w:tmpl w:val="9F3436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9B6EB8"/>
    <w:multiLevelType w:val="hybridMultilevel"/>
    <w:tmpl w:val="8A566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ED31B9"/>
    <w:multiLevelType w:val="hybridMultilevel"/>
    <w:tmpl w:val="9066FCE8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10401"/>
    <w:multiLevelType w:val="hybridMultilevel"/>
    <w:tmpl w:val="7FE2A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6A0E37"/>
    <w:multiLevelType w:val="hybridMultilevel"/>
    <w:tmpl w:val="1EF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D8521F3"/>
    <w:multiLevelType w:val="hybridMultilevel"/>
    <w:tmpl w:val="29CE23C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3B2681"/>
    <w:multiLevelType w:val="hybridMultilevel"/>
    <w:tmpl w:val="BF465B94"/>
    <w:lvl w:ilvl="0" w:tplc="C7208B2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13C9B"/>
    <w:multiLevelType w:val="hybridMultilevel"/>
    <w:tmpl w:val="75FE3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01D9C"/>
    <w:multiLevelType w:val="multilevel"/>
    <w:tmpl w:val="480C5B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25E3F"/>
    <w:multiLevelType w:val="hybridMultilevel"/>
    <w:tmpl w:val="0C5A3A28"/>
    <w:lvl w:ilvl="0" w:tplc="429E2A74">
      <w:start w:val="1"/>
      <w:numFmt w:val="bullet"/>
      <w:lvlText w:val=""/>
      <w:lvlPicBulletId w:val="1"/>
      <w:lvlJc w:val="left"/>
      <w:pPr>
        <w:ind w:left="128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E4C5A8C"/>
    <w:multiLevelType w:val="hybridMultilevel"/>
    <w:tmpl w:val="1BF288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405DDA"/>
    <w:multiLevelType w:val="hybridMultilevel"/>
    <w:tmpl w:val="A000CA7A"/>
    <w:lvl w:ilvl="0" w:tplc="429E2A74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1BC32A4"/>
    <w:multiLevelType w:val="hybridMultilevel"/>
    <w:tmpl w:val="0910E9E4"/>
    <w:lvl w:ilvl="0" w:tplc="5824EE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051806"/>
    <w:multiLevelType w:val="hybridMultilevel"/>
    <w:tmpl w:val="8C1CA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CF3ED4"/>
    <w:multiLevelType w:val="hybridMultilevel"/>
    <w:tmpl w:val="F782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471C9"/>
    <w:multiLevelType w:val="multilevel"/>
    <w:tmpl w:val="8C1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2736EC"/>
    <w:multiLevelType w:val="hybridMultilevel"/>
    <w:tmpl w:val="8272B5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F5550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2FB6195"/>
    <w:multiLevelType w:val="hybridMultilevel"/>
    <w:tmpl w:val="DCE86624"/>
    <w:lvl w:ilvl="0" w:tplc="167C19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23070"/>
    <w:multiLevelType w:val="hybridMultilevel"/>
    <w:tmpl w:val="E976D5B0"/>
    <w:lvl w:ilvl="0" w:tplc="17C68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D40DF5"/>
    <w:multiLevelType w:val="hybridMultilevel"/>
    <w:tmpl w:val="364C6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2471"/>
    <w:multiLevelType w:val="hybridMultilevel"/>
    <w:tmpl w:val="2DB2534A"/>
    <w:lvl w:ilvl="0" w:tplc="429E2A74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2418C7"/>
    <w:multiLevelType w:val="hybridMultilevel"/>
    <w:tmpl w:val="13564E4A"/>
    <w:lvl w:ilvl="0" w:tplc="0B8EC7CA">
      <w:start w:val="1"/>
      <w:numFmt w:val="decimal"/>
      <w:lvlText w:val="%1)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C7263DB"/>
    <w:multiLevelType w:val="multilevel"/>
    <w:tmpl w:val="E976D5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448C3"/>
    <w:multiLevelType w:val="hybridMultilevel"/>
    <w:tmpl w:val="480C5B34"/>
    <w:lvl w:ilvl="0" w:tplc="56DE1A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23"/>
  </w:num>
  <w:num w:numId="5">
    <w:abstractNumId w:val="10"/>
  </w:num>
  <w:num w:numId="6">
    <w:abstractNumId w:val="35"/>
  </w:num>
  <w:num w:numId="7">
    <w:abstractNumId w:val="39"/>
  </w:num>
  <w:num w:numId="8">
    <w:abstractNumId w:val="36"/>
  </w:num>
  <w:num w:numId="9">
    <w:abstractNumId w:val="21"/>
  </w:num>
  <w:num w:numId="10">
    <w:abstractNumId w:val="34"/>
  </w:num>
  <w:num w:numId="11">
    <w:abstractNumId w:val="11"/>
  </w:num>
  <w:num w:numId="12">
    <w:abstractNumId w:val="41"/>
  </w:num>
  <w:num w:numId="13">
    <w:abstractNumId w:val="45"/>
  </w:num>
  <w:num w:numId="14">
    <w:abstractNumId w:val="2"/>
  </w:num>
  <w:num w:numId="15">
    <w:abstractNumId w:val="4"/>
  </w:num>
  <w:num w:numId="16">
    <w:abstractNumId w:val="20"/>
  </w:num>
  <w:num w:numId="17">
    <w:abstractNumId w:val="37"/>
  </w:num>
  <w:num w:numId="18">
    <w:abstractNumId w:val="46"/>
  </w:num>
  <w:num w:numId="19">
    <w:abstractNumId w:val="30"/>
  </w:num>
  <w:num w:numId="20">
    <w:abstractNumId w:val="13"/>
  </w:num>
  <w:num w:numId="21">
    <w:abstractNumId w:val="22"/>
  </w:num>
  <w:num w:numId="22">
    <w:abstractNumId w:val="5"/>
  </w:num>
  <w:num w:numId="23">
    <w:abstractNumId w:val="8"/>
  </w:num>
  <w:num w:numId="24">
    <w:abstractNumId w:val="1"/>
  </w:num>
  <w:num w:numId="25">
    <w:abstractNumId w:val="31"/>
  </w:num>
  <w:num w:numId="26">
    <w:abstractNumId w:val="43"/>
  </w:num>
  <w:num w:numId="27">
    <w:abstractNumId w:val="14"/>
  </w:num>
  <w:num w:numId="28">
    <w:abstractNumId w:val="17"/>
  </w:num>
  <w:num w:numId="29">
    <w:abstractNumId w:val="6"/>
  </w:num>
  <w:num w:numId="30">
    <w:abstractNumId w:val="40"/>
  </w:num>
  <w:num w:numId="31">
    <w:abstractNumId w:val="38"/>
  </w:num>
  <w:num w:numId="32">
    <w:abstractNumId w:val="33"/>
  </w:num>
  <w:num w:numId="33">
    <w:abstractNumId w:val="19"/>
  </w:num>
  <w:num w:numId="34">
    <w:abstractNumId w:val="3"/>
  </w:num>
  <w:num w:numId="35">
    <w:abstractNumId w:val="16"/>
  </w:num>
  <w:num w:numId="36">
    <w:abstractNumId w:val="0"/>
  </w:num>
  <w:num w:numId="37">
    <w:abstractNumId w:val="18"/>
  </w:num>
  <w:num w:numId="38">
    <w:abstractNumId w:val="29"/>
  </w:num>
  <w:num w:numId="39">
    <w:abstractNumId w:val="25"/>
  </w:num>
  <w:num w:numId="40">
    <w:abstractNumId w:val="15"/>
  </w:num>
  <w:num w:numId="41">
    <w:abstractNumId w:val="42"/>
  </w:num>
  <w:num w:numId="42">
    <w:abstractNumId w:val="44"/>
  </w:num>
  <w:num w:numId="43">
    <w:abstractNumId w:val="7"/>
  </w:num>
  <w:num w:numId="44">
    <w:abstractNumId w:val="32"/>
  </w:num>
  <w:num w:numId="45">
    <w:abstractNumId w:val="24"/>
  </w:num>
  <w:num w:numId="46">
    <w:abstractNumId w:val="2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7B8"/>
    <w:rsid w:val="00000003"/>
    <w:rsid w:val="00001881"/>
    <w:rsid w:val="00006142"/>
    <w:rsid w:val="00006D87"/>
    <w:rsid w:val="00011EDB"/>
    <w:rsid w:val="00023BC1"/>
    <w:rsid w:val="000244A0"/>
    <w:rsid w:val="00051041"/>
    <w:rsid w:val="0005144B"/>
    <w:rsid w:val="00053AD1"/>
    <w:rsid w:val="00056312"/>
    <w:rsid w:val="00062599"/>
    <w:rsid w:val="00062817"/>
    <w:rsid w:val="000635D2"/>
    <w:rsid w:val="00066A73"/>
    <w:rsid w:val="000852A5"/>
    <w:rsid w:val="00087029"/>
    <w:rsid w:val="00093458"/>
    <w:rsid w:val="0009575A"/>
    <w:rsid w:val="000A170E"/>
    <w:rsid w:val="000A5579"/>
    <w:rsid w:val="000A707D"/>
    <w:rsid w:val="000B214E"/>
    <w:rsid w:val="000B217D"/>
    <w:rsid w:val="000C236C"/>
    <w:rsid w:val="000C2ABB"/>
    <w:rsid w:val="000C6EFA"/>
    <w:rsid w:val="000D0065"/>
    <w:rsid w:val="000D3B8D"/>
    <w:rsid w:val="000D75E6"/>
    <w:rsid w:val="000E1691"/>
    <w:rsid w:val="000E49FE"/>
    <w:rsid w:val="001006BF"/>
    <w:rsid w:val="001116E6"/>
    <w:rsid w:val="0011639D"/>
    <w:rsid w:val="00120E52"/>
    <w:rsid w:val="0012289D"/>
    <w:rsid w:val="001229B4"/>
    <w:rsid w:val="00125F4E"/>
    <w:rsid w:val="00136241"/>
    <w:rsid w:val="00137351"/>
    <w:rsid w:val="00141D12"/>
    <w:rsid w:val="00144E1B"/>
    <w:rsid w:val="00146F52"/>
    <w:rsid w:val="001476CE"/>
    <w:rsid w:val="001557CF"/>
    <w:rsid w:val="00156C83"/>
    <w:rsid w:val="00163DD3"/>
    <w:rsid w:val="00165D78"/>
    <w:rsid w:val="00170970"/>
    <w:rsid w:val="00170DAF"/>
    <w:rsid w:val="00172976"/>
    <w:rsid w:val="00175BFF"/>
    <w:rsid w:val="001805FC"/>
    <w:rsid w:val="00184356"/>
    <w:rsid w:val="00190965"/>
    <w:rsid w:val="00190CA3"/>
    <w:rsid w:val="001918F5"/>
    <w:rsid w:val="00193F42"/>
    <w:rsid w:val="0019471D"/>
    <w:rsid w:val="001A1590"/>
    <w:rsid w:val="001A273C"/>
    <w:rsid w:val="001A4231"/>
    <w:rsid w:val="001B6CEF"/>
    <w:rsid w:val="001C0E3A"/>
    <w:rsid w:val="001C6CB1"/>
    <w:rsid w:val="001D127F"/>
    <w:rsid w:val="001D33ED"/>
    <w:rsid w:val="001D72A6"/>
    <w:rsid w:val="001E0A56"/>
    <w:rsid w:val="001E18B3"/>
    <w:rsid w:val="001E2070"/>
    <w:rsid w:val="001E3CA4"/>
    <w:rsid w:val="001E48F0"/>
    <w:rsid w:val="001E55C2"/>
    <w:rsid w:val="001F4BD0"/>
    <w:rsid w:val="001F7808"/>
    <w:rsid w:val="0020048C"/>
    <w:rsid w:val="00201A54"/>
    <w:rsid w:val="00202A71"/>
    <w:rsid w:val="0020526C"/>
    <w:rsid w:val="00207C42"/>
    <w:rsid w:val="00211B79"/>
    <w:rsid w:val="002133AA"/>
    <w:rsid w:val="002155FF"/>
    <w:rsid w:val="002161F3"/>
    <w:rsid w:val="00216513"/>
    <w:rsid w:val="002205EE"/>
    <w:rsid w:val="00220A6D"/>
    <w:rsid w:val="00226DCE"/>
    <w:rsid w:val="00240FD8"/>
    <w:rsid w:val="00241B56"/>
    <w:rsid w:val="00250934"/>
    <w:rsid w:val="00257505"/>
    <w:rsid w:val="002630F6"/>
    <w:rsid w:val="00276C68"/>
    <w:rsid w:val="00282FC2"/>
    <w:rsid w:val="002900B4"/>
    <w:rsid w:val="002922BB"/>
    <w:rsid w:val="00292FD8"/>
    <w:rsid w:val="002A6668"/>
    <w:rsid w:val="002A7A8F"/>
    <w:rsid w:val="002B7BAD"/>
    <w:rsid w:val="002C2D85"/>
    <w:rsid w:val="002C3642"/>
    <w:rsid w:val="002C5653"/>
    <w:rsid w:val="002E6828"/>
    <w:rsid w:val="002F1A64"/>
    <w:rsid w:val="002F1C6B"/>
    <w:rsid w:val="002F4652"/>
    <w:rsid w:val="00301D08"/>
    <w:rsid w:val="00302D84"/>
    <w:rsid w:val="003050EC"/>
    <w:rsid w:val="00307FEC"/>
    <w:rsid w:val="00320C68"/>
    <w:rsid w:val="0032420C"/>
    <w:rsid w:val="00326A9B"/>
    <w:rsid w:val="00330AEC"/>
    <w:rsid w:val="003318C3"/>
    <w:rsid w:val="0033489E"/>
    <w:rsid w:val="00336665"/>
    <w:rsid w:val="00342009"/>
    <w:rsid w:val="00344F5B"/>
    <w:rsid w:val="00351C8F"/>
    <w:rsid w:val="003540F4"/>
    <w:rsid w:val="00361081"/>
    <w:rsid w:val="00366D4D"/>
    <w:rsid w:val="00366FB0"/>
    <w:rsid w:val="00367783"/>
    <w:rsid w:val="00384B6F"/>
    <w:rsid w:val="00386F7F"/>
    <w:rsid w:val="00391C2A"/>
    <w:rsid w:val="00393ADB"/>
    <w:rsid w:val="0039485F"/>
    <w:rsid w:val="00395D85"/>
    <w:rsid w:val="00395F51"/>
    <w:rsid w:val="00396FD0"/>
    <w:rsid w:val="00397058"/>
    <w:rsid w:val="003A7FC5"/>
    <w:rsid w:val="003B03F7"/>
    <w:rsid w:val="003B1369"/>
    <w:rsid w:val="003C278C"/>
    <w:rsid w:val="003D3246"/>
    <w:rsid w:val="003D7A74"/>
    <w:rsid w:val="003E2ED4"/>
    <w:rsid w:val="003F6145"/>
    <w:rsid w:val="003F75BD"/>
    <w:rsid w:val="003F7BE8"/>
    <w:rsid w:val="00403C53"/>
    <w:rsid w:val="0040426D"/>
    <w:rsid w:val="0041023E"/>
    <w:rsid w:val="004126EB"/>
    <w:rsid w:val="004145A6"/>
    <w:rsid w:val="00415F76"/>
    <w:rsid w:val="004253EE"/>
    <w:rsid w:val="00425D31"/>
    <w:rsid w:val="004265F2"/>
    <w:rsid w:val="004308C3"/>
    <w:rsid w:val="004411E6"/>
    <w:rsid w:val="00441F0D"/>
    <w:rsid w:val="004538D4"/>
    <w:rsid w:val="00453E73"/>
    <w:rsid w:val="0045480E"/>
    <w:rsid w:val="00455FB3"/>
    <w:rsid w:val="00457843"/>
    <w:rsid w:val="0046209E"/>
    <w:rsid w:val="004648F1"/>
    <w:rsid w:val="00477950"/>
    <w:rsid w:val="00480E54"/>
    <w:rsid w:val="0048362A"/>
    <w:rsid w:val="0049233A"/>
    <w:rsid w:val="00497B85"/>
    <w:rsid w:val="004A1012"/>
    <w:rsid w:val="004A3155"/>
    <w:rsid w:val="004A4304"/>
    <w:rsid w:val="004A6175"/>
    <w:rsid w:val="004B3164"/>
    <w:rsid w:val="004B58BE"/>
    <w:rsid w:val="004B77B7"/>
    <w:rsid w:val="004C1C20"/>
    <w:rsid w:val="004C36CB"/>
    <w:rsid w:val="004D0863"/>
    <w:rsid w:val="004E2B77"/>
    <w:rsid w:val="004E3833"/>
    <w:rsid w:val="004F50EE"/>
    <w:rsid w:val="004F6A30"/>
    <w:rsid w:val="004F6BC9"/>
    <w:rsid w:val="004F7651"/>
    <w:rsid w:val="00500D2D"/>
    <w:rsid w:val="00503697"/>
    <w:rsid w:val="0051241D"/>
    <w:rsid w:val="005124D3"/>
    <w:rsid w:val="00517C7C"/>
    <w:rsid w:val="00522347"/>
    <w:rsid w:val="00523C99"/>
    <w:rsid w:val="005269B6"/>
    <w:rsid w:val="00527D4D"/>
    <w:rsid w:val="005300B6"/>
    <w:rsid w:val="005303E0"/>
    <w:rsid w:val="00534F24"/>
    <w:rsid w:val="00535FA6"/>
    <w:rsid w:val="005361E2"/>
    <w:rsid w:val="005460C5"/>
    <w:rsid w:val="00546CAF"/>
    <w:rsid w:val="005520E8"/>
    <w:rsid w:val="0055368B"/>
    <w:rsid w:val="00554099"/>
    <w:rsid w:val="00556DD5"/>
    <w:rsid w:val="005615C3"/>
    <w:rsid w:val="00574F26"/>
    <w:rsid w:val="005804A0"/>
    <w:rsid w:val="005851D0"/>
    <w:rsid w:val="0059414A"/>
    <w:rsid w:val="005971B3"/>
    <w:rsid w:val="005A1AE5"/>
    <w:rsid w:val="005A41CB"/>
    <w:rsid w:val="005A6E1F"/>
    <w:rsid w:val="005B05FA"/>
    <w:rsid w:val="005C01CB"/>
    <w:rsid w:val="005C15F6"/>
    <w:rsid w:val="005C3C36"/>
    <w:rsid w:val="005C67D3"/>
    <w:rsid w:val="005D2152"/>
    <w:rsid w:val="005D3A1D"/>
    <w:rsid w:val="005E18B9"/>
    <w:rsid w:val="005E38C1"/>
    <w:rsid w:val="005E5E3A"/>
    <w:rsid w:val="005E6EA9"/>
    <w:rsid w:val="005E7EF9"/>
    <w:rsid w:val="005F10AD"/>
    <w:rsid w:val="005F4E60"/>
    <w:rsid w:val="005F707D"/>
    <w:rsid w:val="006053E6"/>
    <w:rsid w:val="006067E7"/>
    <w:rsid w:val="00606B38"/>
    <w:rsid w:val="00612658"/>
    <w:rsid w:val="0061478A"/>
    <w:rsid w:val="00614A3D"/>
    <w:rsid w:val="00614B76"/>
    <w:rsid w:val="0062385C"/>
    <w:rsid w:val="00623C59"/>
    <w:rsid w:val="00634208"/>
    <w:rsid w:val="00634913"/>
    <w:rsid w:val="00636BD7"/>
    <w:rsid w:val="006372D9"/>
    <w:rsid w:val="0064506C"/>
    <w:rsid w:val="00646C31"/>
    <w:rsid w:val="00647B6E"/>
    <w:rsid w:val="006621C7"/>
    <w:rsid w:val="00672F68"/>
    <w:rsid w:val="00680E00"/>
    <w:rsid w:val="00683CED"/>
    <w:rsid w:val="00692AE2"/>
    <w:rsid w:val="00694C09"/>
    <w:rsid w:val="006A64D6"/>
    <w:rsid w:val="006B0E04"/>
    <w:rsid w:val="006B529C"/>
    <w:rsid w:val="006B758E"/>
    <w:rsid w:val="006C2546"/>
    <w:rsid w:val="006C400D"/>
    <w:rsid w:val="006D3B75"/>
    <w:rsid w:val="006D5EEE"/>
    <w:rsid w:val="006D75FC"/>
    <w:rsid w:val="006E0F57"/>
    <w:rsid w:val="006E3EA2"/>
    <w:rsid w:val="006E4068"/>
    <w:rsid w:val="006E5500"/>
    <w:rsid w:val="006E5D23"/>
    <w:rsid w:val="006F1C97"/>
    <w:rsid w:val="006F4A98"/>
    <w:rsid w:val="00701C00"/>
    <w:rsid w:val="0070481D"/>
    <w:rsid w:val="007112B8"/>
    <w:rsid w:val="007115CA"/>
    <w:rsid w:val="00712DFB"/>
    <w:rsid w:val="007136FC"/>
    <w:rsid w:val="00714347"/>
    <w:rsid w:val="00715332"/>
    <w:rsid w:val="007207BE"/>
    <w:rsid w:val="00733A52"/>
    <w:rsid w:val="00741B29"/>
    <w:rsid w:val="00750E5C"/>
    <w:rsid w:val="00765F08"/>
    <w:rsid w:val="00773697"/>
    <w:rsid w:val="007740A9"/>
    <w:rsid w:val="0077413A"/>
    <w:rsid w:val="00775259"/>
    <w:rsid w:val="007808F3"/>
    <w:rsid w:val="007828F1"/>
    <w:rsid w:val="00785F1D"/>
    <w:rsid w:val="00787196"/>
    <w:rsid w:val="007A004C"/>
    <w:rsid w:val="007A0A62"/>
    <w:rsid w:val="007A58A1"/>
    <w:rsid w:val="007A5984"/>
    <w:rsid w:val="007A5B86"/>
    <w:rsid w:val="007B0872"/>
    <w:rsid w:val="007B3453"/>
    <w:rsid w:val="007B5423"/>
    <w:rsid w:val="007C11CE"/>
    <w:rsid w:val="007C2744"/>
    <w:rsid w:val="007C40FD"/>
    <w:rsid w:val="007C515D"/>
    <w:rsid w:val="007D000B"/>
    <w:rsid w:val="007E31C9"/>
    <w:rsid w:val="007E6317"/>
    <w:rsid w:val="007E740A"/>
    <w:rsid w:val="0080219D"/>
    <w:rsid w:val="00802641"/>
    <w:rsid w:val="00810757"/>
    <w:rsid w:val="00811B57"/>
    <w:rsid w:val="0082405B"/>
    <w:rsid w:val="008317FD"/>
    <w:rsid w:val="00831EAA"/>
    <w:rsid w:val="00837710"/>
    <w:rsid w:val="0084502B"/>
    <w:rsid w:val="00850E47"/>
    <w:rsid w:val="0085185F"/>
    <w:rsid w:val="00874A26"/>
    <w:rsid w:val="008828CD"/>
    <w:rsid w:val="00885EE3"/>
    <w:rsid w:val="0089018A"/>
    <w:rsid w:val="008924AB"/>
    <w:rsid w:val="00893EF4"/>
    <w:rsid w:val="0089695F"/>
    <w:rsid w:val="008A1FF3"/>
    <w:rsid w:val="008A21E9"/>
    <w:rsid w:val="008B43AF"/>
    <w:rsid w:val="008B5C2C"/>
    <w:rsid w:val="008B6423"/>
    <w:rsid w:val="008B72E4"/>
    <w:rsid w:val="008C0339"/>
    <w:rsid w:val="008C50A6"/>
    <w:rsid w:val="008C7FEE"/>
    <w:rsid w:val="008D21D1"/>
    <w:rsid w:val="008D3580"/>
    <w:rsid w:val="008D3863"/>
    <w:rsid w:val="008D7303"/>
    <w:rsid w:val="008E40A7"/>
    <w:rsid w:val="008E64FC"/>
    <w:rsid w:val="008F07EC"/>
    <w:rsid w:val="0090389E"/>
    <w:rsid w:val="009170EC"/>
    <w:rsid w:val="00920643"/>
    <w:rsid w:val="0092157A"/>
    <w:rsid w:val="009319DF"/>
    <w:rsid w:val="00932450"/>
    <w:rsid w:val="00933497"/>
    <w:rsid w:val="00935F47"/>
    <w:rsid w:val="00941602"/>
    <w:rsid w:val="00941C13"/>
    <w:rsid w:val="00946544"/>
    <w:rsid w:val="00952AA4"/>
    <w:rsid w:val="00953230"/>
    <w:rsid w:val="00963DEB"/>
    <w:rsid w:val="009750C0"/>
    <w:rsid w:val="00976631"/>
    <w:rsid w:val="00985CCF"/>
    <w:rsid w:val="00987F62"/>
    <w:rsid w:val="009A0B3B"/>
    <w:rsid w:val="009A4EAD"/>
    <w:rsid w:val="009A5536"/>
    <w:rsid w:val="009B0F25"/>
    <w:rsid w:val="009B4FAF"/>
    <w:rsid w:val="009B5758"/>
    <w:rsid w:val="009C32CA"/>
    <w:rsid w:val="009D3D97"/>
    <w:rsid w:val="009D4330"/>
    <w:rsid w:val="009D4CDB"/>
    <w:rsid w:val="009D5769"/>
    <w:rsid w:val="009D5817"/>
    <w:rsid w:val="009E1F99"/>
    <w:rsid w:val="009E2A02"/>
    <w:rsid w:val="009E4502"/>
    <w:rsid w:val="009E78A0"/>
    <w:rsid w:val="009F71AB"/>
    <w:rsid w:val="00A00DCB"/>
    <w:rsid w:val="00A135A1"/>
    <w:rsid w:val="00A17352"/>
    <w:rsid w:val="00A25BC7"/>
    <w:rsid w:val="00A27950"/>
    <w:rsid w:val="00A35BA4"/>
    <w:rsid w:val="00A36B9A"/>
    <w:rsid w:val="00A4698C"/>
    <w:rsid w:val="00A50B9B"/>
    <w:rsid w:val="00A5131F"/>
    <w:rsid w:val="00A5219D"/>
    <w:rsid w:val="00A620F2"/>
    <w:rsid w:val="00A63AFB"/>
    <w:rsid w:val="00A71ECF"/>
    <w:rsid w:val="00A734FB"/>
    <w:rsid w:val="00A825D4"/>
    <w:rsid w:val="00A911B9"/>
    <w:rsid w:val="00A92198"/>
    <w:rsid w:val="00A93E5E"/>
    <w:rsid w:val="00A94059"/>
    <w:rsid w:val="00AA7454"/>
    <w:rsid w:val="00AA78A3"/>
    <w:rsid w:val="00AB10A7"/>
    <w:rsid w:val="00AB4510"/>
    <w:rsid w:val="00AB5E46"/>
    <w:rsid w:val="00AC0FAB"/>
    <w:rsid w:val="00AC47B8"/>
    <w:rsid w:val="00AC62CE"/>
    <w:rsid w:val="00AD4624"/>
    <w:rsid w:val="00AD6255"/>
    <w:rsid w:val="00AE0A79"/>
    <w:rsid w:val="00AE1031"/>
    <w:rsid w:val="00AE553B"/>
    <w:rsid w:val="00AE5814"/>
    <w:rsid w:val="00AF15C0"/>
    <w:rsid w:val="00B00E8F"/>
    <w:rsid w:val="00B04053"/>
    <w:rsid w:val="00B1618D"/>
    <w:rsid w:val="00B21CBF"/>
    <w:rsid w:val="00B221AF"/>
    <w:rsid w:val="00B35E06"/>
    <w:rsid w:val="00B409E6"/>
    <w:rsid w:val="00B4623B"/>
    <w:rsid w:val="00B478DA"/>
    <w:rsid w:val="00B51713"/>
    <w:rsid w:val="00B55505"/>
    <w:rsid w:val="00B57BCB"/>
    <w:rsid w:val="00B64903"/>
    <w:rsid w:val="00B66573"/>
    <w:rsid w:val="00B75B9F"/>
    <w:rsid w:val="00B77558"/>
    <w:rsid w:val="00BA2BBC"/>
    <w:rsid w:val="00BA35CB"/>
    <w:rsid w:val="00BA4941"/>
    <w:rsid w:val="00BA63D9"/>
    <w:rsid w:val="00BB4E2D"/>
    <w:rsid w:val="00BC4CD6"/>
    <w:rsid w:val="00BC5A7C"/>
    <w:rsid w:val="00BC7703"/>
    <w:rsid w:val="00BD3BE8"/>
    <w:rsid w:val="00BD492D"/>
    <w:rsid w:val="00BE296F"/>
    <w:rsid w:val="00BE3446"/>
    <w:rsid w:val="00BE598E"/>
    <w:rsid w:val="00BF22F7"/>
    <w:rsid w:val="00BF291E"/>
    <w:rsid w:val="00BF3B88"/>
    <w:rsid w:val="00BF6DF6"/>
    <w:rsid w:val="00C008CE"/>
    <w:rsid w:val="00C03427"/>
    <w:rsid w:val="00C05884"/>
    <w:rsid w:val="00C10A30"/>
    <w:rsid w:val="00C128B1"/>
    <w:rsid w:val="00C21BDD"/>
    <w:rsid w:val="00C3070D"/>
    <w:rsid w:val="00C32158"/>
    <w:rsid w:val="00C322D3"/>
    <w:rsid w:val="00C36E10"/>
    <w:rsid w:val="00C44F24"/>
    <w:rsid w:val="00C4584A"/>
    <w:rsid w:val="00C46CD2"/>
    <w:rsid w:val="00C509E3"/>
    <w:rsid w:val="00C50DA9"/>
    <w:rsid w:val="00C51459"/>
    <w:rsid w:val="00C51908"/>
    <w:rsid w:val="00C529AF"/>
    <w:rsid w:val="00C56728"/>
    <w:rsid w:val="00C57744"/>
    <w:rsid w:val="00C63990"/>
    <w:rsid w:val="00C63BF0"/>
    <w:rsid w:val="00C64959"/>
    <w:rsid w:val="00C64ADB"/>
    <w:rsid w:val="00C66998"/>
    <w:rsid w:val="00C7373A"/>
    <w:rsid w:val="00C7740A"/>
    <w:rsid w:val="00C822A7"/>
    <w:rsid w:val="00C82912"/>
    <w:rsid w:val="00C82C2A"/>
    <w:rsid w:val="00C83AD2"/>
    <w:rsid w:val="00C85149"/>
    <w:rsid w:val="00C85B86"/>
    <w:rsid w:val="00C918D8"/>
    <w:rsid w:val="00C91918"/>
    <w:rsid w:val="00C94851"/>
    <w:rsid w:val="00C96B21"/>
    <w:rsid w:val="00C97648"/>
    <w:rsid w:val="00CB4B09"/>
    <w:rsid w:val="00CB67D7"/>
    <w:rsid w:val="00CC324B"/>
    <w:rsid w:val="00CC3DD9"/>
    <w:rsid w:val="00CC7672"/>
    <w:rsid w:val="00CD20C6"/>
    <w:rsid w:val="00CD3A94"/>
    <w:rsid w:val="00CE063B"/>
    <w:rsid w:val="00CE16AD"/>
    <w:rsid w:val="00CE1F54"/>
    <w:rsid w:val="00CF0C8B"/>
    <w:rsid w:val="00CF1E6D"/>
    <w:rsid w:val="00CF4724"/>
    <w:rsid w:val="00D056C6"/>
    <w:rsid w:val="00D07C47"/>
    <w:rsid w:val="00D16CE9"/>
    <w:rsid w:val="00D20C8C"/>
    <w:rsid w:val="00D26041"/>
    <w:rsid w:val="00D34AD3"/>
    <w:rsid w:val="00D375CC"/>
    <w:rsid w:val="00D4140B"/>
    <w:rsid w:val="00D4237A"/>
    <w:rsid w:val="00D434FA"/>
    <w:rsid w:val="00D43DA1"/>
    <w:rsid w:val="00D455BB"/>
    <w:rsid w:val="00D455C7"/>
    <w:rsid w:val="00D506EA"/>
    <w:rsid w:val="00D549D3"/>
    <w:rsid w:val="00D554D2"/>
    <w:rsid w:val="00D556EC"/>
    <w:rsid w:val="00D60E06"/>
    <w:rsid w:val="00D65A72"/>
    <w:rsid w:val="00D73D9F"/>
    <w:rsid w:val="00D74D99"/>
    <w:rsid w:val="00D74F58"/>
    <w:rsid w:val="00D76AD9"/>
    <w:rsid w:val="00D80A2C"/>
    <w:rsid w:val="00D943F3"/>
    <w:rsid w:val="00D966BC"/>
    <w:rsid w:val="00DA244F"/>
    <w:rsid w:val="00DA574E"/>
    <w:rsid w:val="00DA5AD4"/>
    <w:rsid w:val="00DA7677"/>
    <w:rsid w:val="00DB1790"/>
    <w:rsid w:val="00DB7224"/>
    <w:rsid w:val="00DC2037"/>
    <w:rsid w:val="00DC257C"/>
    <w:rsid w:val="00DC53E3"/>
    <w:rsid w:val="00DE05B0"/>
    <w:rsid w:val="00DE3A40"/>
    <w:rsid w:val="00DF021D"/>
    <w:rsid w:val="00DF1DF5"/>
    <w:rsid w:val="00E03B55"/>
    <w:rsid w:val="00E03FC0"/>
    <w:rsid w:val="00E10051"/>
    <w:rsid w:val="00E11931"/>
    <w:rsid w:val="00E14A24"/>
    <w:rsid w:val="00E15C86"/>
    <w:rsid w:val="00E31A3D"/>
    <w:rsid w:val="00E34EC5"/>
    <w:rsid w:val="00E3537B"/>
    <w:rsid w:val="00E42E3B"/>
    <w:rsid w:val="00E4428E"/>
    <w:rsid w:val="00E4546F"/>
    <w:rsid w:val="00E47F6B"/>
    <w:rsid w:val="00E54194"/>
    <w:rsid w:val="00E56EB5"/>
    <w:rsid w:val="00E603EA"/>
    <w:rsid w:val="00E6215A"/>
    <w:rsid w:val="00E6485D"/>
    <w:rsid w:val="00E6632F"/>
    <w:rsid w:val="00E668B6"/>
    <w:rsid w:val="00E7344D"/>
    <w:rsid w:val="00E755BF"/>
    <w:rsid w:val="00E92DFA"/>
    <w:rsid w:val="00E935E9"/>
    <w:rsid w:val="00E937B9"/>
    <w:rsid w:val="00E96405"/>
    <w:rsid w:val="00EA7FF3"/>
    <w:rsid w:val="00EB0172"/>
    <w:rsid w:val="00EB4233"/>
    <w:rsid w:val="00EB6D2A"/>
    <w:rsid w:val="00EC1932"/>
    <w:rsid w:val="00EC2BB5"/>
    <w:rsid w:val="00EC374A"/>
    <w:rsid w:val="00EC6E55"/>
    <w:rsid w:val="00EC6E8F"/>
    <w:rsid w:val="00EC7E70"/>
    <w:rsid w:val="00ED688B"/>
    <w:rsid w:val="00EE0E57"/>
    <w:rsid w:val="00EE28AB"/>
    <w:rsid w:val="00EE6AEA"/>
    <w:rsid w:val="00EF1A2F"/>
    <w:rsid w:val="00EF20ED"/>
    <w:rsid w:val="00EF4514"/>
    <w:rsid w:val="00EF6394"/>
    <w:rsid w:val="00EF6695"/>
    <w:rsid w:val="00EF69D8"/>
    <w:rsid w:val="00F04028"/>
    <w:rsid w:val="00F07AC6"/>
    <w:rsid w:val="00F113BC"/>
    <w:rsid w:val="00F12918"/>
    <w:rsid w:val="00F20743"/>
    <w:rsid w:val="00F217E7"/>
    <w:rsid w:val="00F238AA"/>
    <w:rsid w:val="00F24603"/>
    <w:rsid w:val="00F252B8"/>
    <w:rsid w:val="00F26222"/>
    <w:rsid w:val="00F3634F"/>
    <w:rsid w:val="00F3769F"/>
    <w:rsid w:val="00F37C8A"/>
    <w:rsid w:val="00F408AF"/>
    <w:rsid w:val="00F54327"/>
    <w:rsid w:val="00F56A0D"/>
    <w:rsid w:val="00F60A27"/>
    <w:rsid w:val="00F60AD3"/>
    <w:rsid w:val="00F653F6"/>
    <w:rsid w:val="00F7398D"/>
    <w:rsid w:val="00F75963"/>
    <w:rsid w:val="00F80971"/>
    <w:rsid w:val="00F84871"/>
    <w:rsid w:val="00F85592"/>
    <w:rsid w:val="00F86712"/>
    <w:rsid w:val="00F877D5"/>
    <w:rsid w:val="00F87EAC"/>
    <w:rsid w:val="00F97475"/>
    <w:rsid w:val="00FA2849"/>
    <w:rsid w:val="00FA2F3D"/>
    <w:rsid w:val="00FA3459"/>
    <w:rsid w:val="00FA702B"/>
    <w:rsid w:val="00FA74B5"/>
    <w:rsid w:val="00FB39F9"/>
    <w:rsid w:val="00FB5C27"/>
    <w:rsid w:val="00FB5E73"/>
    <w:rsid w:val="00FB7EE7"/>
    <w:rsid w:val="00FC04B6"/>
    <w:rsid w:val="00FD0888"/>
    <w:rsid w:val="00FE236A"/>
    <w:rsid w:val="00FE5DD4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none [2092]" strokecolor="none [1629]">
      <v:fill color="none [2092]" opacity="13107f" type="tile"/>
      <v:stroke color="none [1629]"/>
      <v:shadow on="t" type="perspective" color="#c7dfd3" opacity="52429f" origin="-.5,-.5" offset="-26pt,-36pt" matrix="1.25,,,1.2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41F0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41F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41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1F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41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41F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41F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41F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41F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7B8"/>
    <w:rPr>
      <w:color w:val="0000FF"/>
      <w:u w:val="single"/>
    </w:rPr>
  </w:style>
  <w:style w:type="paragraph" w:customStyle="1" w:styleId="ConsPlusNonformat">
    <w:name w:val="ConsPlusNonformat"/>
    <w:rsid w:val="00AC47B8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AC47B8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table" w:styleId="a4">
    <w:name w:val="Table Grid"/>
    <w:basedOn w:val="a1"/>
    <w:rsid w:val="0005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41F0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441F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footnote text"/>
    <w:basedOn w:val="a"/>
    <w:semiHidden/>
    <w:rsid w:val="000A707D"/>
    <w:rPr>
      <w:sz w:val="20"/>
      <w:szCs w:val="20"/>
    </w:rPr>
  </w:style>
  <w:style w:type="character" w:styleId="a9">
    <w:name w:val="footnote reference"/>
    <w:basedOn w:val="a0"/>
    <w:semiHidden/>
    <w:rsid w:val="000A707D"/>
    <w:rPr>
      <w:vertAlign w:val="superscript"/>
    </w:rPr>
  </w:style>
  <w:style w:type="character" w:styleId="aa">
    <w:name w:val="FollowedHyperlink"/>
    <w:basedOn w:val="a0"/>
    <w:rsid w:val="000A707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0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1F0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1F0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41F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41F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41F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41F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41F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41F0D"/>
    <w:rPr>
      <w:rFonts w:ascii="Cambria" w:eastAsia="Times New Roman" w:hAnsi="Cambria"/>
    </w:rPr>
  </w:style>
  <w:style w:type="paragraph" w:styleId="ab">
    <w:name w:val="caption"/>
    <w:basedOn w:val="a"/>
    <w:next w:val="a"/>
    <w:uiPriority w:val="35"/>
    <w:qFormat/>
    <w:rsid w:val="004A6175"/>
    <w:rPr>
      <w:caps/>
      <w:spacing w:val="10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441F0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441F0D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441F0D"/>
    <w:rPr>
      <w:rFonts w:ascii="Cambria" w:eastAsia="Times New Roman" w:hAnsi="Cambria"/>
      <w:sz w:val="24"/>
      <w:szCs w:val="24"/>
    </w:rPr>
  </w:style>
  <w:style w:type="character" w:styleId="ae">
    <w:name w:val="Emphasis"/>
    <w:basedOn w:val="a0"/>
    <w:uiPriority w:val="20"/>
    <w:qFormat/>
    <w:rsid w:val="00441F0D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441F0D"/>
    <w:rPr>
      <w:szCs w:val="32"/>
    </w:rPr>
  </w:style>
  <w:style w:type="character" w:customStyle="1" w:styleId="af0">
    <w:name w:val="Без интервала Знак"/>
    <w:basedOn w:val="a0"/>
    <w:link w:val="af"/>
    <w:uiPriority w:val="1"/>
    <w:rsid w:val="004A6175"/>
    <w:rPr>
      <w:sz w:val="24"/>
      <w:szCs w:val="32"/>
    </w:rPr>
  </w:style>
  <w:style w:type="paragraph" w:styleId="af1">
    <w:name w:val="List Paragraph"/>
    <w:basedOn w:val="a"/>
    <w:uiPriority w:val="34"/>
    <w:qFormat/>
    <w:rsid w:val="00441F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1F0D"/>
    <w:rPr>
      <w:i/>
    </w:rPr>
  </w:style>
  <w:style w:type="character" w:customStyle="1" w:styleId="22">
    <w:name w:val="Цитата 2 Знак"/>
    <w:basedOn w:val="a0"/>
    <w:link w:val="21"/>
    <w:uiPriority w:val="29"/>
    <w:rsid w:val="00441F0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41F0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441F0D"/>
    <w:rPr>
      <w:b/>
      <w:i/>
      <w:sz w:val="24"/>
    </w:rPr>
  </w:style>
  <w:style w:type="character" w:styleId="af4">
    <w:name w:val="Subtle Emphasis"/>
    <w:uiPriority w:val="19"/>
    <w:qFormat/>
    <w:rsid w:val="00441F0D"/>
    <w:rPr>
      <w:i/>
      <w:color w:val="5A5A5A"/>
    </w:rPr>
  </w:style>
  <w:style w:type="character" w:styleId="af5">
    <w:name w:val="Intense Emphasis"/>
    <w:basedOn w:val="a0"/>
    <w:uiPriority w:val="21"/>
    <w:qFormat/>
    <w:rsid w:val="00441F0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41F0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41F0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41F0D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441F0D"/>
    <w:pPr>
      <w:outlineLvl w:val="9"/>
    </w:pPr>
  </w:style>
  <w:style w:type="paragraph" w:styleId="afa">
    <w:name w:val="Body Text"/>
    <w:basedOn w:val="a"/>
    <w:link w:val="afb"/>
    <w:rsid w:val="009E4502"/>
    <w:pPr>
      <w:shd w:val="clear" w:color="auto" w:fill="FFFFFF"/>
      <w:spacing w:before="360" w:after="240" w:line="302" w:lineRule="exact"/>
      <w:jc w:val="both"/>
    </w:pPr>
    <w:rPr>
      <w:rFonts w:ascii="Times New Roman" w:eastAsia="Microsoft Sans Serif" w:hAnsi="Times New Roman"/>
      <w:sz w:val="26"/>
      <w:szCs w:val="26"/>
      <w:lang w:val="ru-RU" w:eastAsia="ru-RU" w:bidi="ar-SA"/>
    </w:rPr>
  </w:style>
  <w:style w:type="character" w:customStyle="1" w:styleId="afb">
    <w:name w:val="Основной текст Знак"/>
    <w:basedOn w:val="a0"/>
    <w:link w:val="afa"/>
    <w:rsid w:val="009E4502"/>
    <w:rPr>
      <w:rFonts w:ascii="Times New Roman" w:eastAsia="Microsoft Sans Serif" w:hAnsi="Times New Roman"/>
      <w:sz w:val="26"/>
      <w:szCs w:val="26"/>
      <w:shd w:val="clear" w:color="auto" w:fill="FFFFFF"/>
    </w:rPr>
  </w:style>
  <w:style w:type="character" w:styleId="HTML">
    <w:name w:val="HTML Code"/>
    <w:basedOn w:val="a0"/>
    <w:rsid w:val="009E4502"/>
    <w:rPr>
      <w:rFonts w:ascii="Courier New" w:eastAsia="Times New Roman" w:hAnsi="Courier New" w:cs="Courier New"/>
      <w:sz w:val="20"/>
      <w:szCs w:val="20"/>
    </w:rPr>
  </w:style>
  <w:style w:type="paragraph" w:styleId="afc">
    <w:name w:val="Balloon Text"/>
    <w:basedOn w:val="a"/>
    <w:link w:val="afd"/>
    <w:rsid w:val="00D74F5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74F58"/>
    <w:rPr>
      <w:rFonts w:ascii="Tahoma" w:hAnsi="Tahoma" w:cs="Tahoma"/>
      <w:sz w:val="16"/>
      <w:szCs w:val="16"/>
      <w:lang w:val="en-US" w:eastAsia="en-US" w:bidi="en-US"/>
    </w:rPr>
  </w:style>
  <w:style w:type="paragraph" w:styleId="afe">
    <w:name w:val="header"/>
    <w:basedOn w:val="a"/>
    <w:link w:val="aff"/>
    <w:rsid w:val="004F7651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4F7651"/>
    <w:rPr>
      <w:sz w:val="24"/>
      <w:szCs w:val="24"/>
      <w:lang w:val="en-US" w:eastAsia="en-US" w:bidi="en-US"/>
    </w:rPr>
  </w:style>
  <w:style w:type="paragraph" w:styleId="aff0">
    <w:name w:val="footer"/>
    <w:basedOn w:val="a"/>
    <w:link w:val="aff1"/>
    <w:rsid w:val="004F765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rsid w:val="004F7651"/>
    <w:rPr>
      <w:sz w:val="24"/>
      <w:szCs w:val="24"/>
      <w:lang w:val="en-US" w:eastAsia="en-US" w:bidi="en-US"/>
    </w:rPr>
  </w:style>
  <w:style w:type="paragraph" w:customStyle="1" w:styleId="unknownstyle1">
    <w:name w:val="unknown style1"/>
    <w:rsid w:val="00EF1A2F"/>
    <w:pPr>
      <w:spacing w:line="264" w:lineRule="auto"/>
    </w:pPr>
    <w:rPr>
      <w:rFonts w:ascii="Cambria" w:hAnsi="Cambria"/>
      <w:color w:val="006699"/>
      <w:kern w:val="28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tel:+74112425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https://ru.wikipedia.org/wiki/%D0%A1%D0%BE%D1%86%D0%B8%D0%B0%D0%BB%D1%8C%D0%BD%D0%B0%D1%8F_%D0%BD%D0%BE%D1%80%D0%BC%D0%B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682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Удостоверение адвоката, является единственным официальным документом, подтверждающим статус адвоката          (п</vt:lpstr>
    </vt:vector>
  </TitlesOfParts>
  <Company/>
  <LinksUpToDate>false</LinksUpToDate>
  <CharactersWithSpaces>5732</CharactersWithSpaces>
  <SharedDoc>false</SharedDoc>
  <HLinks>
    <vt:vector size="36" baseType="variant"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http://www.ysaa.ru/</vt:lpwstr>
      </vt:variant>
      <vt:variant>
        <vt:lpwstr/>
      </vt:variant>
      <vt:variant>
        <vt:i4>5832807</vt:i4>
      </vt:variant>
      <vt:variant>
        <vt:i4>12</vt:i4>
      </vt:variant>
      <vt:variant>
        <vt:i4>0</vt:i4>
      </vt:variant>
      <vt:variant>
        <vt:i4>5</vt:i4>
      </vt:variant>
      <vt:variant>
        <vt:lpwstr>mailto:16011949@mail.ru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4718707</vt:i4>
      </vt:variant>
      <vt:variant>
        <vt:i4>6</vt:i4>
      </vt:variant>
      <vt:variant>
        <vt:i4>0</vt:i4>
      </vt:variant>
      <vt:variant>
        <vt:i4>5</vt:i4>
      </vt:variant>
      <vt:variant>
        <vt:lpwstr>mailto:lexclinic@mail.ru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http://www.notariatsakha.ru/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http://adv-sakha.ru/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Удостоверение адвоката, является единственным официальным документом, подтверждающим статус адвоката          (п</dc:title>
  <dc:creator>UMUN-105</dc:creator>
  <cp:lastModifiedBy>Марина</cp:lastModifiedBy>
  <cp:revision>8</cp:revision>
  <cp:lastPrinted>2018-11-07T11:01:00Z</cp:lastPrinted>
  <dcterms:created xsi:type="dcterms:W3CDTF">2018-11-07T10:14:00Z</dcterms:created>
  <dcterms:modified xsi:type="dcterms:W3CDTF">2018-11-13T09:22:00Z</dcterms:modified>
</cp:coreProperties>
</file>