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E05" w:rsidRPr="00033033" w:rsidRDefault="00496E05" w:rsidP="00496E0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33">
        <w:rPr>
          <w:rFonts w:ascii="Times New Roman" w:hAnsi="Times New Roman" w:cs="Times New Roman"/>
          <w:b/>
          <w:sz w:val="24"/>
          <w:szCs w:val="24"/>
        </w:rPr>
        <w:t>РАЗДЕЛ 5. РАБОТА С ОБРАЗОВАТЕЛЬНЫМИ ОРГАНИЗАЦИЯМИ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b/>
          <w:sz w:val="24"/>
          <w:szCs w:val="24"/>
        </w:rPr>
        <w:t>Цель создания общественных центров и школьных отрядов: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Формирование системы гражданско-патриотического </w:t>
      </w:r>
      <w:r w:rsidRPr="00033033">
        <w:rPr>
          <w:spacing w:val="-3"/>
          <w:sz w:val="24"/>
          <w:szCs w:val="24"/>
        </w:rPr>
        <w:t xml:space="preserve">воспитания </w:t>
      </w:r>
      <w:r w:rsidRPr="00033033">
        <w:rPr>
          <w:sz w:val="24"/>
          <w:szCs w:val="24"/>
        </w:rPr>
        <w:t>студенческой молодежи с помощью современных инструментов и технологий.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b/>
          <w:sz w:val="24"/>
          <w:szCs w:val="24"/>
        </w:rPr>
        <w:t>Задачи общественных центров и школьных отрядов: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- массовое вовлечение студенческой молодежи в </w:t>
      </w:r>
      <w:r w:rsidRPr="00033033">
        <w:rPr>
          <w:spacing w:val="-4"/>
          <w:sz w:val="24"/>
          <w:szCs w:val="24"/>
        </w:rPr>
        <w:t xml:space="preserve">мероприятия </w:t>
      </w:r>
      <w:r w:rsidRPr="00033033">
        <w:rPr>
          <w:sz w:val="24"/>
          <w:szCs w:val="24"/>
        </w:rPr>
        <w:t>гражданско-патриотической направленности;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- обеспечение налаживания связей и передачи опыта </w:t>
      </w:r>
      <w:r w:rsidRPr="00033033">
        <w:rPr>
          <w:spacing w:val="-5"/>
          <w:sz w:val="24"/>
          <w:szCs w:val="24"/>
        </w:rPr>
        <w:t xml:space="preserve">между </w:t>
      </w:r>
      <w:r w:rsidRPr="00033033">
        <w:rPr>
          <w:sz w:val="24"/>
          <w:szCs w:val="24"/>
        </w:rPr>
        <w:t>поколениями;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- использование современных форматов в реализации гражданско-патриотического воспитания студенческой молодежи;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- развитие студенческого самоуправления;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- создание социального лифта для обучающихся учебного заведения.</w:t>
      </w:r>
    </w:p>
    <w:p w:rsidR="00496E05" w:rsidRPr="00033033" w:rsidRDefault="00496E05" w:rsidP="00496E05">
      <w:pPr>
        <w:pStyle w:val="a4"/>
        <w:tabs>
          <w:tab w:val="left" w:pos="4618"/>
          <w:tab w:val="left" w:pos="6047"/>
        </w:tabs>
        <w:spacing w:after="160" w:line="276" w:lineRule="auto"/>
        <w:jc w:val="both"/>
        <w:rPr>
          <w:sz w:val="24"/>
          <w:szCs w:val="24"/>
        </w:rPr>
      </w:pPr>
    </w:p>
    <w:p w:rsidR="00496E05" w:rsidRPr="00033033" w:rsidRDefault="00496E05" w:rsidP="00496E05">
      <w:pPr>
        <w:pStyle w:val="a4"/>
        <w:spacing w:after="160" w:line="276" w:lineRule="auto"/>
        <w:jc w:val="both"/>
        <w:rPr>
          <w:b/>
          <w:sz w:val="24"/>
          <w:szCs w:val="24"/>
        </w:rPr>
      </w:pPr>
      <w:r w:rsidRPr="00033033">
        <w:rPr>
          <w:b/>
          <w:sz w:val="24"/>
          <w:szCs w:val="24"/>
        </w:rPr>
        <w:t xml:space="preserve">Всероссийское общественное движение «Волонтеры Победы» </w:t>
      </w:r>
      <w:r w:rsidRPr="00033033">
        <w:rPr>
          <w:b/>
          <w:sz w:val="24"/>
          <w:szCs w:val="24"/>
        </w:rPr>
        <w:br/>
        <w:t>(далее – Движение) имеет следующую структуру: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496E05" w:rsidRPr="00033033" w:rsidTr="00305D4E">
        <w:trPr>
          <w:trHeight w:val="631"/>
          <w:jc w:val="center"/>
        </w:trPr>
        <w:tc>
          <w:tcPr>
            <w:tcW w:w="9356" w:type="dxa"/>
            <w:gridSpan w:val="2"/>
          </w:tcPr>
          <w:p w:rsidR="00496E05" w:rsidRPr="00033033" w:rsidRDefault="00496E05" w:rsidP="0053506B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33033">
              <w:rPr>
                <w:sz w:val="24"/>
                <w:szCs w:val="24"/>
              </w:rPr>
              <w:t>Центральный</w:t>
            </w:r>
            <w:proofErr w:type="spellEnd"/>
            <w:r w:rsidRPr="00033033">
              <w:rPr>
                <w:sz w:val="24"/>
                <w:szCs w:val="24"/>
              </w:rPr>
              <w:t xml:space="preserve"> </w:t>
            </w:r>
            <w:proofErr w:type="spellStart"/>
            <w:r w:rsidRPr="00033033">
              <w:rPr>
                <w:sz w:val="24"/>
                <w:szCs w:val="24"/>
              </w:rPr>
              <w:t>штаб</w:t>
            </w:r>
            <w:proofErr w:type="spellEnd"/>
          </w:p>
        </w:tc>
      </w:tr>
      <w:tr w:rsidR="00496E05" w:rsidRPr="00033033" w:rsidTr="00305D4E">
        <w:trPr>
          <w:trHeight w:val="555"/>
          <w:jc w:val="center"/>
        </w:trPr>
        <w:tc>
          <w:tcPr>
            <w:tcW w:w="9356" w:type="dxa"/>
            <w:gridSpan w:val="2"/>
          </w:tcPr>
          <w:p w:rsidR="00496E05" w:rsidRPr="00033033" w:rsidRDefault="00496E05" w:rsidP="0053506B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33033">
              <w:rPr>
                <w:sz w:val="24"/>
                <w:szCs w:val="24"/>
              </w:rPr>
              <w:t>Региональное</w:t>
            </w:r>
            <w:proofErr w:type="spellEnd"/>
            <w:r w:rsidRPr="00033033">
              <w:rPr>
                <w:sz w:val="24"/>
                <w:szCs w:val="24"/>
              </w:rPr>
              <w:t xml:space="preserve"> </w:t>
            </w:r>
            <w:proofErr w:type="spellStart"/>
            <w:r w:rsidRPr="00033033">
              <w:rPr>
                <w:sz w:val="24"/>
                <w:szCs w:val="24"/>
              </w:rPr>
              <w:t>отделение</w:t>
            </w:r>
            <w:proofErr w:type="spellEnd"/>
          </w:p>
        </w:tc>
      </w:tr>
      <w:tr w:rsidR="00496E05" w:rsidRPr="00033033" w:rsidTr="00305D4E">
        <w:trPr>
          <w:trHeight w:val="724"/>
          <w:jc w:val="center"/>
        </w:trPr>
        <w:tc>
          <w:tcPr>
            <w:tcW w:w="4536" w:type="dxa"/>
          </w:tcPr>
          <w:p w:rsidR="00496E05" w:rsidRPr="00033033" w:rsidRDefault="00496E05" w:rsidP="0053506B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33033">
              <w:rPr>
                <w:sz w:val="24"/>
                <w:szCs w:val="24"/>
              </w:rPr>
              <w:t>Муниципальное</w:t>
            </w:r>
            <w:proofErr w:type="spellEnd"/>
            <w:r w:rsidRPr="00033033">
              <w:rPr>
                <w:sz w:val="24"/>
                <w:szCs w:val="24"/>
              </w:rPr>
              <w:t xml:space="preserve"> </w:t>
            </w:r>
            <w:proofErr w:type="spellStart"/>
            <w:r w:rsidRPr="00033033">
              <w:rPr>
                <w:sz w:val="24"/>
                <w:szCs w:val="24"/>
              </w:rPr>
              <w:t>отделение</w:t>
            </w:r>
            <w:proofErr w:type="spellEnd"/>
          </w:p>
        </w:tc>
        <w:tc>
          <w:tcPr>
            <w:tcW w:w="4820" w:type="dxa"/>
          </w:tcPr>
          <w:p w:rsidR="00496E05" w:rsidRPr="00033033" w:rsidRDefault="00496E05" w:rsidP="0053506B">
            <w:pPr>
              <w:pStyle w:val="TableParagraph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033033">
              <w:rPr>
                <w:sz w:val="24"/>
                <w:szCs w:val="24"/>
              </w:rPr>
              <w:t>Общественный</w:t>
            </w:r>
            <w:proofErr w:type="spellEnd"/>
            <w:r w:rsidRPr="00033033">
              <w:rPr>
                <w:sz w:val="24"/>
                <w:szCs w:val="24"/>
              </w:rPr>
              <w:t xml:space="preserve"> </w:t>
            </w:r>
            <w:proofErr w:type="spellStart"/>
            <w:r w:rsidRPr="00033033">
              <w:rPr>
                <w:sz w:val="24"/>
                <w:szCs w:val="24"/>
              </w:rPr>
              <w:t>центр</w:t>
            </w:r>
            <w:proofErr w:type="spellEnd"/>
          </w:p>
        </w:tc>
      </w:tr>
    </w:tbl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    </w:t>
      </w:r>
      <w:r w:rsidRPr="00033033">
        <w:rPr>
          <w:sz w:val="24"/>
          <w:szCs w:val="24"/>
        </w:rPr>
        <w:tab/>
        <w:t>Общественный центр гражданско-патриотического воспитания студенческой молодежи / школьный отряд «Волонтеры Победы» (далее – Центр) напрямую взаимодействует с региональным отделением. Региональное отделение выполняет задачи и поручения Центрального штаба Движения, мероприятия которого включены в план работы Федерального агентства по делам молодежи (</w:t>
      </w:r>
      <w:proofErr w:type="spellStart"/>
      <w:r w:rsidRPr="00033033">
        <w:rPr>
          <w:sz w:val="24"/>
          <w:szCs w:val="24"/>
        </w:rPr>
        <w:t>Росмолодежь</w:t>
      </w:r>
      <w:proofErr w:type="spellEnd"/>
      <w:r w:rsidRPr="00033033">
        <w:rPr>
          <w:sz w:val="24"/>
          <w:szCs w:val="24"/>
        </w:rPr>
        <w:t>), координирует деятельность муниципальных отделений и Центров.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b/>
          <w:sz w:val="24"/>
          <w:szCs w:val="24"/>
        </w:rPr>
      </w:pPr>
      <w:r w:rsidRPr="00033033">
        <w:rPr>
          <w:b/>
          <w:sz w:val="24"/>
          <w:szCs w:val="24"/>
        </w:rPr>
        <w:t>Алгоритм создания Центра / Отряда: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1. Определение руководителя (это может быть обучающийся, магистрант, аспирант, сотрудник вуза, преподаватель, педагог, учитель).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2. Подготовка необходимых документов: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- Соглашение о сотрудничестве (Приложение 2);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- Положение Об Общественном центре гражданско-патриотического воспитания студенческой молодежи Всероссийского общественного движения «Волонтеры Победы» (Приложение 1), которое рассматривает и утверждает ректор / директор.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3. Поиск помещения.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lastRenderedPageBreak/>
        <w:t xml:space="preserve">4. PR-компания Центра через студенческое / школьное объединения, распространение информации о «Волонтерах Победы» (можно использовать макеты, которые доступны на сайте </w:t>
      </w:r>
      <w:proofErr w:type="spellStart"/>
      <w:proofErr w:type="gramStart"/>
      <w:r w:rsidRPr="00033033">
        <w:rPr>
          <w:sz w:val="24"/>
          <w:szCs w:val="24"/>
        </w:rPr>
        <w:t>волонтерыпобеды.рф</w:t>
      </w:r>
      <w:proofErr w:type="spellEnd"/>
      <w:proofErr w:type="gramEnd"/>
      <w:r w:rsidRPr="00033033">
        <w:rPr>
          <w:sz w:val="24"/>
          <w:szCs w:val="24"/>
        </w:rPr>
        <w:t>).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5. Привлечение волонтеров к работе Центра / Отряда, регистрация волонтеров на сайте </w:t>
      </w:r>
      <w:proofErr w:type="spellStart"/>
      <w:r w:rsidRPr="00033033">
        <w:rPr>
          <w:sz w:val="24"/>
          <w:szCs w:val="24"/>
        </w:rPr>
        <w:t>волонтерыпобеды.рф</w:t>
      </w:r>
      <w:proofErr w:type="spellEnd"/>
      <w:r w:rsidRPr="00033033">
        <w:rPr>
          <w:sz w:val="24"/>
          <w:szCs w:val="24"/>
        </w:rPr>
        <w:t>.</w:t>
      </w:r>
    </w:p>
    <w:p w:rsidR="00496E05" w:rsidRPr="00033033" w:rsidRDefault="00496E05" w:rsidP="00496E05">
      <w:pPr>
        <w:widowControl w:val="0"/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Структура Центра / Отряда:</w:t>
      </w:r>
    </w:p>
    <w:tbl>
      <w:tblPr>
        <w:tblStyle w:val="TableNormal"/>
        <w:tblW w:w="9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1276"/>
        <w:gridCol w:w="1275"/>
        <w:gridCol w:w="1418"/>
        <w:gridCol w:w="1455"/>
        <w:gridCol w:w="1663"/>
        <w:gridCol w:w="1701"/>
      </w:tblGrid>
      <w:tr w:rsidR="00496E05" w:rsidRPr="00033033" w:rsidTr="00305D4E">
        <w:trPr>
          <w:trHeight w:val="661"/>
          <w:jc w:val="center"/>
        </w:trPr>
        <w:tc>
          <w:tcPr>
            <w:tcW w:w="9848" w:type="dxa"/>
            <w:gridSpan w:val="7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Руководитель Ц</w:t>
            </w: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ентра</w:t>
            </w:r>
            <w:proofErr w:type="spellEnd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/ Отряда</w:t>
            </w:r>
          </w:p>
        </w:tc>
      </w:tr>
      <w:tr w:rsidR="00496E05" w:rsidRPr="00033033" w:rsidTr="00305D4E">
        <w:trPr>
          <w:trHeight w:val="603"/>
          <w:jc w:val="center"/>
        </w:trPr>
        <w:tc>
          <w:tcPr>
            <w:tcW w:w="9848" w:type="dxa"/>
            <w:gridSpan w:val="7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  <w:proofErr w:type="spellEnd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руководителя</w:t>
            </w:r>
            <w:proofErr w:type="spellEnd"/>
          </w:p>
        </w:tc>
      </w:tr>
      <w:tr w:rsidR="00496E05" w:rsidRPr="00033033" w:rsidTr="00305D4E">
        <w:trPr>
          <w:trHeight w:val="715"/>
          <w:jc w:val="center"/>
        </w:trPr>
        <w:tc>
          <w:tcPr>
            <w:tcW w:w="1060" w:type="dxa"/>
            <w:vMerge w:val="restart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Пресс</w:t>
            </w:r>
            <w:proofErr w:type="spellEnd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секретарь</w:t>
            </w:r>
            <w:proofErr w:type="spellEnd"/>
          </w:p>
        </w:tc>
        <w:tc>
          <w:tcPr>
            <w:tcW w:w="8788" w:type="dxa"/>
            <w:gridSpan w:val="6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Координаторы</w:t>
            </w:r>
            <w:proofErr w:type="spellEnd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направлений</w:t>
            </w:r>
            <w:proofErr w:type="spellEnd"/>
          </w:p>
        </w:tc>
      </w:tr>
      <w:tr w:rsidR="00496E05" w:rsidRPr="00033033" w:rsidTr="00305D4E">
        <w:trPr>
          <w:trHeight w:val="1096"/>
          <w:jc w:val="center"/>
        </w:trPr>
        <w:tc>
          <w:tcPr>
            <w:tcW w:w="1060" w:type="dxa"/>
            <w:vMerge/>
            <w:tcBorders>
              <w:top w:val="nil"/>
            </w:tcBorders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«Великая Победы»</w:t>
            </w:r>
          </w:p>
        </w:tc>
        <w:tc>
          <w:tcPr>
            <w:tcW w:w="1275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«Наши победы»</w:t>
            </w:r>
          </w:p>
        </w:tc>
        <w:tc>
          <w:tcPr>
            <w:tcW w:w="1418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«Моя история»</w:t>
            </w:r>
          </w:p>
        </w:tc>
        <w:tc>
          <w:tcPr>
            <w:tcW w:w="1455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«Связь поколений»</w:t>
            </w:r>
          </w:p>
        </w:tc>
        <w:tc>
          <w:tcPr>
            <w:tcW w:w="1663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</w:t>
            </w:r>
            <w:proofErr w:type="spellStart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Медиапобеда</w:t>
            </w:r>
            <w:proofErr w:type="spellEnd"/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»</w:t>
            </w:r>
          </w:p>
        </w:tc>
        <w:tc>
          <w:tcPr>
            <w:tcW w:w="1701" w:type="dxa"/>
            <w:vAlign w:val="center"/>
          </w:tcPr>
          <w:p w:rsidR="00496E05" w:rsidRPr="00033033" w:rsidRDefault="00496E05" w:rsidP="00305D4E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0330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«Моя победа»</w:t>
            </w:r>
          </w:p>
        </w:tc>
      </w:tr>
    </w:tbl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Руководитель Центра / Отряда: организует и обеспечивает выполнение задач регионального отделения, в том числе реализацию Плана и отдельных мероприятий Движения; координирует основную деятельность Центра.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Заместитель руководителя: помогает руководителю организовывать деятельность Центра; выполняет функции руководителя во время его отсутствия. 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>Пресс-секретарь: обеспечивает комплексное информационное сопровождение деятельности Центра / Отряда; администрирует аккаунты в социальных сетях «</w:t>
      </w:r>
      <w:proofErr w:type="spellStart"/>
      <w:r w:rsidRPr="00033033">
        <w:rPr>
          <w:sz w:val="24"/>
          <w:szCs w:val="24"/>
        </w:rPr>
        <w:t>ВКонтакте</w:t>
      </w:r>
      <w:proofErr w:type="spellEnd"/>
      <w:r w:rsidRPr="00033033">
        <w:rPr>
          <w:sz w:val="24"/>
          <w:szCs w:val="24"/>
        </w:rPr>
        <w:t xml:space="preserve">», </w:t>
      </w:r>
      <w:proofErr w:type="spellStart"/>
      <w:r w:rsidRPr="00033033">
        <w:rPr>
          <w:sz w:val="24"/>
          <w:szCs w:val="24"/>
        </w:rPr>
        <w:t>Twitter</w:t>
      </w:r>
      <w:proofErr w:type="spellEnd"/>
      <w:r w:rsidRPr="00033033">
        <w:rPr>
          <w:sz w:val="24"/>
          <w:szCs w:val="24"/>
        </w:rPr>
        <w:t xml:space="preserve">, </w:t>
      </w:r>
      <w:proofErr w:type="spellStart"/>
      <w:r w:rsidRPr="00033033">
        <w:rPr>
          <w:sz w:val="24"/>
          <w:szCs w:val="24"/>
        </w:rPr>
        <w:t>Instagram</w:t>
      </w:r>
      <w:proofErr w:type="spellEnd"/>
      <w:r w:rsidRPr="00033033">
        <w:rPr>
          <w:sz w:val="24"/>
          <w:szCs w:val="24"/>
        </w:rPr>
        <w:t xml:space="preserve">, </w:t>
      </w:r>
      <w:proofErr w:type="spellStart"/>
      <w:r w:rsidRPr="00033033">
        <w:rPr>
          <w:sz w:val="24"/>
          <w:szCs w:val="24"/>
        </w:rPr>
        <w:t>Facebook</w:t>
      </w:r>
      <w:proofErr w:type="spellEnd"/>
      <w:r w:rsidRPr="00033033">
        <w:rPr>
          <w:sz w:val="24"/>
          <w:szCs w:val="24"/>
        </w:rPr>
        <w:t xml:space="preserve"> и др.; сотрудничает с представителями СМИ; напрямую взаимодействует с региональным пресс-секретарем. Методические рекомендации по ведению информационной работы доступны на сайте </w:t>
      </w:r>
      <w:proofErr w:type="spellStart"/>
      <w:r w:rsidRPr="00033033">
        <w:rPr>
          <w:sz w:val="24"/>
          <w:szCs w:val="24"/>
        </w:rPr>
        <w:t>волонтерыпобеды.рф</w:t>
      </w:r>
      <w:proofErr w:type="spellEnd"/>
      <w:r w:rsidRPr="00033033">
        <w:rPr>
          <w:sz w:val="24"/>
          <w:szCs w:val="24"/>
        </w:rPr>
        <w:t xml:space="preserve">. </w:t>
      </w:r>
    </w:p>
    <w:p w:rsidR="00496E05" w:rsidRPr="00033033" w:rsidRDefault="00496E05" w:rsidP="00496E05">
      <w:pPr>
        <w:pStyle w:val="a4"/>
        <w:spacing w:after="160" w:line="276" w:lineRule="auto"/>
        <w:jc w:val="both"/>
        <w:rPr>
          <w:sz w:val="24"/>
          <w:szCs w:val="24"/>
        </w:rPr>
      </w:pPr>
      <w:r w:rsidRPr="00033033">
        <w:rPr>
          <w:sz w:val="24"/>
          <w:szCs w:val="24"/>
        </w:rPr>
        <w:t xml:space="preserve">Координаторы направлений: отвечают за подготовку и организацию основных мероприятий в соответствии с Планом Движения, который доступен на сайте </w:t>
      </w:r>
      <w:proofErr w:type="spellStart"/>
      <w:proofErr w:type="gramStart"/>
      <w:r w:rsidRPr="00033033">
        <w:rPr>
          <w:sz w:val="24"/>
          <w:szCs w:val="24"/>
        </w:rPr>
        <w:t>волонтерыпобеды.рф</w:t>
      </w:r>
      <w:proofErr w:type="spellEnd"/>
      <w:proofErr w:type="gramEnd"/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Сервисы для организатора Центра / Отряда: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проведение мероприятий по единой технологии, доступной на сайте </w:t>
      </w:r>
      <w:proofErr w:type="spellStart"/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волонтерыпобеды.рф</w:t>
      </w:r>
      <w:proofErr w:type="spellEnd"/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возможность доступа к базе данных </w:t>
      </w:r>
      <w:r w:rsidRPr="00033033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зарегистрированных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пользователей сайта </w:t>
      </w:r>
      <w:proofErr w:type="spellStart"/>
      <w:proofErr w:type="gram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волонтерыпобеды.рф</w:t>
      </w:r>
      <w:proofErr w:type="spellEnd"/>
      <w:proofErr w:type="gramEnd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возможность получения макетов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брендированной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продукции «Волонтеры Победы» и раздаточного материала для проведения мероприятий;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возможность встроить свой вуз в общую федеральную гражданско-патриотическую повестку;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- возможность размещения новостей на федеральном </w:t>
      </w:r>
      <w:r w:rsidRPr="00033033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сайте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волонтерыпобеды.рф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Возможности для волонтеров: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-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 проявления активной гражданской позиции;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личное общение с ветеранами и героями, изучение истории страны «из первых уст»;</w:t>
      </w:r>
    </w:p>
    <w:p w:rsidR="00496E05" w:rsidRPr="00033033" w:rsidRDefault="00496E05" w:rsidP="00496E05">
      <w:pPr>
        <w:widowControl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расширение деловых и дружеских контактов, знакомство </w:t>
      </w:r>
      <w:r w:rsidRPr="00033033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с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известными людьми;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крупных мероприятиях всероссийского масштаба, в том числе в специально организованных обучениях для волонтеров;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  <w:tab w:val="left" w:pos="4941"/>
          <w:tab w:val="left" w:pos="6469"/>
          <w:tab w:val="left" w:pos="8304"/>
          <w:tab w:val="left" w:pos="8700"/>
          <w:tab w:val="left" w:pos="9663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возможность получения компетенций в сфере </w:t>
      </w:r>
      <w:r w:rsidRPr="00033033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менеджмента,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организации событий, управления людьми и </w:t>
      </w:r>
      <w:proofErr w:type="spellStart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тд</w:t>
      </w:r>
      <w:proofErr w:type="spellEnd"/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  <w:tab w:val="left" w:pos="4941"/>
          <w:tab w:val="left" w:pos="6469"/>
          <w:tab w:val="left" w:pos="8304"/>
          <w:tab w:val="left" w:pos="8700"/>
          <w:tab w:val="left" w:pos="9663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карьерный рост;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  <w:tab w:val="left" w:pos="4941"/>
          <w:tab w:val="left" w:pos="6469"/>
          <w:tab w:val="left" w:pos="8304"/>
          <w:tab w:val="left" w:pos="8700"/>
          <w:tab w:val="left" w:pos="9663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возможность побывать в разных городах страны;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  <w:tab w:val="left" w:pos="4941"/>
          <w:tab w:val="left" w:pos="6469"/>
          <w:tab w:val="left" w:pos="8304"/>
          <w:tab w:val="left" w:pos="8700"/>
          <w:tab w:val="left" w:pos="9663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получение фирменной экипировки ВОД «Волонтеры Победы».</w:t>
      </w: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496E05" w:rsidRPr="00033033" w:rsidRDefault="00496E05" w:rsidP="00496E05">
      <w:pPr>
        <w:widowControl w:val="0"/>
        <w:tabs>
          <w:tab w:val="left" w:pos="3117"/>
          <w:tab w:val="left" w:pos="3118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Финансирование деятельности Центра / Отряда: </w:t>
      </w: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бюджет образовательного учреждения; 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гранты (федеральные, региональные, муниципальные);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привлечение спонсоров;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ресурсы регионального отделения;</w:t>
      </w:r>
      <w:r w:rsidRPr="000330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- ресурсы Движения.</w:t>
      </w:r>
    </w:p>
    <w:p w:rsidR="00496E05" w:rsidRPr="00033033" w:rsidRDefault="00496E05" w:rsidP="00496E05">
      <w:pPr>
        <w:widowControl w:val="0"/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Приложение:</w:t>
      </w:r>
    </w:p>
    <w:p w:rsidR="00496E05" w:rsidRPr="00033033" w:rsidRDefault="00496E05" w:rsidP="00496E05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hAnsi="Times New Roman" w:cs="Times New Roman"/>
          <w:sz w:val="24"/>
          <w:szCs w:val="24"/>
        </w:rPr>
        <w:t>Положение Об Общественном центре гражданско-патриотического воспитания студенческой молодежи Всероссийского общественного движения «Волонтеры Победы»;</w:t>
      </w:r>
    </w:p>
    <w:p w:rsidR="00496E05" w:rsidRPr="00033033" w:rsidRDefault="00496E05" w:rsidP="00496E05">
      <w:pPr>
        <w:pStyle w:val="a3"/>
        <w:widowControl w:val="0"/>
        <w:numPr>
          <w:ilvl w:val="0"/>
          <w:numId w:val="1"/>
        </w:numPr>
        <w:autoSpaceDE w:val="0"/>
        <w:autoSpaceDN w:val="0"/>
        <w:spacing w:line="276" w:lineRule="auto"/>
        <w:ind w:left="0" w:firstLine="0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33033">
        <w:rPr>
          <w:rFonts w:ascii="Times New Roman" w:hAnsi="Times New Roman" w:cs="Times New Roman"/>
          <w:sz w:val="24"/>
          <w:szCs w:val="24"/>
        </w:rPr>
        <w:t>Соглашение о сотрудничестве.</w:t>
      </w:r>
    </w:p>
    <w:p w:rsidR="00496E05" w:rsidRPr="00033033" w:rsidRDefault="00496E05" w:rsidP="00496E0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6E05" w:rsidRPr="0003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02B"/>
    <w:multiLevelType w:val="hybridMultilevel"/>
    <w:tmpl w:val="4D38CFD0"/>
    <w:lvl w:ilvl="0" w:tplc="7DB624D4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3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7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8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78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1" w15:restartNumberingAfterBreak="0">
    <w:nsid w:val="75797754"/>
    <w:multiLevelType w:val="multilevel"/>
    <w:tmpl w:val="3888095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9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7"/>
    <w:rsid w:val="00303777"/>
    <w:rsid w:val="00496E05"/>
    <w:rsid w:val="0053506B"/>
    <w:rsid w:val="0069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7540"/>
  <w15:chartTrackingRefBased/>
  <w15:docId w15:val="{F1A52B41-C27D-4479-BBFE-64543FEF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0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96E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96E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96E0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96E05"/>
    <w:pPr>
      <w:widowControl w:val="0"/>
      <w:autoSpaceDE w:val="0"/>
      <w:autoSpaceDN w:val="0"/>
      <w:spacing w:before="229"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бычный1"/>
    <w:rsid w:val="00496E05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Дятлова Ксения Андреевна</dc:creator>
  <cp:keywords/>
  <dc:description/>
  <cp:lastModifiedBy>Дятлова Ксения Андреевна</cp:lastModifiedBy>
  <cp:revision>3</cp:revision>
  <dcterms:created xsi:type="dcterms:W3CDTF">2019-02-25T11:40:00Z</dcterms:created>
  <dcterms:modified xsi:type="dcterms:W3CDTF">2019-02-25T12:23:00Z</dcterms:modified>
</cp:coreProperties>
</file>