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36" w:rsidRDefault="00E72E36" w:rsidP="00E7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8000" cy="2695575"/>
            <wp:effectExtent l="0" t="0" r="0" b="9525"/>
            <wp:docPr id="1" name="Рисунок 1" descr="https://sun9-39.userapi.com/impf/c852020/v852020883/48410/oeVOk9ZBM5Q.jpg?size=320x283&amp;quality=96&amp;sign=fcf52f44efcd3341d69db84cd73679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f/c852020/v852020883/48410/oeVOk9ZBM5Q.jpg?size=320x283&amp;quality=96&amp;sign=fcf52f44efcd3341d69db84cd736792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36" w:rsidRDefault="00E72E36" w:rsidP="00E7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E36" w:rsidRDefault="00E72E36" w:rsidP="00E7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E72E36" w:rsidRDefault="00E72E36" w:rsidP="00E7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МЕЖДУНАРОДНЫХ МАРТЫНОВСКИЕ ЧТЕНИЯХ</w:t>
      </w:r>
    </w:p>
    <w:p w:rsidR="00E72E36" w:rsidRDefault="00D27976" w:rsidP="00E7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(г. Петровск, 19</w:t>
      </w:r>
      <w:r w:rsidR="00E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 2022 года)</w:t>
      </w:r>
    </w:p>
    <w:p w:rsidR="00E72E36" w:rsidRPr="00F901E4" w:rsidRDefault="00E72E36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E36" w:rsidRDefault="00521C58" w:rsidP="00E7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hAnsi="Times New Roman" w:cs="Times New Roman"/>
          <w:sz w:val="28"/>
          <w:szCs w:val="28"/>
        </w:rPr>
        <w:t>Петровский район</w:t>
      </w:r>
      <w:r w:rsidR="00E72E36" w:rsidRPr="00F901E4">
        <w:rPr>
          <w:rFonts w:ascii="Times New Roman" w:hAnsi="Times New Roman" w:cs="Times New Roman"/>
          <w:sz w:val="28"/>
          <w:szCs w:val="28"/>
        </w:rPr>
        <w:t xml:space="preserve"> Саратовской области – родина </w:t>
      </w:r>
      <w:r w:rsidR="00E72E36">
        <w:rPr>
          <w:rFonts w:ascii="Times New Roman" w:hAnsi="Times New Roman" w:cs="Times New Roman"/>
          <w:sz w:val="28"/>
          <w:szCs w:val="28"/>
        </w:rPr>
        <w:t>известного мордовского писателя, поэта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E36">
        <w:rPr>
          <w:rFonts w:ascii="Times New Roman" w:hAnsi="Times New Roman" w:cs="Times New Roman"/>
          <w:sz w:val="28"/>
          <w:szCs w:val="28"/>
        </w:rPr>
        <w:t xml:space="preserve"> переводчика </w:t>
      </w:r>
      <w:r w:rsidR="00E72E36" w:rsidRPr="00F901E4">
        <w:rPr>
          <w:rFonts w:ascii="Times New Roman" w:hAnsi="Times New Roman" w:cs="Times New Roman"/>
          <w:sz w:val="28"/>
          <w:szCs w:val="28"/>
        </w:rPr>
        <w:t>Александра Константиновича Мартынова</w:t>
      </w:r>
      <w:r w:rsidRPr="00F901E4">
        <w:rPr>
          <w:rFonts w:ascii="Times New Roman" w:hAnsi="Times New Roman" w:cs="Times New Roman"/>
          <w:sz w:val="28"/>
          <w:szCs w:val="28"/>
        </w:rPr>
        <w:t>.</w:t>
      </w:r>
    </w:p>
    <w:p w:rsidR="00E72E36" w:rsidRPr="00F901E4" w:rsidRDefault="00E72E36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hAnsi="Times New Roman" w:cs="Times New Roman"/>
          <w:sz w:val="28"/>
          <w:szCs w:val="28"/>
        </w:rPr>
        <w:t>Александр Константинович Мартынов родился 8 февраля 1913 года в селе Синенькие Петровского района Саратовской области в крестьянской семье. После окончания начальной школы в 1929 году поступил на подготовительное отделение Петровского педагогического техникума (окончил в 1932 году). В 1954 году окончил Мордовскую областную партийную школу. Трудился в редакциях газет «</w:t>
      </w:r>
      <w:proofErr w:type="spellStart"/>
      <w:r w:rsidRPr="00F901E4">
        <w:rPr>
          <w:rFonts w:ascii="Times New Roman" w:hAnsi="Times New Roman" w:cs="Times New Roman"/>
          <w:sz w:val="28"/>
          <w:szCs w:val="28"/>
        </w:rPr>
        <w:t>Ленинэнь</w:t>
      </w:r>
      <w:proofErr w:type="spellEnd"/>
      <w:r w:rsidRPr="00F90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1E4">
        <w:rPr>
          <w:rFonts w:ascii="Times New Roman" w:hAnsi="Times New Roman" w:cs="Times New Roman"/>
          <w:sz w:val="28"/>
          <w:szCs w:val="28"/>
        </w:rPr>
        <w:t>киява</w:t>
      </w:r>
      <w:proofErr w:type="spellEnd"/>
      <w:r w:rsidRPr="00F901E4">
        <w:rPr>
          <w:rFonts w:ascii="Times New Roman" w:hAnsi="Times New Roman" w:cs="Times New Roman"/>
          <w:sz w:val="28"/>
          <w:szCs w:val="28"/>
        </w:rPr>
        <w:t>» («По ленинскому пути»), «</w:t>
      </w:r>
      <w:proofErr w:type="spellStart"/>
      <w:r w:rsidRPr="00F901E4">
        <w:rPr>
          <w:rFonts w:ascii="Times New Roman" w:hAnsi="Times New Roman" w:cs="Times New Roman"/>
          <w:sz w:val="28"/>
          <w:szCs w:val="28"/>
        </w:rPr>
        <w:t>Эрзянь</w:t>
      </w:r>
      <w:proofErr w:type="spellEnd"/>
      <w:r w:rsidRPr="00F901E4">
        <w:rPr>
          <w:rFonts w:ascii="Times New Roman" w:hAnsi="Times New Roman" w:cs="Times New Roman"/>
          <w:sz w:val="28"/>
          <w:szCs w:val="28"/>
        </w:rPr>
        <w:t xml:space="preserve"> коммуна» («Эрзянская коммуна»). С 1958 по 1963 год работал главным редактором журнала «</w:t>
      </w:r>
      <w:proofErr w:type="spellStart"/>
      <w:r w:rsidRPr="00F901E4">
        <w:rPr>
          <w:rFonts w:ascii="Times New Roman" w:hAnsi="Times New Roman" w:cs="Times New Roman"/>
          <w:sz w:val="28"/>
          <w:szCs w:val="28"/>
        </w:rPr>
        <w:t>Сурань</w:t>
      </w:r>
      <w:proofErr w:type="spellEnd"/>
      <w:r w:rsidRPr="00F90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1E4">
        <w:rPr>
          <w:rFonts w:ascii="Times New Roman" w:hAnsi="Times New Roman" w:cs="Times New Roman"/>
          <w:sz w:val="28"/>
          <w:szCs w:val="28"/>
        </w:rPr>
        <w:t>толт</w:t>
      </w:r>
      <w:proofErr w:type="spellEnd"/>
      <w:r w:rsidRPr="00F901E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F901E4">
        <w:rPr>
          <w:rFonts w:ascii="Times New Roman" w:hAnsi="Times New Roman" w:cs="Times New Roman"/>
          <w:sz w:val="28"/>
          <w:szCs w:val="28"/>
        </w:rPr>
        <w:t>Сурские</w:t>
      </w:r>
      <w:proofErr w:type="spellEnd"/>
      <w:r w:rsidRPr="00F901E4">
        <w:rPr>
          <w:rFonts w:ascii="Times New Roman" w:hAnsi="Times New Roman" w:cs="Times New Roman"/>
          <w:sz w:val="28"/>
          <w:szCs w:val="28"/>
        </w:rPr>
        <w:t xml:space="preserve"> огни»). В 1964-1971 годах был председателем правления Союза писателей МАССР.</w:t>
      </w:r>
      <w:r w:rsidR="00F901E4">
        <w:rPr>
          <w:rFonts w:ascii="Times New Roman" w:hAnsi="Times New Roman" w:cs="Times New Roman"/>
          <w:sz w:val="28"/>
          <w:szCs w:val="28"/>
        </w:rPr>
        <w:t xml:space="preserve"> </w:t>
      </w:r>
      <w:r w:rsidRPr="00F901E4">
        <w:rPr>
          <w:rFonts w:ascii="Times New Roman" w:hAnsi="Times New Roman" w:cs="Times New Roman"/>
          <w:sz w:val="28"/>
          <w:szCs w:val="28"/>
        </w:rPr>
        <w:t>А. Мартынов – заслуженный писатель МАССР (1973), лауреат Государственной премии Мордовии (1982). С 1938 года член Союза писателей СССР. </w:t>
      </w:r>
    </w:p>
    <w:p w:rsidR="00120F8C" w:rsidRDefault="00E72E36" w:rsidP="00120F8C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гуманитарного образования ГАУ ДПО «СОИРО», </w:t>
      </w:r>
      <w:r w:rsidR="00120F8C" w:rsidRPr="008C026A">
        <w:rPr>
          <w:rFonts w:ascii="Times New Roman" w:hAnsi="Times New Roman"/>
          <w:sz w:val="28"/>
          <w:szCs w:val="28"/>
        </w:rPr>
        <w:t xml:space="preserve">ГАУ ДПО «СОИРО» (далее – Институт), </w:t>
      </w:r>
      <w:r w:rsidR="00120F8C" w:rsidRPr="008C0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общероссийская общественная организация «Ассоциация учителей литературы и русского языка» </w:t>
      </w:r>
      <w:r w:rsidR="00120F8C" w:rsidRPr="008C0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120F8C" w:rsidRPr="008C02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АССУЛ</w:t>
      </w:r>
      <w:r w:rsidR="00120F8C" w:rsidRPr="008C02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120F8C" w:rsidRPr="008C026A">
        <w:rPr>
          <w:rFonts w:ascii="Times New Roman" w:hAnsi="Times New Roman"/>
          <w:sz w:val="28"/>
          <w:szCs w:val="28"/>
        </w:rPr>
        <w:t>региональное отделение Ассоциации учителей литературы и русского языка Саратовской области (далее – «АССУЛ»), управление образования администрации Петровского муниципального района и МБОУ «СОШ №8 г. Петровска»</w:t>
      </w:r>
      <w:r w:rsidR="00120F8C">
        <w:rPr>
          <w:rFonts w:ascii="Times New Roman" w:hAnsi="Times New Roman"/>
          <w:sz w:val="28"/>
          <w:szCs w:val="28"/>
        </w:rPr>
        <w:t>.</w:t>
      </w:r>
    </w:p>
    <w:p w:rsidR="00E72E36" w:rsidRPr="00F901E4" w:rsidRDefault="00F901E4" w:rsidP="00E7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hAnsi="Times New Roman" w:cs="Times New Roman"/>
          <w:b/>
          <w:sz w:val="28"/>
          <w:szCs w:val="28"/>
        </w:rPr>
        <w:t>19 марта</w:t>
      </w:r>
      <w:r w:rsidR="00E72E36" w:rsidRPr="00F901E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E72E36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521C58" w:rsidRPr="00F901E4">
        <w:rPr>
          <w:rFonts w:ascii="Times New Roman" w:hAnsi="Times New Roman"/>
          <w:sz w:val="28"/>
          <w:szCs w:val="28"/>
        </w:rPr>
        <w:t>I</w:t>
      </w:r>
      <w:r w:rsidR="00521C58" w:rsidRPr="00F901E4">
        <w:rPr>
          <w:rFonts w:ascii="Times New Roman" w:hAnsi="Times New Roman"/>
          <w:sz w:val="28"/>
          <w:szCs w:val="28"/>
          <w:lang w:eastAsia="ru-RU"/>
        </w:rPr>
        <w:t>V</w:t>
      </w:r>
      <w:r w:rsidR="00521C58" w:rsidRPr="00F901E4">
        <w:rPr>
          <w:rFonts w:ascii="Times New Roman" w:hAnsi="Times New Roman"/>
          <w:sz w:val="28"/>
          <w:szCs w:val="28"/>
        </w:rPr>
        <w:t> М</w:t>
      </w:r>
      <w:r w:rsidR="00521C58" w:rsidRPr="00F901E4">
        <w:rPr>
          <w:rFonts w:ascii="Times New Roman" w:hAnsi="Times New Roman"/>
          <w:sz w:val="28"/>
          <w:szCs w:val="28"/>
          <w:lang w:eastAsia="ru-RU"/>
        </w:rPr>
        <w:t xml:space="preserve">еждународные </w:t>
      </w:r>
      <w:proofErr w:type="spellStart"/>
      <w:r w:rsidR="00521C58" w:rsidRPr="00F901E4">
        <w:rPr>
          <w:rFonts w:ascii="Times New Roman" w:hAnsi="Times New Roman"/>
          <w:sz w:val="28"/>
          <w:szCs w:val="28"/>
          <w:lang w:eastAsia="ru-RU"/>
        </w:rPr>
        <w:t>Мартыновские</w:t>
      </w:r>
      <w:proofErr w:type="spellEnd"/>
      <w:r w:rsidR="00521C58" w:rsidRPr="00F901E4">
        <w:rPr>
          <w:rFonts w:ascii="Times New Roman" w:hAnsi="Times New Roman"/>
          <w:sz w:val="28"/>
          <w:szCs w:val="28"/>
          <w:lang w:eastAsia="ru-RU"/>
        </w:rPr>
        <w:t xml:space="preserve"> чтения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01E4" w:rsidRDefault="00E72E36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237C4">
        <w:rPr>
          <w:rFonts w:ascii="Times New Roman" w:hAnsi="Times New Roman" w:cs="Times New Roman"/>
          <w:sz w:val="28"/>
          <w:szCs w:val="28"/>
        </w:rPr>
        <w:t>13 лет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237C4">
        <w:rPr>
          <w:rFonts w:ascii="Times New Roman" w:hAnsi="Times New Roman" w:cs="Times New Roman"/>
          <w:sz w:val="28"/>
          <w:szCs w:val="28"/>
        </w:rPr>
        <w:t>Чтений в них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BC3B59">
        <w:rPr>
          <w:rFonts w:ascii="Times New Roman" w:hAnsi="Times New Roman" w:cs="Times New Roman"/>
          <w:sz w:val="28"/>
          <w:szCs w:val="28"/>
        </w:rPr>
        <w:t>более</w:t>
      </w:r>
      <w:r w:rsidR="002237C4">
        <w:rPr>
          <w:rFonts w:ascii="Times New Roman" w:hAnsi="Times New Roman" w:cs="Times New Roman"/>
          <w:sz w:val="28"/>
          <w:szCs w:val="28"/>
        </w:rPr>
        <w:t xml:space="preserve"> семи тысяч</w:t>
      </w:r>
      <w:r>
        <w:rPr>
          <w:rFonts w:ascii="Times New Roman" w:hAnsi="Times New Roman" w:cs="Times New Roman"/>
          <w:sz w:val="28"/>
          <w:szCs w:val="28"/>
        </w:rPr>
        <w:t xml:space="preserve"> россиян</w:t>
      </w:r>
      <w:r w:rsidR="00BC3B59">
        <w:rPr>
          <w:rFonts w:ascii="Times New Roman" w:hAnsi="Times New Roman" w:cs="Times New Roman"/>
          <w:sz w:val="28"/>
          <w:szCs w:val="28"/>
        </w:rPr>
        <w:t>, граждане ближнего и дальнего зарубежья</w:t>
      </w:r>
      <w:r>
        <w:rPr>
          <w:rFonts w:ascii="Times New Roman" w:hAnsi="Times New Roman" w:cs="Times New Roman"/>
          <w:sz w:val="28"/>
          <w:szCs w:val="28"/>
        </w:rPr>
        <w:t>. География</w:t>
      </w:r>
      <w:r w:rsidR="00BC3B59" w:rsidRPr="00F901E4">
        <w:rPr>
          <w:rFonts w:ascii="Times New Roman" w:hAnsi="Times New Roman" w:cs="Times New Roman"/>
          <w:sz w:val="28"/>
          <w:szCs w:val="28"/>
        </w:rPr>
        <w:t xml:space="preserve"> Чтений 2021 года была представлена странами дальнего зарубежья (Египет, Марокко, </w:t>
      </w:r>
      <w:r w:rsidR="00BC3B59" w:rsidRPr="00F901E4">
        <w:rPr>
          <w:rFonts w:ascii="Times New Roman" w:hAnsi="Times New Roman" w:cs="Times New Roman"/>
          <w:sz w:val="28"/>
          <w:szCs w:val="28"/>
        </w:rPr>
        <w:lastRenderedPageBreak/>
        <w:t xml:space="preserve">Тунис, Ангола, Алжир, Колумбия), ближнего зарубежья (Казахстан, Армения, Туркменистан, Узбекистан), 15 регионами Российской Федерации, 27 районами Саратовской области и </w:t>
      </w:r>
      <w:r w:rsidR="00F901E4">
        <w:rPr>
          <w:rFonts w:ascii="Times New Roman" w:hAnsi="Times New Roman" w:cs="Times New Roman"/>
          <w:sz w:val="28"/>
          <w:szCs w:val="28"/>
        </w:rPr>
        <w:t xml:space="preserve">городом </w:t>
      </w:r>
      <w:r w:rsidR="00BC3B59" w:rsidRPr="00F901E4">
        <w:rPr>
          <w:rFonts w:ascii="Times New Roman" w:hAnsi="Times New Roman" w:cs="Times New Roman"/>
          <w:sz w:val="28"/>
          <w:szCs w:val="28"/>
        </w:rPr>
        <w:t>Саратовом.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59">
        <w:rPr>
          <w:rFonts w:ascii="Times New Roman" w:hAnsi="Times New Roman"/>
          <w:sz w:val="28"/>
          <w:szCs w:val="28"/>
        </w:rPr>
        <w:t>Чтения проводятся в два этапа: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86">
        <w:rPr>
          <w:rFonts w:ascii="Times New Roman" w:hAnsi="Times New Roman"/>
          <w:sz w:val="28"/>
          <w:szCs w:val="28"/>
        </w:rPr>
        <w:t>для о</w:t>
      </w:r>
      <w:r>
        <w:rPr>
          <w:rFonts w:ascii="Times New Roman" w:hAnsi="Times New Roman"/>
          <w:sz w:val="28"/>
          <w:szCs w:val="28"/>
        </w:rPr>
        <w:t xml:space="preserve">бучающихся </w:t>
      </w:r>
      <w:proofErr w:type="gramStart"/>
      <w:r>
        <w:rPr>
          <w:rFonts w:ascii="Times New Roman" w:hAnsi="Times New Roman"/>
          <w:sz w:val="28"/>
          <w:szCs w:val="28"/>
        </w:rPr>
        <w:t>–  первый</w:t>
      </w:r>
      <w:proofErr w:type="gramEnd"/>
      <w:r>
        <w:rPr>
          <w:rFonts w:ascii="Times New Roman" w:hAnsi="Times New Roman"/>
          <w:sz w:val="28"/>
          <w:szCs w:val="28"/>
        </w:rPr>
        <w:t xml:space="preserve"> (заочный), </w:t>
      </w:r>
      <w:r w:rsidRPr="00DB2E86">
        <w:rPr>
          <w:rFonts w:ascii="Times New Roman" w:hAnsi="Times New Roman"/>
          <w:sz w:val="28"/>
          <w:szCs w:val="28"/>
        </w:rPr>
        <w:t xml:space="preserve">второй (очный); 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86">
        <w:rPr>
          <w:rFonts w:ascii="Times New Roman" w:hAnsi="Times New Roman"/>
          <w:sz w:val="28"/>
          <w:szCs w:val="28"/>
        </w:rPr>
        <w:t>для педагогов – первый (заочный), второй (очный и заочный).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59">
        <w:rPr>
          <w:rFonts w:ascii="Times New Roman" w:hAnsi="Times New Roman"/>
          <w:sz w:val="28"/>
          <w:szCs w:val="28"/>
        </w:rPr>
        <w:t xml:space="preserve">Участниками первого этапа Чтений являются обучающиеся 4-11 классов общеобразовательных организаций, студенты 1-2 курсов в системе среднего профессионального образования (далее – СПО) и высшего образования (далее – ВО), а также педагоги, подавшие заявку и </w:t>
      </w:r>
      <w:r w:rsidRPr="00F901E4">
        <w:rPr>
          <w:rFonts w:ascii="Times New Roman" w:hAnsi="Times New Roman"/>
          <w:sz w:val="28"/>
          <w:szCs w:val="28"/>
        </w:rPr>
        <w:t>представившие свою работу до 28 февраля 2021 года.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59">
        <w:rPr>
          <w:rFonts w:ascii="Times New Roman" w:hAnsi="Times New Roman"/>
          <w:sz w:val="28"/>
          <w:szCs w:val="28"/>
        </w:rPr>
        <w:t xml:space="preserve">Участниками второго (очного) этапа Чтений являются обучающиеся 4-11 </w:t>
      </w:r>
      <w:proofErr w:type="gramStart"/>
      <w:r w:rsidRPr="00BC3B59">
        <w:rPr>
          <w:rFonts w:ascii="Times New Roman" w:hAnsi="Times New Roman"/>
          <w:sz w:val="28"/>
          <w:szCs w:val="28"/>
        </w:rPr>
        <w:t>классов общеобразовательных организаций</w:t>
      </w:r>
      <w:proofErr w:type="gramEnd"/>
      <w:r w:rsidRPr="00BC3B59">
        <w:rPr>
          <w:rFonts w:ascii="Times New Roman" w:hAnsi="Times New Roman"/>
          <w:sz w:val="28"/>
          <w:szCs w:val="28"/>
        </w:rPr>
        <w:t xml:space="preserve"> и студенты </w:t>
      </w:r>
      <w:r w:rsidRPr="00BC3B59">
        <w:rPr>
          <w:rFonts w:ascii="Times New Roman" w:hAnsi="Times New Roman"/>
          <w:sz w:val="28"/>
          <w:szCs w:val="28"/>
        </w:rPr>
        <w:br/>
        <w:t xml:space="preserve">1-2 курсов СПО и ВО – победители заочного этапа Чтений. Очный этап проводится в форме защиты исследовательских или проектных работ обучающихся. </w:t>
      </w:r>
    </w:p>
    <w:p w:rsidR="00F901E4" w:rsidRP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Второй этап для педагогов – победителей заочного этапа Чтений – </w:t>
      </w:r>
      <w:r w:rsidRPr="00F901E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проводится в очной и заочной форме. 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Для участия в Чтениях необходимо отправить работу по адресу akmartynov20@yandex.ru.</w:t>
      </w:r>
      <w:r w:rsidRPr="00BC3B5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59">
        <w:rPr>
          <w:rFonts w:ascii="Times New Roman" w:hAnsi="Times New Roman"/>
          <w:sz w:val="28"/>
          <w:szCs w:val="28"/>
        </w:rPr>
        <w:t>Участие во втором (очном) этапе Чтений возможно при условии представления работы на первый (заочный) этап.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59">
        <w:rPr>
          <w:rFonts w:ascii="Times New Roman" w:hAnsi="Times New Roman"/>
          <w:sz w:val="28"/>
          <w:szCs w:val="28"/>
        </w:rPr>
        <w:t xml:space="preserve">Участники представляют только </w:t>
      </w:r>
      <w:r w:rsidRPr="00BC3B59">
        <w:rPr>
          <w:rFonts w:ascii="Times New Roman" w:hAnsi="Times New Roman"/>
          <w:color w:val="000000" w:themeColor="text1"/>
          <w:sz w:val="28"/>
          <w:szCs w:val="28"/>
        </w:rPr>
        <w:t>одну работу на одну секцию. Возможно участие в групповом проекте и представление индивидуальной работы.</w:t>
      </w:r>
    </w:p>
    <w:p w:rsidR="00F901E4" w:rsidRDefault="00BC3B59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B59">
        <w:rPr>
          <w:rFonts w:ascii="Times New Roman" w:hAnsi="Times New Roman"/>
          <w:sz w:val="28"/>
          <w:szCs w:val="28"/>
        </w:rPr>
        <w:t xml:space="preserve">Участники очного этапа Чтений на заседаниях секций защищают свои работы, излагая основные проблемы, анализируя используемые источники, обосновывая свои выводы и отвечая на вопросы присутствующих. Регламент выступления на секции –  6-8 минут. </w:t>
      </w:r>
    </w:p>
    <w:p w:rsidR="00F901E4" w:rsidRPr="00F901E4" w:rsidRDefault="00F901E4" w:rsidP="00F901E4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Чтения проводятся по следующим направлениям: </w:t>
      </w:r>
    </w:p>
    <w:p w:rsidR="00F901E4" w:rsidRPr="00F901E4" w:rsidRDefault="00F901E4" w:rsidP="00F901E4">
      <w:pPr>
        <w:tabs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1) </w:t>
      </w:r>
      <w:r w:rsidRPr="00F901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Исследовательские работы (в приоритете работы, связанные с историей и культурой родного края):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«С именем Петра» (в рамках празднования 350-летия со дня рождения российского императора): анализ художественных произведений о Петре I, исследование этапов жизни и деятельности Петра Великого;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«Летопись родного края»;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«Земляки»;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«Культурное наследие»; 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«Природное наследие»; 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«Спортивное наследие родного края»; 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«Великий и могучий»;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«Литература нового времени»;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«Литературное краеведение»;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«Многогранный мир» (экскурсии по родному краю на иностранном языке); 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«Имени Вашего достойны...» (80 лет со дня начала битвы за Москву); 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«Родная литература: жизнь и творчество писателей» (в рамках Десятилетия языков коренных народов): анализ художественных произведений, изучение отдельных этапов жизни писателей, в том числе А.К. Мартынова;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«Истинная любовь к своей стране немыслима без любви к своему языку» (К. Паустовский): исследования родного языка, включая русский;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«Молодёжные организации от Российской империи к Российской Федерации» (посвящается 100-летию пионерской организации);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«Дети в годы войны»;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«Из одного металла льют медаль за бой, медаль за труд» (о тружениках тыла);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Школьный музей (история музея, история экспозиции, история экспоната и т.д.).</w:t>
      </w:r>
    </w:p>
    <w:p w:rsidR="00F901E4" w:rsidRPr="00F901E4" w:rsidRDefault="00F901E4" w:rsidP="00F901E4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2) </w:t>
      </w:r>
      <w:r w:rsidRPr="00F901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Социально значимые проекты: 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«Удивительное рядом»;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«Содружество наук»;</w:t>
      </w:r>
      <w:bookmarkStart w:id="0" w:name="_GoBack"/>
      <w:bookmarkEnd w:id="0"/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«Математика на службе человека»;</w:t>
      </w:r>
    </w:p>
    <w:p w:rsidR="00C50C1C" w:rsidRDefault="00C50C1C" w:rsidP="00C50C1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F709AE">
        <w:rPr>
          <w:rFonts w:ascii="Times New Roman" w:hAnsi="Times New Roman"/>
          <w:sz w:val="28"/>
          <w:szCs w:val="28"/>
        </w:rPr>
        <w:t>блоги «Интересные места России»;</w:t>
      </w:r>
    </w:p>
    <w:p w:rsidR="00C50C1C" w:rsidRPr="008C026A" w:rsidRDefault="00C50C1C" w:rsidP="00C50C1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C026A">
        <w:rPr>
          <w:rFonts w:ascii="Times New Roman" w:hAnsi="Times New Roman"/>
          <w:sz w:val="28"/>
          <w:szCs w:val="28"/>
        </w:rPr>
        <w:t>блоги «</w:t>
      </w:r>
      <w:r>
        <w:rPr>
          <w:rFonts w:ascii="Times New Roman" w:hAnsi="Times New Roman"/>
          <w:sz w:val="28"/>
          <w:szCs w:val="28"/>
        </w:rPr>
        <w:t>Моя малая родина</w:t>
      </w:r>
      <w:r w:rsidRPr="008C026A">
        <w:rPr>
          <w:rFonts w:ascii="Times New Roman" w:hAnsi="Times New Roman"/>
          <w:sz w:val="28"/>
          <w:szCs w:val="28"/>
        </w:rPr>
        <w:t xml:space="preserve">» (блог можно вести на странице </w:t>
      </w:r>
      <w:proofErr w:type="spellStart"/>
      <w:r w:rsidRPr="008C026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C026A">
        <w:rPr>
          <w:rFonts w:ascii="Times New Roman" w:hAnsi="Times New Roman"/>
          <w:sz w:val="28"/>
          <w:szCs w:val="28"/>
        </w:rPr>
        <w:t xml:space="preserve">; количество публикаций в блоге - не менее 10; при создании </w:t>
      </w:r>
      <w:proofErr w:type="spellStart"/>
      <w:r w:rsidRPr="008C026A">
        <w:rPr>
          <w:rFonts w:ascii="Times New Roman" w:hAnsi="Times New Roman"/>
          <w:sz w:val="28"/>
          <w:szCs w:val="28"/>
        </w:rPr>
        <w:t>каждои</w:t>
      </w:r>
      <w:proofErr w:type="spellEnd"/>
      <w:r w:rsidRPr="008C026A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8C026A">
        <w:rPr>
          <w:rFonts w:ascii="Times New Roman" w:hAnsi="Times New Roman"/>
          <w:sz w:val="28"/>
          <w:szCs w:val="28"/>
        </w:rPr>
        <w:t>конкурснои</w:t>
      </w:r>
      <w:proofErr w:type="spellEnd"/>
      <w:r w:rsidRPr="008C026A">
        <w:rPr>
          <w:rFonts w:ascii="Times New Roman" w:hAnsi="Times New Roman"/>
          <w:sz w:val="28"/>
          <w:szCs w:val="28"/>
        </w:rPr>
        <w:t xml:space="preserve">̆ публикации необходимо использовать </w:t>
      </w:r>
      <w:proofErr w:type="spellStart"/>
      <w:r w:rsidRPr="008C026A">
        <w:rPr>
          <w:rFonts w:ascii="Times New Roman" w:hAnsi="Times New Roman"/>
          <w:sz w:val="28"/>
          <w:szCs w:val="28"/>
        </w:rPr>
        <w:t>хештеги</w:t>
      </w:r>
      <w:proofErr w:type="spellEnd"/>
      <w:r w:rsidRPr="008C026A">
        <w:rPr>
          <w:rFonts w:ascii="Times New Roman" w:hAnsi="Times New Roman"/>
          <w:sz w:val="28"/>
          <w:szCs w:val="28"/>
        </w:rPr>
        <w:t>: #</w:t>
      </w:r>
      <w:proofErr w:type="spellStart"/>
      <w:r w:rsidRPr="008C026A">
        <w:rPr>
          <w:rFonts w:ascii="Times New Roman" w:hAnsi="Times New Roman"/>
          <w:sz w:val="28"/>
          <w:szCs w:val="28"/>
        </w:rPr>
        <w:t>мартыновские_чтения</w:t>
      </w:r>
      <w:proofErr w:type="spellEnd"/>
      <w:r w:rsidRPr="008C026A">
        <w:rPr>
          <w:rFonts w:ascii="Times New Roman" w:hAnsi="Times New Roman"/>
          <w:sz w:val="28"/>
          <w:szCs w:val="28"/>
        </w:rPr>
        <w:t>; #</w:t>
      </w:r>
      <w:proofErr w:type="spellStart"/>
      <w:r w:rsidRPr="008C026A">
        <w:rPr>
          <w:rFonts w:ascii="Times New Roman" w:hAnsi="Times New Roman"/>
          <w:sz w:val="28"/>
          <w:szCs w:val="28"/>
        </w:rPr>
        <w:t>малая_родина</w:t>
      </w:r>
      <w:proofErr w:type="spellEnd"/>
      <w:r w:rsidRPr="008C026A">
        <w:rPr>
          <w:rFonts w:ascii="Times New Roman" w:hAnsi="Times New Roman"/>
          <w:sz w:val="28"/>
          <w:szCs w:val="28"/>
        </w:rPr>
        <w:t>; #</w:t>
      </w:r>
      <w:proofErr w:type="spellStart"/>
      <w:r w:rsidRPr="008C026A">
        <w:rPr>
          <w:rFonts w:ascii="Times New Roman" w:hAnsi="Times New Roman"/>
          <w:sz w:val="28"/>
          <w:szCs w:val="28"/>
        </w:rPr>
        <w:t>соиро</w:t>
      </w:r>
      <w:proofErr w:type="spellEnd"/>
      <w:r w:rsidRPr="008C026A">
        <w:rPr>
          <w:rFonts w:ascii="Times New Roman" w:hAnsi="Times New Roman"/>
          <w:sz w:val="28"/>
          <w:szCs w:val="28"/>
        </w:rPr>
        <w:t>; #</w:t>
      </w:r>
      <w:proofErr w:type="spellStart"/>
      <w:r w:rsidRPr="008C026A">
        <w:rPr>
          <w:rFonts w:ascii="Times New Roman" w:hAnsi="Times New Roman"/>
          <w:sz w:val="28"/>
          <w:szCs w:val="28"/>
        </w:rPr>
        <w:t>ассул</w:t>
      </w:r>
      <w:proofErr w:type="spellEnd"/>
      <w:r w:rsidRPr="008C026A">
        <w:rPr>
          <w:rFonts w:ascii="Times New Roman" w:hAnsi="Times New Roman"/>
          <w:sz w:val="28"/>
          <w:szCs w:val="28"/>
        </w:rPr>
        <w:t>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реализованные проекты в области сохранения родного языка и литературы;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«Моя будущая профессия»;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«Мы говорим по-русски!» (конкурс чтецов для иностранных студентов);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«Забытые умения и ремесла»;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«В каждой избушке – свои игрушки»;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«Старинные народные игры»;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«Мир дому твоему: возрождение народных традиций и обычаев»;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«Народный костюм как отражение культуры».</w:t>
      </w:r>
    </w:p>
    <w:p w:rsidR="00F901E4" w:rsidRPr="00F901E4" w:rsidRDefault="00F901E4" w:rsidP="00F901E4">
      <w:pPr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3) </w:t>
      </w:r>
      <w:r w:rsidRPr="00F901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Творческие проекты в рамках Года народного искусства и нематериального культурного наследия России: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«Памятные места малой родины» (макеты памятников культуры малой Родины: макет, краткое описание в форме доклада);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«Народные промыслы малой родины» (конкурс туристических сувениров и туристическая продукция, выполненная учащимися);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«Родина моя – мой край родной» (конкурс поделок, выполненных из местного природного материала).</w:t>
      </w:r>
    </w:p>
    <w:p w:rsidR="00F901E4" w:rsidRPr="00F901E4" w:rsidRDefault="00F901E4" w:rsidP="00F901E4">
      <w:pPr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4) </w:t>
      </w:r>
      <w:r w:rsidRPr="00F901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Секция для педагогов: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онлайн-конференция «Функциональная грамотность современного школьника» (в том числе рассматриваются реализованные </w:t>
      </w:r>
      <w:proofErr w:type="spellStart"/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 педагогические проекты);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круглый стол «Успешные практики по формированию функциональной грамотности» по итогам онлайн-конференции </w:t>
      </w: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(с получением сертификата участника очного этапа);</w:t>
      </w:r>
    </w:p>
    <w:p w:rsidR="00F901E4" w:rsidRPr="00F901E4" w:rsidRDefault="00F901E4" w:rsidP="00F90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>областной методический фестиваль «Лучшие практики читательской грамотности».</w:t>
      </w:r>
    </w:p>
    <w:p w:rsidR="00F901E4" w:rsidRDefault="00F901E4" w:rsidP="00F901E4">
      <w:pPr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5) </w:t>
      </w:r>
      <w:proofErr w:type="spellStart"/>
      <w:r w:rsidRPr="00F901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Флешмоб</w:t>
      </w:r>
      <w:proofErr w:type="spellEnd"/>
      <w:r w:rsidRPr="00F901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для педагогов и обучающихся</w:t>
      </w:r>
      <w:r w:rsidRPr="00F901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посвященный 100-летию со дня рождения писателя Ю.Я. Яковлева и 140-летию со дня рождения К.И. Чуковского (размещение работ в группе https://vk.com/club174135056). </w:t>
      </w:r>
    </w:p>
    <w:p w:rsidR="00BC3B59" w:rsidRPr="00F901E4" w:rsidRDefault="00BC3B59" w:rsidP="00F901E4">
      <w:pPr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01E4">
        <w:rPr>
          <w:rFonts w:ascii="Times New Roman" w:hAnsi="Times New Roman"/>
          <w:sz w:val="28"/>
          <w:szCs w:val="28"/>
        </w:rPr>
        <w:t>По результатам работы Чтений планируется издание электронного сборника работ педагогов и лучших материалов обучающихся.</w:t>
      </w:r>
    </w:p>
    <w:p w:rsidR="00F901E4" w:rsidRPr="00F901E4" w:rsidRDefault="00F901E4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hAnsi="Times New Roman" w:cs="Times New Roman"/>
          <w:sz w:val="28"/>
          <w:szCs w:val="28"/>
        </w:rPr>
        <w:t xml:space="preserve">Итоги Чтений рассматриваются Оргкомитетом Чтений и утверждаются приказом ГАУ ДПО «СОИРО». Победителям и призерам Чтений вручаются дипломы, участникам, не получившим статус призера/ победителя Чтений,–  сертификат. </w:t>
      </w:r>
    </w:p>
    <w:p w:rsidR="00F901E4" w:rsidRPr="00F901E4" w:rsidRDefault="00F901E4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hAnsi="Times New Roman" w:cs="Times New Roman"/>
          <w:sz w:val="28"/>
          <w:szCs w:val="28"/>
        </w:rPr>
        <w:t>Участники Чтений награждаются отдельно по номинациям с учетом возрастной группы.</w:t>
      </w:r>
    </w:p>
    <w:p w:rsidR="00F901E4" w:rsidRDefault="00F901E4" w:rsidP="00F9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E4">
        <w:rPr>
          <w:rFonts w:ascii="Times New Roman" w:hAnsi="Times New Roman" w:cs="Times New Roman"/>
          <w:sz w:val="28"/>
          <w:szCs w:val="28"/>
        </w:rPr>
        <w:t>Информация о победителях и призерах Чтений размещается в информационно-телекоммуникационной сети Интернет на сайте ГАУ ДПО «СОИРО» https://soiro64.ru/  1 апреля 2022 года.</w:t>
      </w:r>
    </w:p>
    <w:p w:rsidR="00E72E36" w:rsidRDefault="00E72E36" w:rsidP="00E7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Сторожева Татьяна Юрьевна (8-905-369-37-10, </w:t>
      </w:r>
      <w:r w:rsidR="00F901E4" w:rsidRPr="00F901E4">
        <w:rPr>
          <w:rFonts w:ascii="Times New Roman" w:hAnsi="Times New Roman" w:cs="Times New Roman"/>
          <w:sz w:val="28"/>
          <w:szCs w:val="28"/>
        </w:rPr>
        <w:t>akmartynov20@yandex.ru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2E36" w:rsidRDefault="00E72E36" w:rsidP="00E72E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A6702" w:rsidRDefault="00EA6702"/>
    <w:sectPr w:rsidR="00EA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608B0"/>
    <w:multiLevelType w:val="hybridMultilevel"/>
    <w:tmpl w:val="EED8713E"/>
    <w:lvl w:ilvl="0" w:tplc="6E982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DF1CC3"/>
    <w:multiLevelType w:val="hybridMultilevel"/>
    <w:tmpl w:val="55202984"/>
    <w:lvl w:ilvl="0" w:tplc="6E982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9F147D"/>
    <w:multiLevelType w:val="multilevel"/>
    <w:tmpl w:val="6244345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49"/>
    <w:rsid w:val="00120F8C"/>
    <w:rsid w:val="001A60AD"/>
    <w:rsid w:val="002237C4"/>
    <w:rsid w:val="00243F86"/>
    <w:rsid w:val="00456C8B"/>
    <w:rsid w:val="00521C58"/>
    <w:rsid w:val="00674EED"/>
    <w:rsid w:val="0068287F"/>
    <w:rsid w:val="0094308B"/>
    <w:rsid w:val="00BC3B59"/>
    <w:rsid w:val="00BE66BD"/>
    <w:rsid w:val="00C50C1C"/>
    <w:rsid w:val="00C55149"/>
    <w:rsid w:val="00D27976"/>
    <w:rsid w:val="00DE48E8"/>
    <w:rsid w:val="00E72E36"/>
    <w:rsid w:val="00E945F3"/>
    <w:rsid w:val="00EA6702"/>
    <w:rsid w:val="00F36BB8"/>
    <w:rsid w:val="00F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4B5E-EE18-456E-ABFA-62ACF68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36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F36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E3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E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6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readcrumb">
    <w:name w:val="breadcrumb"/>
    <w:basedOn w:val="a0"/>
    <w:rsid w:val="00F36BB8"/>
  </w:style>
  <w:style w:type="character" w:customStyle="1" w:styleId="imagegallerydescription">
    <w:name w:val="imagegallerydescription"/>
    <w:basedOn w:val="a0"/>
    <w:rsid w:val="00F36BB8"/>
  </w:style>
  <w:style w:type="paragraph" w:styleId="a6">
    <w:name w:val="Balloon Text"/>
    <w:basedOn w:val="a"/>
    <w:link w:val="a7"/>
    <w:uiPriority w:val="99"/>
    <w:semiHidden/>
    <w:unhideWhenUsed/>
    <w:rsid w:val="00D2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2022-01-05T10:07:00Z</dcterms:created>
  <dcterms:modified xsi:type="dcterms:W3CDTF">2022-01-09T15:01:00Z</dcterms:modified>
</cp:coreProperties>
</file>